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8C47FC" w:rsidRPr="002621E6" w14:paraId="6F3FC0C9" w14:textId="77777777" w:rsidTr="00BF402E">
        <w:trPr>
          <w:cantSplit/>
          <w:trHeight w:val="253"/>
        </w:trPr>
        <w:tc>
          <w:tcPr>
            <w:tcW w:w="4195" w:type="dxa"/>
          </w:tcPr>
          <w:p w14:paraId="4D8EBB2F"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77AFD8A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3016A189" w14:textId="7EB421B2" w:rsidR="008C47FC" w:rsidRPr="008C47FC" w:rsidRDefault="008C47FC" w:rsidP="008C47FC">
            <w:pPr>
              <w:pStyle w:val="ad"/>
              <w:jc w:val="right"/>
              <w:rPr>
                <w:rFonts w:ascii="Times New Roman" w:hAnsi="Times New Roman" w:cs="Times New Roman"/>
                <w:bCs/>
                <w:noProof/>
                <w:sz w:val="22"/>
                <w:lang w:eastAsia="en-US"/>
              </w:rPr>
            </w:pPr>
          </w:p>
        </w:tc>
      </w:tr>
      <w:tr w:rsidR="008C47FC" w:rsidRPr="002621E6" w14:paraId="197DDB12" w14:textId="77777777" w:rsidTr="00BF402E">
        <w:trPr>
          <w:cantSplit/>
          <w:trHeight w:val="253"/>
        </w:trPr>
        <w:tc>
          <w:tcPr>
            <w:tcW w:w="4195" w:type="dxa"/>
          </w:tcPr>
          <w:p w14:paraId="7BD3CBD0"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073EE0E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1245C406" w14:textId="77777777" w:rsidR="008C47FC" w:rsidRPr="00325D17" w:rsidRDefault="008C47FC" w:rsidP="00BF402E">
            <w:pPr>
              <w:pStyle w:val="ad"/>
              <w:jc w:val="center"/>
              <w:rPr>
                <w:rFonts w:ascii="Times New Roman" w:hAnsi="Times New Roman" w:cs="Times New Roman"/>
                <w:b/>
                <w:bCs/>
                <w:noProof/>
                <w:sz w:val="22"/>
                <w:lang w:eastAsia="en-US"/>
              </w:rPr>
            </w:pPr>
          </w:p>
        </w:tc>
      </w:tr>
      <w:tr w:rsidR="00D04182" w:rsidRPr="002621E6" w14:paraId="27FEF960" w14:textId="77777777" w:rsidTr="00BF402E">
        <w:trPr>
          <w:cantSplit/>
          <w:trHeight w:val="253"/>
        </w:trPr>
        <w:tc>
          <w:tcPr>
            <w:tcW w:w="4195" w:type="dxa"/>
            <w:hideMark/>
          </w:tcPr>
          <w:p w14:paraId="0C4A008F" w14:textId="77777777" w:rsidR="00D04182" w:rsidRPr="00325D17" w:rsidRDefault="00D04182" w:rsidP="00BF402E">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14:paraId="0E041836" w14:textId="77777777" w:rsidR="00D04182" w:rsidRPr="00325D17" w:rsidRDefault="00D04182" w:rsidP="00BF402E">
            <w:pPr>
              <w:spacing w:after="0" w:line="240" w:lineRule="auto"/>
              <w:jc w:val="center"/>
              <w:rPr>
                <w:rFonts w:ascii="Times New Roman" w:eastAsia="Times New Roman" w:hAnsi="Times New Roman"/>
                <w:sz w:val="24"/>
                <w:szCs w:val="24"/>
              </w:rPr>
            </w:pPr>
          </w:p>
        </w:tc>
        <w:tc>
          <w:tcPr>
            <w:tcW w:w="1173" w:type="dxa"/>
            <w:vMerge w:val="restart"/>
          </w:tcPr>
          <w:p w14:paraId="4E21942D" w14:textId="77777777" w:rsidR="00D04182" w:rsidRPr="00325D17" w:rsidRDefault="00D04182" w:rsidP="00BF402E">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27F7ED7D" wp14:editId="6D5EA7F4">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14:paraId="793E63E7" w14:textId="77777777" w:rsidR="00D04182" w:rsidRPr="00325D17" w:rsidRDefault="00D04182" w:rsidP="00BF402E">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14:paraId="698B81C9" w14:textId="77777777" w:rsidR="00D04182" w:rsidRPr="00325D17" w:rsidRDefault="00D04182" w:rsidP="00BF402E">
            <w:pPr>
              <w:spacing w:after="0" w:line="240" w:lineRule="auto"/>
              <w:jc w:val="center"/>
              <w:rPr>
                <w:rFonts w:ascii="Times New Roman" w:hAnsi="Times New Roman"/>
                <w:b/>
                <w:bCs/>
                <w:sz w:val="22"/>
              </w:rPr>
            </w:pPr>
          </w:p>
        </w:tc>
      </w:tr>
      <w:tr w:rsidR="00D04182" w:rsidRPr="002621E6" w14:paraId="74044AA0" w14:textId="77777777" w:rsidTr="00BF402E">
        <w:trPr>
          <w:cantSplit/>
          <w:trHeight w:val="1617"/>
        </w:trPr>
        <w:tc>
          <w:tcPr>
            <w:tcW w:w="4195" w:type="dxa"/>
          </w:tcPr>
          <w:p w14:paraId="7BB1AD4A"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14:paraId="6A51F2C8"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14:paraId="64DBC915" w14:textId="77777777" w:rsidR="00D04182" w:rsidRPr="00325D17" w:rsidRDefault="00D04182" w:rsidP="00BF402E">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14:paraId="5EBE1015"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3C7BCD38"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14:paraId="747CC424"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14:paraId="717DA15F" w14:textId="0D06B4B6" w:rsidR="00D04182" w:rsidRPr="00325D17" w:rsidRDefault="006B4138"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15.11</w:t>
            </w:r>
            <w:r w:rsidR="00D04182" w:rsidRPr="00325D17">
              <w:rPr>
                <w:rFonts w:ascii="Times New Roman" w:eastAsia="Times New Roman" w:hAnsi="Times New Roman"/>
                <w:sz w:val="24"/>
                <w:szCs w:val="24"/>
                <w:lang w:eastAsia="ru-RU"/>
              </w:rPr>
              <w:t>.202</w:t>
            </w:r>
            <w:r w:rsidR="00D04182" w:rsidRPr="000244E6">
              <w:rPr>
                <w:rFonts w:ascii="Times New Roman" w:eastAsia="Times New Roman" w:hAnsi="Times New Roman"/>
                <w:sz w:val="24"/>
                <w:szCs w:val="24"/>
                <w:lang w:eastAsia="ru-RU"/>
              </w:rPr>
              <w:t>2</w:t>
            </w:r>
            <w:r w:rsidR="00D04182"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964</w:t>
            </w:r>
            <w:r w:rsidR="006618F2">
              <w:rPr>
                <w:rFonts w:ascii="Times New Roman" w:eastAsia="Times New Roman" w:hAnsi="Times New Roman"/>
                <w:sz w:val="24"/>
                <w:szCs w:val="24"/>
                <w:lang w:eastAsia="ru-RU"/>
              </w:rPr>
              <w:t xml:space="preserve"> </w:t>
            </w:r>
            <w:r w:rsidR="00D04182" w:rsidRPr="00325D17">
              <w:rPr>
                <w:rFonts w:ascii="Times New Roman" w:eastAsia="Times New Roman" w:hAnsi="Times New Roman"/>
                <w:sz w:val="24"/>
                <w:szCs w:val="24"/>
                <w:lang w:eastAsia="ru-RU"/>
              </w:rPr>
              <w:t xml:space="preserve">№ </w:t>
            </w:r>
          </w:p>
          <w:p w14:paraId="7BA4A2EF"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14:paraId="760B9A8A" w14:textId="77777777" w:rsidR="00D04182" w:rsidRPr="00325D17" w:rsidRDefault="00D04182" w:rsidP="00BF402E">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14:paraId="363499BE" w14:textId="77777777" w:rsidR="00D04182" w:rsidRPr="00325D17" w:rsidRDefault="00D04182" w:rsidP="00BF402E">
            <w:pPr>
              <w:spacing w:after="0" w:line="240" w:lineRule="auto"/>
              <w:rPr>
                <w:rFonts w:ascii="Times New Roman" w:eastAsia="Times New Roman" w:hAnsi="Times New Roman"/>
                <w:sz w:val="26"/>
                <w:szCs w:val="24"/>
              </w:rPr>
            </w:pPr>
          </w:p>
        </w:tc>
        <w:tc>
          <w:tcPr>
            <w:tcW w:w="4202" w:type="dxa"/>
          </w:tcPr>
          <w:p w14:paraId="1AFAE05F" w14:textId="77777777" w:rsidR="00D04182" w:rsidRPr="00325D17" w:rsidRDefault="00D04182" w:rsidP="00BF402E">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14:paraId="257E67E4" w14:textId="77777777" w:rsidR="00D04182" w:rsidRPr="00325D17" w:rsidRDefault="00D04182" w:rsidP="00BF402E">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14:paraId="7D646553" w14:textId="77777777" w:rsidR="00D04182" w:rsidRPr="00325D17" w:rsidRDefault="00D04182" w:rsidP="00BF402E">
            <w:pPr>
              <w:pStyle w:val="ad"/>
              <w:jc w:val="center"/>
              <w:rPr>
                <w:rStyle w:val="ae"/>
                <w:rFonts w:ascii="Times New Roman" w:hAnsi="Times New Roman" w:cs="Times New Roman"/>
                <w:b w:val="0"/>
                <w:color w:val="000000"/>
                <w:sz w:val="24"/>
                <w:szCs w:val="24"/>
              </w:rPr>
            </w:pPr>
          </w:p>
          <w:p w14:paraId="0F9016A5"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14:paraId="25C1643A"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072EC5F6" w14:textId="1A754C5D" w:rsidR="00D04182" w:rsidRPr="00325D17" w:rsidRDefault="006B4138"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15.11</w:t>
            </w:r>
            <w:r w:rsidR="006618F2">
              <w:rPr>
                <w:rFonts w:ascii="Times New Roman" w:eastAsia="Times New Roman" w:hAnsi="Times New Roman"/>
                <w:sz w:val="24"/>
                <w:szCs w:val="24"/>
                <w:lang w:eastAsia="ru-RU"/>
              </w:rPr>
              <w:t>.</w:t>
            </w:r>
            <w:r w:rsidR="00D04182" w:rsidRPr="00325D17">
              <w:rPr>
                <w:rFonts w:ascii="Times New Roman" w:eastAsia="Times New Roman" w:hAnsi="Times New Roman"/>
                <w:sz w:val="24"/>
                <w:szCs w:val="24"/>
                <w:lang w:eastAsia="ru-RU"/>
              </w:rPr>
              <w:t>202</w:t>
            </w:r>
            <w:r w:rsidR="00D04182" w:rsidRPr="006B2E27">
              <w:rPr>
                <w:rFonts w:ascii="Times New Roman" w:eastAsia="Times New Roman" w:hAnsi="Times New Roman"/>
                <w:sz w:val="24"/>
                <w:szCs w:val="24"/>
                <w:lang w:eastAsia="ru-RU"/>
              </w:rPr>
              <w:t>2</w:t>
            </w:r>
            <w:r w:rsidR="00D04182"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964</w:t>
            </w:r>
            <w:r w:rsidR="00D04182" w:rsidRPr="00325D17">
              <w:rPr>
                <w:rFonts w:ascii="Times New Roman" w:eastAsia="Times New Roman" w:hAnsi="Times New Roman"/>
                <w:sz w:val="24"/>
                <w:szCs w:val="24"/>
                <w:lang w:eastAsia="ru-RU"/>
              </w:rPr>
              <w:t xml:space="preserve"> </w:t>
            </w:r>
          </w:p>
          <w:p w14:paraId="286D2D62" w14:textId="77777777" w:rsidR="00D04182" w:rsidRPr="00325D17" w:rsidRDefault="00D04182" w:rsidP="00BF402E">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14:paraId="7F72D939" w14:textId="77777777" w:rsidR="00D04182" w:rsidRPr="00325D17" w:rsidRDefault="00D04182" w:rsidP="00BF402E">
            <w:pPr>
              <w:pStyle w:val="ad"/>
              <w:ind w:right="-35"/>
              <w:rPr>
                <w:rFonts w:ascii="Times New Roman" w:hAnsi="Times New Roman" w:cs="Times New Roman"/>
                <w:noProof/>
                <w:sz w:val="26"/>
                <w:lang w:eastAsia="en-US"/>
              </w:rPr>
            </w:pPr>
          </w:p>
        </w:tc>
      </w:tr>
    </w:tbl>
    <w:p w14:paraId="63AFE41E" w14:textId="77777777" w:rsidR="00DB413A" w:rsidRPr="00D04182" w:rsidRDefault="00EF63FB" w:rsidP="00EF63FB">
      <w:pPr>
        <w:spacing w:after="0" w:line="240" w:lineRule="auto"/>
        <w:ind w:right="4678"/>
        <w:jc w:val="both"/>
        <w:rPr>
          <w:rFonts w:ascii="Times New Roman" w:eastAsia="Times New Roman" w:hAnsi="Times New Roman"/>
          <w:sz w:val="24"/>
          <w:szCs w:val="24"/>
          <w:lang w:eastAsia="ru-RU"/>
        </w:rPr>
      </w:pPr>
      <w:r w:rsidRPr="00EF63FB">
        <w:rPr>
          <w:rFonts w:ascii="Times New Roman" w:eastAsia="Times New Roman" w:hAnsi="Times New Roman" w:hint="eastAsia"/>
          <w:sz w:val="24"/>
          <w:szCs w:val="24"/>
          <w:lang w:eastAsia="ru-RU"/>
        </w:rPr>
        <w:t>Об</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утверждении</w:t>
      </w:r>
      <w:r>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программы</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профилактики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рисков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причинения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вреда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ущерба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охраняемым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законом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ценностям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осуществлении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муниципального</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контроля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автомобильном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городском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наземном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электрическом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дорожном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хозяйстве</w:t>
      </w:r>
      <w:r w:rsidR="00697D2E">
        <w:rPr>
          <w:rFonts w:ascii="Times New Roman" w:eastAsia="Times New Roman" w:hAnsi="Times New Roman"/>
          <w:sz w:val="24"/>
          <w:szCs w:val="24"/>
          <w:lang w:eastAsia="ru-RU"/>
        </w:rPr>
        <w:t xml:space="preserve"> </w:t>
      </w:r>
      <w:r w:rsidR="001703BC">
        <w:rPr>
          <w:rFonts w:ascii="Times New Roman" w:eastAsia="Times New Roman" w:hAnsi="Times New Roman"/>
          <w:sz w:val="24"/>
          <w:szCs w:val="24"/>
          <w:lang w:eastAsia="ru-RU"/>
        </w:rPr>
        <w:t>на территории</w:t>
      </w:r>
      <w:r w:rsidR="008E196F" w:rsidRPr="008E196F">
        <w:rPr>
          <w:rFonts w:ascii="Times New Roman" w:eastAsia="Times New Roman" w:hAnsi="Times New Roman"/>
          <w:sz w:val="24"/>
          <w:szCs w:val="24"/>
          <w:lang w:eastAsia="ru-RU"/>
        </w:rPr>
        <w:t xml:space="preserve"> </w:t>
      </w:r>
      <w:r w:rsidR="00D04182" w:rsidRPr="003648A6">
        <w:rPr>
          <w:rFonts w:ascii="Times New Roman" w:eastAsia="Times New Roman" w:hAnsi="Times New Roman"/>
          <w:color w:val="000000"/>
          <w:sz w:val="24"/>
          <w:szCs w:val="24"/>
          <w:lang w:eastAsia="ru-RU"/>
        </w:rPr>
        <w:t xml:space="preserve">Шумерлинского </w:t>
      </w:r>
      <w:r w:rsidR="00D04182">
        <w:rPr>
          <w:rFonts w:ascii="Times New Roman" w:eastAsia="Times New Roman" w:hAnsi="Times New Roman"/>
          <w:color w:val="000000"/>
          <w:sz w:val="24"/>
          <w:szCs w:val="24"/>
          <w:lang w:eastAsia="ru-RU"/>
        </w:rPr>
        <w:t>муниципального округа Чувашской Республики</w:t>
      </w:r>
      <w:r w:rsidR="00370C05">
        <w:t xml:space="preserve"> </w:t>
      </w:r>
      <w:r w:rsidR="00370C05" w:rsidRPr="00370C05">
        <w:rPr>
          <w:rFonts w:ascii="Times New Roman" w:eastAsia="Times New Roman" w:hAnsi="Times New Roman"/>
          <w:color w:val="000000"/>
          <w:sz w:val="24"/>
          <w:szCs w:val="24"/>
          <w:lang w:eastAsia="ru-RU"/>
        </w:rPr>
        <w:t>на 2023 год</w:t>
      </w:r>
    </w:p>
    <w:p w14:paraId="6DCF46CF" w14:textId="77777777" w:rsidR="00DB413A" w:rsidRPr="00DB413A" w:rsidRDefault="00DB413A" w:rsidP="00DB413A">
      <w:pPr>
        <w:spacing w:after="0" w:line="240" w:lineRule="auto"/>
        <w:jc w:val="both"/>
        <w:rPr>
          <w:rFonts w:ascii="Times New Roman" w:eastAsia="Times New Roman" w:hAnsi="Times New Roman"/>
          <w:sz w:val="24"/>
          <w:szCs w:val="24"/>
          <w:lang w:eastAsia="ru-RU"/>
        </w:rPr>
      </w:pPr>
    </w:p>
    <w:p w14:paraId="43DC7354" w14:textId="77777777" w:rsidR="00354E50" w:rsidRPr="00C12611" w:rsidRDefault="00354E50" w:rsidP="00354E50">
      <w:pPr>
        <w:pStyle w:val="HTML"/>
        <w:ind w:firstLine="567"/>
        <w:contextualSpacing/>
        <w:jc w:val="both"/>
        <w:rPr>
          <w:rFonts w:ascii="Times New Roman" w:hAnsi="Times New Roman" w:cs="Times New Roman"/>
          <w:sz w:val="24"/>
          <w:szCs w:val="24"/>
        </w:rPr>
      </w:pPr>
      <w:proofErr w:type="gramStart"/>
      <w:r w:rsidRPr="00C12611">
        <w:rPr>
          <w:rFonts w:ascii="Times New Roman" w:hAnsi="Times New Roman" w:cs="Times New Roman"/>
          <w:sz w:val="24"/>
          <w:szCs w:val="24"/>
        </w:rPr>
        <w:t xml:space="preserve">В соответствии с </w:t>
      </w:r>
      <w:hyperlink r:id="rId10" w:history="1">
        <w:r w:rsidRPr="00C12611">
          <w:rPr>
            <w:rFonts w:ascii="Times New Roman" w:hAnsi="Times New Roman" w:cs="Times New Roman"/>
            <w:sz w:val="24"/>
            <w:szCs w:val="24"/>
          </w:rPr>
          <w:t>Федеральным законом</w:t>
        </w:r>
      </w:hyperlink>
      <w:r w:rsidRPr="00C12611">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C12611">
        <w:rPr>
          <w:rFonts w:ascii="Times New Roman" w:hAnsi="Times New Roman" w:cs="Times New Roman"/>
          <w:sz w:val="24"/>
          <w:szCs w:val="24"/>
        </w:rPr>
        <w:t>», Уставом Шумерлинского муниципального округа</w:t>
      </w:r>
      <w:r>
        <w:rPr>
          <w:rFonts w:ascii="Times New Roman" w:hAnsi="Times New Roman" w:cs="Times New Roman"/>
          <w:sz w:val="24"/>
          <w:szCs w:val="24"/>
        </w:rPr>
        <w:t xml:space="preserve"> Чувашской Республики</w:t>
      </w:r>
    </w:p>
    <w:p w14:paraId="7B41285E" w14:textId="77777777" w:rsidR="00354E50" w:rsidRDefault="001703BC" w:rsidP="00354E50">
      <w:pPr>
        <w:spacing w:after="0" w:line="240" w:lineRule="auto"/>
        <w:ind w:firstLine="53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0DB68999" w14:textId="77777777" w:rsidR="003648A6" w:rsidRPr="003648A6" w:rsidRDefault="003648A6" w:rsidP="00354E50">
      <w:pPr>
        <w:spacing w:after="0" w:line="240" w:lineRule="auto"/>
        <w:ind w:firstLine="539"/>
        <w:contextualSpacing/>
        <w:jc w:val="both"/>
        <w:rPr>
          <w:rFonts w:ascii="Times New Roman" w:eastAsia="Times New Roman" w:hAnsi="Times New Roman"/>
          <w:bCs/>
          <w:sz w:val="24"/>
          <w:szCs w:val="24"/>
          <w:lang w:eastAsia="ru-RU"/>
        </w:rPr>
      </w:pPr>
      <w:r w:rsidRPr="003648A6">
        <w:rPr>
          <w:rFonts w:ascii="Times New Roman" w:eastAsia="Times New Roman" w:hAnsi="Times New Roman"/>
          <w:color w:val="000000"/>
          <w:sz w:val="24"/>
          <w:szCs w:val="24"/>
          <w:lang w:eastAsia="ru-RU"/>
        </w:rPr>
        <w:t xml:space="preserve">администрация Шумерлинского </w:t>
      </w:r>
      <w:r>
        <w:rPr>
          <w:rFonts w:ascii="Times New Roman" w:eastAsia="Times New Roman" w:hAnsi="Times New Roman"/>
          <w:color w:val="000000"/>
          <w:sz w:val="24"/>
          <w:szCs w:val="24"/>
          <w:lang w:eastAsia="ru-RU"/>
        </w:rPr>
        <w:t>муниципального округа</w:t>
      </w:r>
      <w:r w:rsidRPr="003648A6">
        <w:rPr>
          <w:rFonts w:ascii="Times New Roman" w:eastAsia="Times New Roman" w:hAnsi="Times New Roman"/>
          <w:color w:val="000000"/>
          <w:sz w:val="24"/>
          <w:szCs w:val="24"/>
          <w:lang w:eastAsia="ru-RU"/>
        </w:rPr>
        <w:t xml:space="preserve"> </w:t>
      </w:r>
      <w:proofErr w:type="gramStart"/>
      <w:r w:rsidRPr="003648A6">
        <w:rPr>
          <w:rFonts w:ascii="Times New Roman" w:eastAsia="Times New Roman" w:hAnsi="Times New Roman"/>
          <w:bCs/>
          <w:sz w:val="24"/>
          <w:szCs w:val="24"/>
          <w:lang w:eastAsia="ru-RU"/>
        </w:rPr>
        <w:t>п</w:t>
      </w:r>
      <w:proofErr w:type="gramEnd"/>
      <w:r w:rsidRPr="003648A6">
        <w:rPr>
          <w:rFonts w:ascii="Times New Roman" w:eastAsia="Times New Roman" w:hAnsi="Times New Roman"/>
          <w:bCs/>
          <w:sz w:val="24"/>
          <w:szCs w:val="24"/>
          <w:lang w:eastAsia="ru-RU"/>
        </w:rPr>
        <w:t xml:space="preserve"> о с т а н о в л я е т:</w:t>
      </w:r>
    </w:p>
    <w:p w14:paraId="2EC97857" w14:textId="77777777" w:rsidR="003648A6" w:rsidRPr="003648A6" w:rsidRDefault="003648A6" w:rsidP="00354E50">
      <w:pPr>
        <w:spacing w:after="0" w:line="240" w:lineRule="auto"/>
        <w:ind w:firstLine="851"/>
        <w:contextualSpacing/>
        <w:jc w:val="both"/>
        <w:rPr>
          <w:rFonts w:ascii="Times New Roman" w:eastAsia="Times New Roman" w:hAnsi="Times New Roman"/>
          <w:sz w:val="24"/>
          <w:szCs w:val="24"/>
          <w:lang w:eastAsia="ru-RU"/>
        </w:rPr>
      </w:pPr>
    </w:p>
    <w:p w14:paraId="021A7F92" w14:textId="77777777" w:rsidR="003648A6" w:rsidRPr="003648A6" w:rsidRDefault="00697D2E" w:rsidP="00370C05">
      <w:pPr>
        <w:numPr>
          <w:ilvl w:val="0"/>
          <w:numId w:val="4"/>
        </w:numPr>
        <w:tabs>
          <w:tab w:val="left" w:pos="851"/>
        </w:tabs>
        <w:spacing w:after="0" w:line="240" w:lineRule="auto"/>
        <w:ind w:left="0" w:firstLine="567"/>
        <w:contextualSpacing/>
        <w:jc w:val="both"/>
        <w:rPr>
          <w:rFonts w:ascii="Times New Roman" w:eastAsia="Times New Roman" w:hAnsi="Times New Roman"/>
          <w:color w:val="000000"/>
          <w:sz w:val="24"/>
          <w:szCs w:val="24"/>
          <w:lang w:eastAsia="ru-RU"/>
        </w:rPr>
      </w:pPr>
      <w:r w:rsidRPr="00697D2E">
        <w:rPr>
          <w:rFonts w:ascii="Times New Roman" w:eastAsia="Times New Roman" w:hAnsi="Times New Roman" w:hint="eastAsia"/>
          <w:color w:val="000000"/>
          <w:sz w:val="24"/>
          <w:szCs w:val="24"/>
          <w:lang w:eastAsia="ru-RU"/>
        </w:rPr>
        <w:t>Утвердить</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программу</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профилактики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рисков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причинения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вреда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ущерба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охраняемым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законом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ценностям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осуществлении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контроля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автомобильном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городском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наземном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электрическом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дорожном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хозяйстве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территории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Шумерлинского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округа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Чувашской</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 xml:space="preserve">Республики </w:t>
      </w:r>
      <w:r w:rsidR="00370C05" w:rsidRPr="00370C05">
        <w:rPr>
          <w:rFonts w:ascii="Times New Roman" w:eastAsia="Times New Roman" w:hAnsi="Times New Roman"/>
          <w:color w:val="000000"/>
          <w:sz w:val="24"/>
          <w:szCs w:val="24"/>
          <w:lang w:eastAsia="ru-RU"/>
        </w:rPr>
        <w:t>на 2023 год</w:t>
      </w:r>
      <w:r w:rsidR="00370C05" w:rsidRPr="00370C05">
        <w:rPr>
          <w:rFonts w:ascii="Times New Roman" w:eastAsia="Times New Roman" w:hAnsi="Times New Roman" w:hint="eastAsia"/>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согласно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приложению</w:t>
      </w:r>
      <w:r w:rsidRPr="00697D2E">
        <w:rPr>
          <w:rFonts w:ascii="Times New Roman" w:eastAsia="Times New Roman" w:hAnsi="Times New Roman"/>
          <w:color w:val="000000"/>
          <w:sz w:val="24"/>
          <w:szCs w:val="24"/>
          <w:lang w:eastAsia="ru-RU"/>
        </w:rPr>
        <w:t>.</w:t>
      </w:r>
    </w:p>
    <w:p w14:paraId="4D9CAEF9" w14:textId="77777777" w:rsidR="001672F0" w:rsidRDefault="00697D2E" w:rsidP="001672F0">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648A6" w:rsidRPr="003648A6">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Настоящее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постановление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вступает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силу</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после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его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опубликования</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периодическом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печатном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издании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Вестник</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подлежит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размещению</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сайте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354E50" w:rsidRPr="00354E50">
        <w:rPr>
          <w:rFonts w:ascii="Times New Roman" w:eastAsia="Times New Roman" w:hAnsi="Times New Roman"/>
          <w:color w:val="000000"/>
          <w:sz w:val="24"/>
          <w:szCs w:val="24"/>
          <w:lang w:eastAsia="ru-RU"/>
        </w:rPr>
        <w:t>в информационно-телекоммуникационной сети «Интернет»</w:t>
      </w:r>
      <w:r w:rsidR="001672F0" w:rsidRPr="001672F0">
        <w:rPr>
          <w:rFonts w:ascii="Times New Roman" w:eastAsia="Times New Roman" w:hAnsi="Times New Roman"/>
          <w:color w:val="000000"/>
          <w:sz w:val="24"/>
          <w:szCs w:val="24"/>
          <w:lang w:eastAsia="ru-RU"/>
        </w:rPr>
        <w:t>.</w:t>
      </w:r>
    </w:p>
    <w:p w14:paraId="0EF16360" w14:textId="77777777" w:rsidR="003648A6" w:rsidRPr="003648A6" w:rsidRDefault="00697D2E" w:rsidP="001672F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r w:rsidR="003648A6" w:rsidRPr="003648A6">
        <w:rPr>
          <w:rFonts w:ascii="Times New Roman" w:eastAsia="Times New Roman" w:hAnsi="Times New Roman"/>
          <w:color w:val="000000"/>
          <w:sz w:val="24"/>
          <w:szCs w:val="24"/>
          <w:lang w:eastAsia="ru-RU"/>
        </w:rPr>
        <w:t xml:space="preserve">. </w:t>
      </w:r>
      <w:proofErr w:type="gramStart"/>
      <w:r w:rsidR="003648A6" w:rsidRPr="003648A6">
        <w:rPr>
          <w:rFonts w:ascii="Times New Roman" w:eastAsia="Times New Roman" w:hAnsi="Times New Roman"/>
          <w:sz w:val="24"/>
          <w:szCs w:val="24"/>
          <w:lang w:eastAsia="ru-RU"/>
        </w:rPr>
        <w:t>Контроль за</w:t>
      </w:r>
      <w:proofErr w:type="gramEnd"/>
      <w:r w:rsidR="003648A6" w:rsidRPr="003648A6">
        <w:rPr>
          <w:rFonts w:ascii="Times New Roman" w:eastAsia="Times New Roman" w:hAnsi="Times New Roman"/>
          <w:sz w:val="24"/>
          <w:szCs w:val="24"/>
          <w:lang w:eastAsia="ru-RU"/>
        </w:rPr>
        <w:t xml:space="preserve"> исполнением настоящего постановления возложить </w:t>
      </w:r>
      <w:r w:rsidR="002C6CB6" w:rsidRPr="002C6CB6">
        <w:rPr>
          <w:rFonts w:ascii="Times New Roman" w:eastAsia="Times New Roman" w:hAnsi="Times New Roman" w:hint="eastAsia"/>
          <w:sz w:val="24"/>
          <w:szCs w:val="24"/>
          <w:lang w:eastAsia="ru-RU"/>
        </w:rPr>
        <w:t>на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первого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заместителя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главы</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 </w:t>
      </w:r>
      <w:r w:rsidR="002C6CB6" w:rsidRPr="002C6CB6">
        <w:rPr>
          <w:rFonts w:ascii="Times New Roman" w:eastAsia="Times New Roman" w:hAnsi="Times New Roman" w:hint="eastAsia"/>
          <w:sz w:val="24"/>
          <w:szCs w:val="24"/>
          <w:lang w:eastAsia="ru-RU"/>
        </w:rPr>
        <w:t>начальника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Управления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благоустройству</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развитию</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территорий</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Шумерлинского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муниципального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округа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Головина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Д</w:t>
      </w:r>
      <w:r w:rsidR="002C6CB6" w:rsidRPr="002C6CB6">
        <w:rPr>
          <w:rFonts w:ascii="Times New Roman" w:eastAsia="Times New Roman" w:hAnsi="Times New Roman"/>
          <w:sz w:val="24"/>
          <w:szCs w:val="24"/>
          <w:lang w:eastAsia="ru-RU"/>
        </w:rPr>
        <w:t>.</w:t>
      </w:r>
      <w:r w:rsidR="002C6CB6" w:rsidRPr="002C6CB6">
        <w:rPr>
          <w:rFonts w:ascii="Times New Roman" w:eastAsia="Times New Roman" w:hAnsi="Times New Roman" w:hint="eastAsia"/>
          <w:sz w:val="24"/>
          <w:szCs w:val="24"/>
          <w:lang w:eastAsia="ru-RU"/>
        </w:rPr>
        <w:t>И</w:t>
      </w:r>
      <w:r w:rsidR="002C6CB6" w:rsidRPr="002C6CB6">
        <w:rPr>
          <w:rFonts w:ascii="Times New Roman" w:eastAsia="Times New Roman" w:hAnsi="Times New Roman"/>
          <w:sz w:val="24"/>
          <w:szCs w:val="24"/>
          <w:lang w:eastAsia="ru-RU"/>
        </w:rPr>
        <w:t>.</w:t>
      </w:r>
    </w:p>
    <w:p w14:paraId="5D7E06FB" w14:textId="77777777" w:rsidR="00D04182" w:rsidRDefault="00D04182" w:rsidP="00DB413A">
      <w:pPr>
        <w:spacing w:after="0" w:line="240" w:lineRule="auto"/>
        <w:jc w:val="both"/>
        <w:rPr>
          <w:rFonts w:ascii="Times New Roman" w:eastAsia="Times New Roman" w:hAnsi="Times New Roman"/>
          <w:sz w:val="24"/>
          <w:szCs w:val="24"/>
          <w:lang w:eastAsia="ru-RU"/>
        </w:rPr>
      </w:pPr>
    </w:p>
    <w:p w14:paraId="46DEB25C" w14:textId="77777777" w:rsidR="00354E50" w:rsidRDefault="00354E50" w:rsidP="00DB413A">
      <w:pPr>
        <w:spacing w:after="0" w:line="240" w:lineRule="auto"/>
        <w:jc w:val="both"/>
        <w:rPr>
          <w:rFonts w:ascii="Times New Roman" w:eastAsia="Times New Roman" w:hAnsi="Times New Roman"/>
          <w:sz w:val="24"/>
          <w:szCs w:val="24"/>
          <w:lang w:eastAsia="ru-RU"/>
        </w:rPr>
      </w:pPr>
    </w:p>
    <w:p w14:paraId="686D51D4" w14:textId="77777777" w:rsidR="00A20C3F" w:rsidRDefault="00A20C3F" w:rsidP="00DB41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DB413A" w:rsidRPr="003648A6">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DB413A" w:rsidRPr="003648A6">
        <w:rPr>
          <w:rFonts w:ascii="Times New Roman" w:eastAsia="Times New Roman" w:hAnsi="Times New Roman"/>
          <w:sz w:val="24"/>
          <w:szCs w:val="24"/>
          <w:lang w:eastAsia="ru-RU"/>
        </w:rPr>
        <w:t xml:space="preserve"> Шумерлинского </w:t>
      </w:r>
    </w:p>
    <w:p w14:paraId="44E92D1F" w14:textId="77777777" w:rsidR="00D04182" w:rsidRDefault="00BC6D6F" w:rsidP="00DB413A">
      <w:pPr>
        <w:spacing w:after="0" w:line="240" w:lineRule="auto"/>
        <w:jc w:val="both"/>
        <w:rPr>
          <w:rFonts w:ascii="Times New Roman" w:eastAsia="Times New Roman" w:hAnsi="Times New Roman"/>
          <w:sz w:val="24"/>
          <w:szCs w:val="24"/>
          <w:lang w:eastAsia="ru-RU"/>
        </w:rPr>
      </w:pPr>
      <w:r w:rsidRPr="003648A6">
        <w:rPr>
          <w:rFonts w:ascii="Times New Roman" w:eastAsia="Times New Roman" w:hAnsi="Times New Roman"/>
          <w:sz w:val="24"/>
          <w:szCs w:val="24"/>
          <w:lang w:eastAsia="ru-RU"/>
        </w:rPr>
        <w:t>муниципального округа</w:t>
      </w:r>
      <w:r w:rsidR="00DB413A" w:rsidRPr="003648A6">
        <w:rPr>
          <w:rFonts w:ascii="Times New Roman" w:eastAsia="Times New Roman" w:hAnsi="Times New Roman"/>
          <w:sz w:val="24"/>
          <w:szCs w:val="24"/>
          <w:lang w:eastAsia="ru-RU"/>
        </w:rPr>
        <w:t xml:space="preserve">       </w:t>
      </w:r>
    </w:p>
    <w:p w14:paraId="4074E8CF" w14:textId="77777777" w:rsidR="00DB413A" w:rsidRPr="003648A6" w:rsidRDefault="00D04182" w:rsidP="00D04182">
      <w:pPr>
        <w:spacing w:after="0" w:line="240" w:lineRule="auto"/>
        <w:ind w:right="1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Чувашской Республики</w:t>
      </w:r>
      <w:r w:rsidR="00DB413A" w:rsidRPr="003648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70C0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20C3F">
        <w:rPr>
          <w:rFonts w:ascii="Times New Roman" w:eastAsia="Times New Roman" w:hAnsi="Times New Roman"/>
          <w:sz w:val="24"/>
          <w:szCs w:val="24"/>
          <w:lang w:eastAsia="ru-RU"/>
        </w:rPr>
        <w:t>Л.Г. Рафинов</w:t>
      </w:r>
    </w:p>
    <w:p w14:paraId="60143247" w14:textId="77777777" w:rsidR="00A12240" w:rsidRDefault="00A12240" w:rsidP="00FB1AFF">
      <w:pPr>
        <w:spacing w:after="0" w:line="240" w:lineRule="auto"/>
        <w:ind w:firstLine="601"/>
        <w:jc w:val="both"/>
        <w:rPr>
          <w:rFonts w:ascii="Times New Roman" w:hAnsi="Times New Roman"/>
          <w:color w:val="000000"/>
          <w:sz w:val="24"/>
          <w:szCs w:val="24"/>
        </w:rPr>
      </w:pPr>
    </w:p>
    <w:p w14:paraId="01D9A8E9" w14:textId="1444EBB4"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lastRenderedPageBreak/>
        <w:t xml:space="preserve">Приложение </w:t>
      </w:r>
    </w:p>
    <w:p w14:paraId="1631A154"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 к постановлению администрации </w:t>
      </w:r>
    </w:p>
    <w:p w14:paraId="0906CD37"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Шумерлинского </w:t>
      </w:r>
      <w:r w:rsidR="00BC6D6F">
        <w:rPr>
          <w:rFonts w:ascii="Times New Roman" w:hAnsi="Times New Roman"/>
          <w:bCs/>
          <w:sz w:val="24"/>
          <w:szCs w:val="24"/>
          <w:lang w:eastAsia="ru-RU"/>
        </w:rPr>
        <w:t>муниципального округа</w:t>
      </w:r>
      <w:r w:rsidRPr="00DB413A">
        <w:rPr>
          <w:rFonts w:ascii="Times New Roman" w:hAnsi="Times New Roman"/>
          <w:bCs/>
          <w:sz w:val="24"/>
          <w:szCs w:val="24"/>
          <w:lang w:eastAsia="ru-RU"/>
        </w:rPr>
        <w:t xml:space="preserve">  </w:t>
      </w:r>
    </w:p>
    <w:p w14:paraId="64FB7C36" w14:textId="1E06AE08"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от </w:t>
      </w:r>
      <w:r w:rsidR="006B4138">
        <w:rPr>
          <w:rFonts w:ascii="Times New Roman" w:hAnsi="Times New Roman"/>
          <w:bCs/>
          <w:sz w:val="24"/>
          <w:szCs w:val="24"/>
          <w:lang w:eastAsia="ru-RU"/>
        </w:rPr>
        <w:t>15.11</w:t>
      </w:r>
      <w:r w:rsidR="00270057">
        <w:rPr>
          <w:rFonts w:ascii="Times New Roman" w:hAnsi="Times New Roman"/>
          <w:bCs/>
          <w:sz w:val="24"/>
          <w:szCs w:val="24"/>
          <w:lang w:eastAsia="ru-RU"/>
        </w:rPr>
        <w:t>.</w:t>
      </w:r>
      <w:r w:rsidRPr="00DB413A">
        <w:rPr>
          <w:rFonts w:ascii="Times New Roman" w:hAnsi="Times New Roman"/>
          <w:bCs/>
          <w:sz w:val="24"/>
          <w:szCs w:val="24"/>
          <w:lang w:eastAsia="ru-RU"/>
        </w:rPr>
        <w:t>202</w:t>
      </w:r>
      <w:r w:rsidR="00BC6D6F">
        <w:rPr>
          <w:rFonts w:ascii="Times New Roman" w:hAnsi="Times New Roman"/>
          <w:bCs/>
          <w:sz w:val="24"/>
          <w:szCs w:val="24"/>
          <w:lang w:eastAsia="ru-RU"/>
        </w:rPr>
        <w:t>2</w:t>
      </w:r>
      <w:r w:rsidRPr="00DB413A">
        <w:rPr>
          <w:rFonts w:ascii="Times New Roman" w:hAnsi="Times New Roman"/>
          <w:bCs/>
          <w:sz w:val="24"/>
          <w:szCs w:val="24"/>
          <w:lang w:eastAsia="ru-RU"/>
        </w:rPr>
        <w:t xml:space="preserve"> №</w:t>
      </w:r>
      <w:r w:rsidR="00270057">
        <w:rPr>
          <w:rFonts w:ascii="Times New Roman" w:hAnsi="Times New Roman"/>
          <w:bCs/>
          <w:sz w:val="24"/>
          <w:szCs w:val="24"/>
          <w:lang w:eastAsia="ru-RU"/>
        </w:rPr>
        <w:t xml:space="preserve"> </w:t>
      </w:r>
      <w:r w:rsidR="006B4138">
        <w:rPr>
          <w:rFonts w:ascii="Times New Roman" w:hAnsi="Times New Roman"/>
          <w:bCs/>
          <w:sz w:val="24"/>
          <w:szCs w:val="24"/>
          <w:lang w:eastAsia="ru-RU"/>
        </w:rPr>
        <w:t>964</w:t>
      </w:r>
      <w:bookmarkStart w:id="0" w:name="_GoBack"/>
      <w:bookmarkEnd w:id="0"/>
    </w:p>
    <w:p w14:paraId="1ED91D87" w14:textId="77777777" w:rsidR="00DB413A" w:rsidRPr="00DB413A" w:rsidRDefault="00DB413A" w:rsidP="00DB413A">
      <w:pPr>
        <w:autoSpaceDE w:val="0"/>
        <w:autoSpaceDN w:val="0"/>
        <w:adjustRightInd w:val="0"/>
        <w:spacing w:after="0" w:line="240" w:lineRule="auto"/>
        <w:rPr>
          <w:rFonts w:ascii="Times New Roman" w:hAnsi="Times New Roman"/>
          <w:bCs/>
          <w:sz w:val="24"/>
          <w:szCs w:val="24"/>
          <w:lang w:eastAsia="ru-RU"/>
        </w:rPr>
      </w:pPr>
    </w:p>
    <w:p w14:paraId="0A4E8BD4" w14:textId="77777777" w:rsidR="00697D2E" w:rsidRPr="00697D2E" w:rsidRDefault="00697D2E" w:rsidP="00697D2E">
      <w:pPr>
        <w:spacing w:after="0" w:line="240" w:lineRule="auto"/>
        <w:jc w:val="center"/>
        <w:rPr>
          <w:rFonts w:ascii="Times New Roman" w:hAnsi="Times New Roman"/>
          <w:b/>
          <w:sz w:val="24"/>
          <w:szCs w:val="24"/>
        </w:rPr>
      </w:pPr>
      <w:r w:rsidRPr="00697D2E">
        <w:rPr>
          <w:rFonts w:ascii="Times New Roman" w:hAnsi="Times New Roman"/>
          <w:b/>
          <w:sz w:val="24"/>
          <w:szCs w:val="24"/>
        </w:rPr>
        <w:t xml:space="preserve">Программа </w:t>
      </w:r>
    </w:p>
    <w:p w14:paraId="0256F7F2" w14:textId="77777777" w:rsidR="00697D2E" w:rsidRPr="00697D2E" w:rsidRDefault="00697D2E" w:rsidP="00697D2E">
      <w:pPr>
        <w:spacing w:after="0" w:line="240" w:lineRule="auto"/>
        <w:jc w:val="center"/>
        <w:rPr>
          <w:rFonts w:ascii="Times New Roman" w:eastAsia="Times New Roman" w:hAnsi="Times New Roman"/>
          <w:b/>
          <w:color w:val="000000"/>
          <w:sz w:val="24"/>
          <w:szCs w:val="24"/>
          <w:lang w:eastAsia="ru-RU"/>
        </w:rPr>
      </w:pPr>
      <w:r w:rsidRPr="00697D2E">
        <w:rPr>
          <w:rFonts w:ascii="Times New Roman" w:hAnsi="Times New Roman"/>
          <w:b/>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Pr="00697D2E">
        <w:rPr>
          <w:rFonts w:ascii="Times New Roman" w:eastAsia="Times New Roman" w:hAnsi="Times New Roman"/>
          <w:b/>
          <w:color w:val="000000"/>
          <w:sz w:val="24"/>
          <w:szCs w:val="24"/>
          <w:lang w:eastAsia="ru-RU"/>
        </w:rPr>
        <w:t>городском</w:t>
      </w:r>
      <w:r w:rsidRPr="00697D2E">
        <w:rPr>
          <w:rFonts w:ascii="Times New Roman" w:hAnsi="Times New Roman"/>
          <w:b/>
          <w:sz w:val="24"/>
          <w:szCs w:val="24"/>
        </w:rPr>
        <w:t xml:space="preserve"> наземном </w:t>
      </w:r>
      <w:r w:rsidRPr="00697D2E">
        <w:rPr>
          <w:rFonts w:ascii="Times New Roman" w:eastAsia="Times New Roman" w:hAnsi="Times New Roman"/>
          <w:b/>
          <w:color w:val="000000"/>
          <w:sz w:val="24"/>
          <w:szCs w:val="24"/>
          <w:lang w:eastAsia="ru-RU"/>
        </w:rPr>
        <w:t>электрическом транспорте и в</w:t>
      </w:r>
      <w:r w:rsidRPr="00697D2E">
        <w:rPr>
          <w:rFonts w:ascii="Times New Roman" w:hAnsi="Times New Roman"/>
          <w:b/>
          <w:sz w:val="24"/>
          <w:szCs w:val="24"/>
        </w:rPr>
        <w:t xml:space="preserve"> </w:t>
      </w:r>
      <w:r w:rsidRPr="00697D2E">
        <w:rPr>
          <w:rFonts w:ascii="Times New Roman" w:eastAsia="Times New Roman" w:hAnsi="Times New Roman"/>
          <w:b/>
          <w:color w:val="000000"/>
          <w:sz w:val="24"/>
          <w:szCs w:val="24"/>
          <w:lang w:eastAsia="ru-RU"/>
        </w:rPr>
        <w:t xml:space="preserve">дорожном хозяйстве </w:t>
      </w:r>
      <w:r w:rsidR="00370C05" w:rsidRPr="00370C05">
        <w:rPr>
          <w:rFonts w:ascii="Times New Roman" w:eastAsia="Times New Roman" w:hAnsi="Times New Roman"/>
          <w:b/>
          <w:color w:val="000000"/>
          <w:sz w:val="24"/>
          <w:szCs w:val="24"/>
          <w:lang w:eastAsia="ru-RU"/>
        </w:rPr>
        <w:t>на территории Шумерлинского муниципального округа Чувашской Республики на 2023 год</w:t>
      </w:r>
    </w:p>
    <w:p w14:paraId="5D72ADAB" w14:textId="77777777" w:rsidR="00697D2E" w:rsidRPr="00697D2E" w:rsidRDefault="00697D2E" w:rsidP="00697D2E">
      <w:pPr>
        <w:spacing w:after="0" w:line="240" w:lineRule="auto"/>
        <w:jc w:val="center"/>
        <w:rPr>
          <w:rFonts w:ascii="Times New Roman" w:hAnsi="Times New Roman"/>
          <w:b/>
          <w:sz w:val="24"/>
          <w:szCs w:val="24"/>
        </w:rPr>
      </w:pPr>
    </w:p>
    <w:p w14:paraId="137D6027" w14:textId="77777777" w:rsidR="001672F0" w:rsidRPr="00A267C6" w:rsidRDefault="001672F0" w:rsidP="001672F0">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4"/>
          <w:szCs w:val="24"/>
          <w:shd w:val="clear" w:color="auto" w:fill="FFFFFF"/>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1. Общие положения </w:t>
      </w:r>
    </w:p>
    <w:p w14:paraId="4BDE7948" w14:textId="77777777" w:rsidR="001672F0" w:rsidRDefault="001672F0" w:rsidP="00051717">
      <w:pPr>
        <w:spacing w:after="0" w:line="240" w:lineRule="auto"/>
        <w:ind w:firstLine="708"/>
        <w:jc w:val="both"/>
        <w:rPr>
          <w:rFonts w:ascii="Times New Roman" w:hAnsi="Times New Roman"/>
          <w:sz w:val="24"/>
          <w:szCs w:val="24"/>
        </w:rPr>
      </w:pPr>
    </w:p>
    <w:p w14:paraId="30DF9314" w14:textId="77777777" w:rsidR="00697D2E"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proofErr w:type="gramStart"/>
      <w:r w:rsidR="00697D2E" w:rsidRPr="00697D2E">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00697D2E" w:rsidRPr="00697D2E">
        <w:rPr>
          <w:rFonts w:ascii="Times New Roman" w:eastAsia="Times New Roman" w:hAnsi="Times New Roman"/>
          <w:color w:val="000000"/>
          <w:sz w:val="24"/>
          <w:szCs w:val="24"/>
          <w:lang w:eastAsia="ru-RU"/>
        </w:rPr>
        <w:t>городском</w:t>
      </w:r>
      <w:r w:rsidR="00697D2E" w:rsidRPr="00697D2E">
        <w:rPr>
          <w:rFonts w:ascii="Times New Roman" w:hAnsi="Times New Roman"/>
          <w:sz w:val="24"/>
          <w:szCs w:val="24"/>
        </w:rPr>
        <w:t xml:space="preserve"> наземном </w:t>
      </w:r>
      <w:r w:rsidR="00697D2E" w:rsidRPr="00697D2E">
        <w:rPr>
          <w:rFonts w:ascii="Times New Roman" w:eastAsia="Times New Roman" w:hAnsi="Times New Roman"/>
          <w:color w:val="000000"/>
          <w:sz w:val="24"/>
          <w:szCs w:val="24"/>
          <w:lang w:eastAsia="ru-RU"/>
        </w:rPr>
        <w:t>электрическом транспорте и в</w:t>
      </w:r>
      <w:r w:rsidR="00697D2E" w:rsidRPr="00697D2E">
        <w:rPr>
          <w:rFonts w:ascii="Times New Roman" w:hAnsi="Times New Roman"/>
          <w:sz w:val="24"/>
          <w:szCs w:val="24"/>
        </w:rPr>
        <w:t xml:space="preserve"> </w:t>
      </w:r>
      <w:r w:rsidR="00697D2E" w:rsidRPr="00697D2E">
        <w:rPr>
          <w:rFonts w:ascii="Times New Roman" w:eastAsia="Times New Roman" w:hAnsi="Times New Roman"/>
          <w:color w:val="000000"/>
          <w:sz w:val="24"/>
          <w:szCs w:val="24"/>
          <w:lang w:eastAsia="ru-RU"/>
        </w:rPr>
        <w:t xml:space="preserve">дорожном хозяйстве </w:t>
      </w:r>
      <w:r w:rsidR="00370C05" w:rsidRPr="00370C05">
        <w:rPr>
          <w:rFonts w:ascii="Times New Roman" w:eastAsia="Times New Roman" w:hAnsi="Times New Roman"/>
          <w:color w:val="000000"/>
          <w:sz w:val="24"/>
          <w:szCs w:val="24"/>
          <w:lang w:eastAsia="ru-RU"/>
        </w:rPr>
        <w:t xml:space="preserve">на территории Шумерлинского муниципального округа Чувашской Республики на 2023 год </w:t>
      </w:r>
      <w:r w:rsidR="00697D2E" w:rsidRPr="00697D2E">
        <w:rPr>
          <w:rFonts w:ascii="Times New Roman" w:hAnsi="Times New Roman"/>
          <w:sz w:val="24"/>
          <w:szCs w:val="24"/>
        </w:rPr>
        <w:t xml:space="preserve">(далее - Программа), </w:t>
      </w:r>
      <w:r w:rsidRPr="00354E50">
        <w:rPr>
          <w:rFonts w:ascii="Times New Roman" w:hAnsi="Times New Roman"/>
          <w:sz w:val="24"/>
          <w:szCs w:val="24"/>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 Федеральный</w:t>
      </w:r>
      <w:proofErr w:type="gramEnd"/>
      <w:r w:rsidRPr="00354E50">
        <w:rPr>
          <w:rFonts w:ascii="Times New Roman" w:hAnsi="Times New Roman"/>
          <w:sz w:val="24"/>
          <w:szCs w:val="24"/>
        </w:rPr>
        <w:t xml:space="preserve"> </w:t>
      </w:r>
      <w:proofErr w:type="gramStart"/>
      <w:r w:rsidRPr="00354E50">
        <w:rPr>
          <w:rFonts w:ascii="Times New Roman" w:hAnsi="Times New Roman"/>
          <w:sz w:val="24"/>
          <w:szCs w:val="24"/>
        </w:rPr>
        <w:t>закон № 248),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hAnsi="Times New Roman"/>
          <w:sz w:val="24"/>
          <w:szCs w:val="24"/>
        </w:rPr>
        <w:t xml:space="preserve">) охраняемым законом ценностям", </w:t>
      </w:r>
      <w:r w:rsidRPr="00354E50">
        <w:rPr>
          <w:rFonts w:ascii="Times New Roman" w:hAnsi="Times New Roman"/>
          <w:sz w:val="24"/>
          <w:szCs w:val="24"/>
        </w:rPr>
        <w:t>в целях организации проведения в 202</w:t>
      </w:r>
      <w:r w:rsidR="00370C05">
        <w:rPr>
          <w:rFonts w:ascii="Times New Roman" w:hAnsi="Times New Roman"/>
          <w:sz w:val="24"/>
          <w:szCs w:val="24"/>
        </w:rPr>
        <w:t>3</w:t>
      </w:r>
      <w:r w:rsidRPr="00354E50">
        <w:rPr>
          <w:rFonts w:ascii="Times New Roman" w:hAnsi="Times New Roman"/>
          <w:sz w:val="24"/>
          <w:szCs w:val="24"/>
        </w:rPr>
        <w:t xml:space="preserve"> году администрацией Шумерлинского муниципального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w:t>
      </w:r>
      <w:proofErr w:type="gramEnd"/>
      <w:r w:rsidRPr="00354E50">
        <w:rPr>
          <w:rFonts w:ascii="Times New Roman" w:hAnsi="Times New Roman"/>
          <w:sz w:val="24"/>
          <w:szCs w:val="24"/>
        </w:rPr>
        <w:t xml:space="preserve">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0C1A2A87" w14:textId="77777777" w:rsidR="00354E50"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Pr="00354E50">
        <w:rPr>
          <w:rFonts w:ascii="Times New Roman" w:hAnsi="Times New Roman"/>
          <w:sz w:val="24"/>
          <w:szCs w:val="24"/>
        </w:rPr>
        <w:t xml:space="preserve">Муниципальный контроль </w:t>
      </w:r>
      <w:r w:rsidRPr="00697D2E">
        <w:rPr>
          <w:rFonts w:ascii="Times New Roman" w:hAnsi="Times New Roman"/>
          <w:sz w:val="24"/>
          <w:szCs w:val="24"/>
        </w:rPr>
        <w:t xml:space="preserve">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Pr>
          <w:rFonts w:ascii="Times New Roman" w:eastAsia="Times New Roman" w:hAnsi="Times New Roman"/>
          <w:color w:val="000000"/>
          <w:sz w:val="24"/>
          <w:szCs w:val="24"/>
          <w:lang w:eastAsia="ru-RU"/>
        </w:rPr>
        <w:t xml:space="preserve"> (далее – муниципальный контроль)</w:t>
      </w:r>
      <w:r w:rsidRPr="00354E50">
        <w:rPr>
          <w:rFonts w:ascii="Times New Roman" w:hAnsi="Times New Roman"/>
          <w:sz w:val="24"/>
          <w:szCs w:val="24"/>
        </w:rPr>
        <w:t xml:space="preserve"> осуществляется администрацией Шумерлинского муниципального округа Чувашской Республики (далее - Контрольный орган).</w:t>
      </w:r>
    </w:p>
    <w:p w14:paraId="62DE42B9" w14:textId="77777777" w:rsidR="00354E50" w:rsidRDefault="00354E50" w:rsidP="00051717">
      <w:pPr>
        <w:spacing w:after="0" w:line="240" w:lineRule="auto"/>
        <w:ind w:firstLine="708"/>
        <w:jc w:val="both"/>
        <w:rPr>
          <w:rFonts w:ascii="Times New Roman" w:hAnsi="Times New Roman"/>
          <w:sz w:val="24"/>
          <w:szCs w:val="24"/>
        </w:rPr>
      </w:pPr>
      <w:r w:rsidRPr="00354E50">
        <w:rPr>
          <w:rFonts w:ascii="Times New Roman" w:hAnsi="Times New Roman"/>
          <w:sz w:val="24"/>
          <w:szCs w:val="24"/>
        </w:rPr>
        <w:t>1.3. Программа профилактики реализуется в 202</w:t>
      </w:r>
      <w:r w:rsidR="00370C05">
        <w:rPr>
          <w:rFonts w:ascii="Times New Roman" w:hAnsi="Times New Roman"/>
          <w:sz w:val="24"/>
          <w:szCs w:val="24"/>
        </w:rPr>
        <w:t>3</w:t>
      </w:r>
      <w:r w:rsidRPr="00354E50">
        <w:rPr>
          <w:rFonts w:ascii="Times New Roman" w:hAnsi="Times New Roman"/>
          <w:sz w:val="24"/>
          <w:szCs w:val="24"/>
        </w:rPr>
        <w:t xml:space="preserve">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p w14:paraId="03B2B091" w14:textId="77777777" w:rsidR="00697D2E" w:rsidRPr="00697D2E" w:rsidRDefault="00697D2E" w:rsidP="00697D2E">
      <w:pPr>
        <w:spacing w:after="0" w:line="240" w:lineRule="auto"/>
        <w:ind w:firstLine="709"/>
        <w:jc w:val="both"/>
        <w:rPr>
          <w:rFonts w:ascii="Times New Roman" w:hAnsi="Times New Roman"/>
          <w:sz w:val="24"/>
          <w:szCs w:val="24"/>
        </w:rPr>
      </w:pPr>
    </w:p>
    <w:p w14:paraId="792C59BA" w14:textId="77777777" w:rsidR="00697D2E" w:rsidRPr="00697D2E" w:rsidRDefault="001672F0" w:rsidP="00697D2E">
      <w:pPr>
        <w:spacing w:after="0" w:line="240" w:lineRule="auto"/>
        <w:ind w:firstLine="708"/>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2. </w:t>
      </w:r>
      <w:r w:rsidR="00697D2E" w:rsidRPr="00697D2E">
        <w:rPr>
          <w:rFonts w:ascii="Times New Roman" w:hAnsi="Times New Roman"/>
          <w:b/>
          <w:sz w:val="24"/>
          <w:szCs w:val="24"/>
        </w:rPr>
        <w:t xml:space="preserve">Анализ текущего состояния осуществления муниципального контроля, описание текущего развития профилактической деятельности </w:t>
      </w:r>
      <w:r w:rsidR="00697D2E" w:rsidRPr="00697D2E">
        <w:rPr>
          <w:rFonts w:ascii="Times New Roman" w:hAnsi="Times New Roman"/>
          <w:i/>
          <w:sz w:val="24"/>
          <w:szCs w:val="24"/>
        </w:rPr>
        <w:t xml:space="preserve"> </w:t>
      </w:r>
      <w:r w:rsidR="00697D2E" w:rsidRPr="00697D2E">
        <w:rPr>
          <w:rFonts w:ascii="Times New Roman" w:hAnsi="Times New Roman"/>
          <w:b/>
          <w:sz w:val="24"/>
          <w:szCs w:val="24"/>
        </w:rPr>
        <w:t>администрации Шумерлинского муниципального округа, характеристика проблем, на решение которых направлена Программа</w:t>
      </w:r>
    </w:p>
    <w:p w14:paraId="357B3779" w14:textId="77777777" w:rsidR="00697D2E" w:rsidRPr="00697D2E" w:rsidRDefault="00697D2E" w:rsidP="00697D2E">
      <w:pPr>
        <w:spacing w:after="0" w:line="240" w:lineRule="auto"/>
        <w:ind w:firstLine="708"/>
        <w:jc w:val="center"/>
        <w:rPr>
          <w:rFonts w:ascii="Times New Roman" w:hAnsi="Times New Roman"/>
          <w:b/>
          <w:sz w:val="24"/>
          <w:szCs w:val="24"/>
        </w:rPr>
      </w:pPr>
    </w:p>
    <w:p w14:paraId="530BDD0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Pr="00354E50">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14:paraId="092AEE46"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14:paraId="4F03A4A8"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9D0A7D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4C37850" w14:textId="77777777" w:rsid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9EB580C" w14:textId="77777777" w:rsidR="00697D2E" w:rsidRPr="00697D2E"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2.2. </w:t>
      </w:r>
      <w:r w:rsidR="00697D2E" w:rsidRPr="00697D2E">
        <w:rPr>
          <w:rFonts w:ascii="Times New Roman" w:hAnsi="Times New Roman"/>
          <w:sz w:val="24"/>
          <w:szCs w:val="24"/>
        </w:rPr>
        <w:t xml:space="preserve">Объектами при осуществлении вида муниципального контроля являются: </w:t>
      </w:r>
    </w:p>
    <w:p w14:paraId="649DAD08" w14:textId="77777777" w:rsidR="00697D2E" w:rsidRPr="00697D2E" w:rsidRDefault="00697D2E" w:rsidP="00825677">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 в рамках пункта 1 части 1 статьи 16 Федерального закона</w:t>
      </w:r>
      <w:r w:rsidR="00825677">
        <w:rPr>
          <w:rFonts w:ascii="Times New Roman" w:hAnsi="Times New Roman"/>
          <w:sz w:val="24"/>
          <w:szCs w:val="24"/>
        </w:rPr>
        <w:t xml:space="preserve"> </w:t>
      </w:r>
      <w:r w:rsidR="00996522">
        <w:rPr>
          <w:rFonts w:ascii="Times New Roman" w:hAnsi="Times New Roman"/>
          <w:sz w:val="24"/>
          <w:szCs w:val="24"/>
        </w:rPr>
        <w:t xml:space="preserve">№ </w:t>
      </w:r>
      <w:r w:rsidR="00354E50">
        <w:rPr>
          <w:rFonts w:ascii="Times New Roman" w:hAnsi="Times New Roman"/>
          <w:sz w:val="24"/>
          <w:szCs w:val="24"/>
        </w:rPr>
        <w:t>248-ФЗ</w:t>
      </w:r>
      <w:r w:rsidRPr="00697D2E">
        <w:rPr>
          <w:rFonts w:ascii="Times New Roman" w:hAnsi="Times New Roman"/>
          <w:sz w:val="24"/>
          <w:szCs w:val="24"/>
        </w:rPr>
        <w:t>:</w:t>
      </w:r>
    </w:p>
    <w:p w14:paraId="10040299"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04E45046"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5E832B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7EF8E6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б) в рамках пункта 2 части 1 статьи 16 Федерального закона</w:t>
      </w:r>
      <w:r w:rsidR="00354E50">
        <w:rPr>
          <w:rFonts w:ascii="Times New Roman" w:hAnsi="Times New Roman"/>
          <w:sz w:val="24"/>
          <w:szCs w:val="24"/>
        </w:rPr>
        <w:t xml:space="preserve"> № 248-ФЗ</w:t>
      </w:r>
      <w:r w:rsidRPr="00697D2E">
        <w:rPr>
          <w:rFonts w:ascii="Times New Roman" w:hAnsi="Times New Roman"/>
          <w:sz w:val="24"/>
          <w:szCs w:val="24"/>
        </w:rPr>
        <w:t>:</w:t>
      </w:r>
    </w:p>
    <w:p w14:paraId="3C369DB2"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64C89D0"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14FA35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73B067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6E7401B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73726DF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07F1AE9F"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 в рамках пункта 3 части 1 статьи 16 Федерального закона</w:t>
      </w:r>
      <w:r w:rsidR="00492418">
        <w:rPr>
          <w:rFonts w:ascii="Times New Roman" w:hAnsi="Times New Roman"/>
          <w:sz w:val="24"/>
          <w:szCs w:val="24"/>
        </w:rPr>
        <w:t xml:space="preserve"> № 248-ФЗ</w:t>
      </w:r>
      <w:r w:rsidRPr="00697D2E">
        <w:rPr>
          <w:rFonts w:ascii="Times New Roman" w:hAnsi="Times New Roman"/>
          <w:sz w:val="24"/>
          <w:szCs w:val="24"/>
        </w:rPr>
        <w:t>:</w:t>
      </w:r>
    </w:p>
    <w:p w14:paraId="5DC4B00C"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DA2B59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придорожные полосы и полосы </w:t>
      </w:r>
      <w:proofErr w:type="gramStart"/>
      <w:r w:rsidRPr="00697D2E">
        <w:rPr>
          <w:rFonts w:ascii="Times New Roman" w:hAnsi="Times New Roman"/>
          <w:sz w:val="24"/>
          <w:szCs w:val="24"/>
        </w:rPr>
        <w:t>отвода</w:t>
      </w:r>
      <w:proofErr w:type="gramEnd"/>
      <w:r w:rsidRPr="00697D2E">
        <w:rPr>
          <w:rFonts w:ascii="Times New Roman" w:hAnsi="Times New Roman"/>
          <w:sz w:val="24"/>
          <w:szCs w:val="24"/>
        </w:rPr>
        <w:t xml:space="preserve"> автомобильных дорог общего пользования местного значения;</w:t>
      </w:r>
    </w:p>
    <w:p w14:paraId="461D5E03"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6FAC721A"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45A2478E" w14:textId="77777777" w:rsidR="00697D2E" w:rsidRPr="00697D2E" w:rsidRDefault="00492418" w:rsidP="00492418">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2.3. </w:t>
      </w:r>
      <w:r w:rsidR="00697D2E" w:rsidRPr="00697D2E">
        <w:rPr>
          <w:rFonts w:ascii="Times New Roman" w:hAnsi="Times New Roman"/>
          <w:sz w:val="24"/>
          <w:szCs w:val="24"/>
        </w:rPr>
        <w:t>Главной задачей</w:t>
      </w:r>
      <w:r w:rsidR="00697D2E" w:rsidRPr="00697D2E">
        <w:rPr>
          <w:rFonts w:ascii="Times New Roman" w:hAnsi="Times New Roman"/>
          <w:i/>
          <w:sz w:val="24"/>
          <w:szCs w:val="24"/>
        </w:rPr>
        <w:t xml:space="preserve"> </w:t>
      </w:r>
      <w:r>
        <w:rPr>
          <w:rFonts w:ascii="Times New Roman" w:hAnsi="Times New Roman"/>
          <w:sz w:val="24"/>
          <w:szCs w:val="24"/>
        </w:rPr>
        <w:t>Контрольного органа</w:t>
      </w:r>
      <w:r w:rsidR="00697D2E" w:rsidRPr="00697D2E">
        <w:rPr>
          <w:rFonts w:ascii="Times New Roman" w:hAnsi="Times New Roman"/>
          <w:sz w:val="24"/>
          <w:szCs w:val="24"/>
        </w:rPr>
        <w:t xml:space="preserve">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7D9FF304"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Профилактические мероприятия осуществляются </w:t>
      </w:r>
      <w:r w:rsidR="00492418">
        <w:rPr>
          <w:rFonts w:ascii="Times New Roman" w:hAnsi="Times New Roman"/>
          <w:sz w:val="24"/>
          <w:szCs w:val="24"/>
        </w:rPr>
        <w:t xml:space="preserve">Контрольным органом </w:t>
      </w:r>
      <w:r w:rsidRPr="00697D2E">
        <w:rPr>
          <w:rFonts w:ascii="Times New Roman" w:hAnsi="Times New Roman"/>
          <w:sz w:val="24"/>
          <w:szCs w:val="24"/>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697D2E">
        <w:rPr>
          <w:rFonts w:ascii="Times New Roman" w:hAnsi="Times New Roman"/>
          <w:sz w:val="24"/>
          <w:szCs w:val="24"/>
        </w:rPr>
        <w:lastRenderedPageBreak/>
        <w:t xml:space="preserve">законом ценностям, и </w:t>
      </w:r>
      <w:r w:rsidR="00FA6A23">
        <w:rPr>
          <w:rFonts w:ascii="Times New Roman" w:hAnsi="Times New Roman"/>
          <w:sz w:val="24"/>
          <w:szCs w:val="24"/>
        </w:rPr>
        <w:t>создания условий для доведения обязательных требований до контролируемых лиц, повышения информированности о способах их соблюдения</w:t>
      </w:r>
      <w:r w:rsidRPr="00697D2E">
        <w:rPr>
          <w:rFonts w:ascii="Times New Roman" w:hAnsi="Times New Roman"/>
          <w:sz w:val="24"/>
          <w:szCs w:val="24"/>
        </w:rPr>
        <w:t>.</w:t>
      </w:r>
    </w:p>
    <w:p w14:paraId="7C3AD7E3" w14:textId="77777777" w:rsidR="00697D2E" w:rsidRDefault="00697D2E" w:rsidP="00697D2E">
      <w:pPr>
        <w:spacing w:after="160" w:line="240" w:lineRule="auto"/>
        <w:ind w:firstLine="709"/>
        <w:contextualSpacing/>
        <w:jc w:val="both"/>
        <w:rPr>
          <w:rFonts w:ascii="Times New Roman" w:hAnsi="Times New Roman"/>
          <w:sz w:val="24"/>
          <w:szCs w:val="24"/>
        </w:rPr>
      </w:pPr>
      <w:proofErr w:type="gramStart"/>
      <w:r w:rsidRPr="00697D2E">
        <w:rPr>
          <w:rFonts w:ascii="Times New Roman" w:hAnsi="Times New Roman"/>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w:t>
      </w:r>
      <w:r w:rsidR="00EB70E2">
        <w:rPr>
          <w:rFonts w:ascii="Times New Roman" w:hAnsi="Times New Roman"/>
          <w:sz w:val="24"/>
          <w:szCs w:val="24"/>
        </w:rPr>
        <w:t xml:space="preserve"> администрации</w:t>
      </w:r>
      <w:r w:rsidRPr="00697D2E">
        <w:rPr>
          <w:rFonts w:ascii="Times New Roman" w:hAnsi="Times New Roman"/>
          <w:sz w:val="24"/>
          <w:szCs w:val="24"/>
        </w:rPr>
        <w:t>) Шумерлинского муниципального округа для принятия решения о проведении контрольных мероприятий.</w:t>
      </w:r>
      <w:proofErr w:type="gramEnd"/>
    </w:p>
    <w:p w14:paraId="78790DFB" w14:textId="6854A445" w:rsidR="004B08E7" w:rsidRPr="004B08E7" w:rsidRDefault="003925C2" w:rsidP="004B08E7">
      <w:pPr>
        <w:spacing w:after="0" w:line="240" w:lineRule="auto"/>
        <w:ind w:firstLine="540"/>
        <w:jc w:val="both"/>
        <w:rPr>
          <w:rFonts w:ascii="Times New Roman" w:eastAsia="Times New Roman" w:hAnsi="Times New Roman"/>
          <w:sz w:val="24"/>
          <w:szCs w:val="24"/>
          <w:lang w:eastAsia="ru-RU"/>
        </w:rPr>
      </w:pPr>
      <w:r w:rsidRPr="00E96A30">
        <w:rPr>
          <w:rFonts w:ascii="Times New Roman" w:eastAsia="Times New Roman" w:hAnsi="Times New Roman"/>
          <w:sz w:val="24"/>
          <w:szCs w:val="24"/>
          <w:lang w:eastAsia="ru-RU"/>
        </w:rPr>
        <w:t xml:space="preserve">2.4. </w:t>
      </w:r>
      <w:r w:rsidR="00730672" w:rsidRPr="00E96A30">
        <w:rPr>
          <w:rFonts w:ascii="Times New Roman" w:eastAsia="Times New Roman" w:hAnsi="Times New Roman"/>
          <w:sz w:val="24"/>
          <w:szCs w:val="24"/>
          <w:lang w:eastAsia="ru-RU"/>
        </w:rPr>
        <w:t>В 2022</w:t>
      </w:r>
      <w:r w:rsidR="004B08E7" w:rsidRPr="00E96A30">
        <w:rPr>
          <w:rFonts w:ascii="Times New Roman" w:eastAsia="Times New Roman" w:hAnsi="Times New Roman"/>
          <w:sz w:val="24"/>
          <w:szCs w:val="24"/>
          <w:lang w:eastAsia="ru-RU"/>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r w:rsidR="004B08E7" w:rsidRPr="004B08E7">
        <w:rPr>
          <w:rFonts w:ascii="Times New Roman" w:eastAsia="Times New Roman" w:hAnsi="Times New Roman"/>
          <w:sz w:val="24"/>
          <w:szCs w:val="24"/>
          <w:lang w:eastAsia="ru-RU"/>
        </w:rPr>
        <w:t xml:space="preserve"> </w:t>
      </w:r>
    </w:p>
    <w:p w14:paraId="27FDEAE3" w14:textId="77777777" w:rsidR="00697D2E" w:rsidRPr="004B08E7" w:rsidRDefault="00697D2E" w:rsidP="00697D2E">
      <w:pPr>
        <w:spacing w:after="0" w:line="240" w:lineRule="auto"/>
        <w:jc w:val="both"/>
        <w:rPr>
          <w:rFonts w:ascii="Times New Roman" w:eastAsia="Times New Roman" w:hAnsi="Times New Roman"/>
          <w:sz w:val="24"/>
          <w:szCs w:val="24"/>
          <w:lang w:eastAsia="ru-RU"/>
        </w:rPr>
      </w:pPr>
    </w:p>
    <w:p w14:paraId="5328CBD9" w14:textId="77777777" w:rsidR="00697D2E" w:rsidRPr="00697D2E" w:rsidRDefault="00996522" w:rsidP="00697D2E">
      <w:pPr>
        <w:spacing w:after="0" w:line="240" w:lineRule="auto"/>
        <w:ind w:firstLine="709"/>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3. </w:t>
      </w:r>
      <w:r w:rsidR="00697D2E" w:rsidRPr="00697D2E">
        <w:rPr>
          <w:rFonts w:ascii="Times New Roman" w:eastAsia="Times New Roman" w:hAnsi="Times New Roman"/>
          <w:b/>
          <w:sz w:val="24"/>
          <w:szCs w:val="24"/>
          <w:lang w:eastAsia="ru-RU"/>
        </w:rPr>
        <w:t xml:space="preserve"> </w:t>
      </w:r>
      <w:r w:rsidR="00697D2E" w:rsidRPr="00697D2E">
        <w:rPr>
          <w:rFonts w:ascii="Times New Roman" w:hAnsi="Times New Roman"/>
          <w:b/>
          <w:sz w:val="24"/>
          <w:szCs w:val="24"/>
        </w:rPr>
        <w:t>Цели и задачи реализации Программы</w:t>
      </w:r>
    </w:p>
    <w:p w14:paraId="5F212550" w14:textId="77777777" w:rsidR="00697D2E" w:rsidRPr="00697D2E" w:rsidRDefault="00697D2E" w:rsidP="00697D2E">
      <w:pPr>
        <w:spacing w:after="0" w:line="240" w:lineRule="auto"/>
        <w:ind w:firstLine="709"/>
        <w:jc w:val="center"/>
        <w:rPr>
          <w:rFonts w:ascii="Times New Roman" w:hAnsi="Times New Roman"/>
          <w:sz w:val="24"/>
          <w:szCs w:val="24"/>
        </w:rPr>
      </w:pPr>
    </w:p>
    <w:p w14:paraId="15A153F8"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1. Целями реализации Программы являются:</w:t>
      </w:r>
    </w:p>
    <w:p w14:paraId="691F05C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предупреждение нарушений обязательных требований в сфере </w:t>
      </w:r>
      <w:r w:rsidRPr="00697D2E">
        <w:rPr>
          <w:rFonts w:ascii="Times New Roman" w:hAnsi="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97D2E">
        <w:rPr>
          <w:rFonts w:ascii="Times New Roman" w:hAnsi="Times New Roman"/>
          <w:sz w:val="24"/>
          <w:szCs w:val="24"/>
          <w:lang w:eastAsia="ru-RU"/>
        </w:rPr>
        <w:t>;</w:t>
      </w:r>
    </w:p>
    <w:p w14:paraId="662D24A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предотвращение угрозы причинения, либо причинения вреда </w:t>
      </w:r>
      <w:r w:rsidRPr="00697D2E">
        <w:rPr>
          <w:rFonts w:ascii="Times New Roman" w:hAnsi="Times New Roman"/>
          <w:sz w:val="24"/>
          <w:szCs w:val="24"/>
        </w:rPr>
        <w:t xml:space="preserve">(ущерба)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w:t>
      </w:r>
      <w:r w:rsidRPr="00697D2E">
        <w:rPr>
          <w:rFonts w:ascii="Times New Roman" w:hAnsi="Times New Roman"/>
          <w:sz w:val="24"/>
          <w:szCs w:val="24"/>
          <w:lang w:eastAsia="ru-RU"/>
        </w:rPr>
        <w:t>вследствие нарушений обязательных требований;</w:t>
      </w:r>
    </w:p>
    <w:p w14:paraId="6CE38BC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07565B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62CB3DC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повышение прозрачности системы контрольно-надзорной деятельности.</w:t>
      </w:r>
    </w:p>
    <w:p w14:paraId="2A0E96C0"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2. Задачами реализации Программы являются:</w:t>
      </w:r>
    </w:p>
    <w:p w14:paraId="0CB9FCD9"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оценка возможной угрозы причинения, либо причинения вреда (ущерба) </w:t>
      </w:r>
      <w:r w:rsidRPr="00697D2E">
        <w:rPr>
          <w:rFonts w:ascii="Times New Roman" w:hAnsi="Times New Roman"/>
          <w:sz w:val="24"/>
          <w:szCs w:val="24"/>
        </w:rPr>
        <w:t xml:space="preserve"> охраняемым законом ценностям, утвержденной в порядке, установленном Правительством Российской Федерации,</w:t>
      </w:r>
      <w:r w:rsidRPr="00697D2E">
        <w:rPr>
          <w:rFonts w:ascii="Times New Roman" w:hAnsi="Times New Roman"/>
          <w:sz w:val="24"/>
          <w:szCs w:val="24"/>
          <w:lang w:eastAsia="ru-RU"/>
        </w:rPr>
        <w:t xml:space="preserve"> выработка и реализация профилактических мер, способствующих ее снижению;</w:t>
      </w:r>
    </w:p>
    <w:p w14:paraId="5625D40B"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04448137"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531DDEF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BFE93BA"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07607AF"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14:paraId="3B11987F" w14:textId="77777777" w:rsidR="003925C2"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создание и внедрение мер системы позитивной профилактики; </w:t>
      </w:r>
    </w:p>
    <w:p w14:paraId="2D140466" w14:textId="77777777" w:rsidR="00697D2E" w:rsidRPr="00697D2E" w:rsidRDefault="003925C2" w:rsidP="00697D2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697D2E" w:rsidRPr="00697D2E">
        <w:rPr>
          <w:rFonts w:ascii="Times New Roman" w:hAnsi="Times New Roman"/>
          <w:sz w:val="24"/>
          <w:szCs w:val="24"/>
          <w:lang w:eastAsia="ru-RU"/>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3F982B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461963A7" w14:textId="77777777" w:rsidR="00697D2E" w:rsidRPr="00697D2E" w:rsidRDefault="00697D2E" w:rsidP="00697D2E">
      <w:pPr>
        <w:spacing w:after="0" w:line="240" w:lineRule="auto"/>
        <w:rPr>
          <w:rFonts w:ascii="Times New Roman" w:eastAsia="Times New Roman" w:hAnsi="Times New Roman"/>
          <w:b/>
          <w:bCs/>
          <w:sz w:val="24"/>
          <w:szCs w:val="24"/>
          <w:highlight w:val="green"/>
          <w:lang w:eastAsia="ru-RU"/>
        </w:rPr>
      </w:pPr>
    </w:p>
    <w:p w14:paraId="5710D329" w14:textId="77777777" w:rsidR="00697D2E" w:rsidRPr="00697D2E" w:rsidRDefault="00996522" w:rsidP="00697D2E">
      <w:pPr>
        <w:spacing w:after="0" w:line="240" w:lineRule="auto"/>
        <w:jc w:val="center"/>
        <w:rPr>
          <w:rFonts w:ascii="Times New Roman" w:eastAsia="Times New Roman" w:hAnsi="Times New Roman"/>
          <w:b/>
          <w:bCs/>
          <w:sz w:val="24"/>
          <w:szCs w:val="24"/>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4. </w:t>
      </w:r>
      <w:r w:rsidR="00697D2E" w:rsidRPr="00697D2E">
        <w:rPr>
          <w:rFonts w:ascii="Times New Roman" w:eastAsia="Times New Roman" w:hAnsi="Times New Roman"/>
          <w:b/>
          <w:bCs/>
          <w:sz w:val="24"/>
          <w:szCs w:val="24"/>
          <w:lang w:eastAsia="ru-RU"/>
        </w:rPr>
        <w:t xml:space="preserve"> Перечень профилактических мероприятий, сроки</w:t>
      </w:r>
    </w:p>
    <w:p w14:paraId="3B81AF66"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(периодичность) их проведения</w:t>
      </w:r>
    </w:p>
    <w:p w14:paraId="7932BE48"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p>
    <w:p w14:paraId="2ABAD561" w14:textId="7C40EAD0"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 xml:space="preserve">1. В соответствии с Положением о </w:t>
      </w:r>
      <w:r w:rsidRPr="00697D2E">
        <w:rPr>
          <w:rFonts w:ascii="Times New Roman" w:hAnsi="Times New Roman"/>
          <w:sz w:val="24"/>
          <w:szCs w:val="24"/>
        </w:rPr>
        <w:t xml:space="preserve">муниципальном контроле 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sidRPr="00697D2E">
        <w:rPr>
          <w:rFonts w:ascii="Times New Roman" w:eastAsia="Times New Roman" w:hAnsi="Times New Roman"/>
          <w:sz w:val="24"/>
          <w:szCs w:val="24"/>
          <w:lang w:eastAsia="ru-RU"/>
        </w:rPr>
        <w:t>, утвержденн</w:t>
      </w:r>
      <w:r w:rsidR="00996522">
        <w:rPr>
          <w:rFonts w:ascii="Times New Roman" w:eastAsia="Times New Roman" w:hAnsi="Times New Roman"/>
          <w:sz w:val="24"/>
          <w:szCs w:val="24"/>
          <w:lang w:eastAsia="ru-RU"/>
        </w:rPr>
        <w:t>ы</w:t>
      </w:r>
      <w:r w:rsidRPr="00697D2E">
        <w:rPr>
          <w:rFonts w:ascii="Times New Roman" w:eastAsia="Times New Roman" w:hAnsi="Times New Roman"/>
          <w:sz w:val="24"/>
          <w:szCs w:val="24"/>
          <w:lang w:eastAsia="ru-RU"/>
        </w:rPr>
        <w:t>м решением С</w:t>
      </w:r>
      <w:r w:rsidRPr="00697D2E">
        <w:rPr>
          <w:rFonts w:ascii="Times New Roman" w:eastAsia="Times New Roman" w:hAnsi="Times New Roman"/>
          <w:color w:val="000000"/>
          <w:sz w:val="24"/>
          <w:szCs w:val="24"/>
          <w:lang w:eastAsia="ru-RU"/>
        </w:rPr>
        <w:t>обрания депутатов Шумерлинского муниципального округа Чувашской Республики</w:t>
      </w:r>
      <w:r w:rsidR="00996522">
        <w:rPr>
          <w:rFonts w:ascii="Times New Roman" w:eastAsia="Times New Roman" w:hAnsi="Times New Roman"/>
          <w:color w:val="000000"/>
          <w:sz w:val="24"/>
          <w:szCs w:val="24"/>
          <w:lang w:eastAsia="ru-RU"/>
        </w:rPr>
        <w:t xml:space="preserve"> от </w:t>
      </w:r>
      <w:r w:rsidR="00996522" w:rsidRPr="00996522">
        <w:rPr>
          <w:rFonts w:ascii="Times New Roman" w:eastAsia="Times New Roman" w:hAnsi="Times New Roman"/>
          <w:color w:val="000000"/>
          <w:sz w:val="24"/>
          <w:szCs w:val="24"/>
          <w:lang w:eastAsia="ru-RU"/>
        </w:rPr>
        <w:t xml:space="preserve">23.11.2021 </w:t>
      </w:r>
      <w:r w:rsidR="00996522" w:rsidRPr="00996522">
        <w:rPr>
          <w:rFonts w:ascii="Times New Roman" w:eastAsia="Times New Roman" w:hAnsi="Times New Roman" w:hint="eastAsia"/>
          <w:color w:val="000000"/>
          <w:sz w:val="24"/>
          <w:szCs w:val="24"/>
          <w:lang w:eastAsia="ru-RU"/>
        </w:rPr>
        <w:t>№</w:t>
      </w:r>
      <w:r w:rsidR="00996522" w:rsidRPr="00996522">
        <w:rPr>
          <w:rFonts w:ascii="Times New Roman" w:eastAsia="Times New Roman" w:hAnsi="Times New Roman"/>
          <w:color w:val="000000"/>
          <w:sz w:val="24"/>
          <w:szCs w:val="24"/>
          <w:lang w:eastAsia="ru-RU"/>
        </w:rPr>
        <w:t xml:space="preserve"> 2/8</w:t>
      </w:r>
      <w:r w:rsidRPr="00697D2E">
        <w:rPr>
          <w:rFonts w:ascii="Times New Roman" w:eastAsia="Times New Roman" w:hAnsi="Times New Roman"/>
          <w:sz w:val="24"/>
          <w:szCs w:val="24"/>
          <w:lang w:eastAsia="ru-RU"/>
        </w:rPr>
        <w:t xml:space="preserve">, </w:t>
      </w:r>
      <w:r w:rsidR="00EB70E2">
        <w:rPr>
          <w:rFonts w:ascii="Times New Roman" w:hAnsi="Times New Roman"/>
          <w:sz w:val="24"/>
          <w:szCs w:val="24"/>
        </w:rPr>
        <w:t>Контрольным органом</w:t>
      </w:r>
      <w:r w:rsidR="00EB70E2" w:rsidRPr="00697D2E">
        <w:rPr>
          <w:rFonts w:ascii="Times New Roman" w:hAnsi="Times New Roman"/>
          <w:sz w:val="24"/>
          <w:szCs w:val="24"/>
        </w:rPr>
        <w:t xml:space="preserve"> </w:t>
      </w:r>
      <w:r w:rsidRPr="00697D2E">
        <w:rPr>
          <w:rFonts w:ascii="Times New Roman" w:eastAsia="Times New Roman" w:hAnsi="Times New Roman"/>
          <w:sz w:val="24"/>
          <w:szCs w:val="24"/>
          <w:lang w:eastAsia="ru-RU"/>
        </w:rPr>
        <w:t xml:space="preserve">проводятся следующие профилактические мероприятия: </w:t>
      </w:r>
    </w:p>
    <w:p w14:paraId="5C98C294" w14:textId="77777777" w:rsidR="00EB70E2" w:rsidRPr="00697D2E" w:rsidRDefault="00EB70E2" w:rsidP="00EB70E2">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1) информирование;</w:t>
      </w:r>
    </w:p>
    <w:p w14:paraId="6B6D8786" w14:textId="77777777" w:rsidR="00EB70E2" w:rsidRPr="00697D2E" w:rsidRDefault="00EB70E2" w:rsidP="00EB70E2">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2) обобщение правоприменительной практики;</w:t>
      </w:r>
    </w:p>
    <w:p w14:paraId="63F4FEC3" w14:textId="77777777" w:rsidR="00EB70E2" w:rsidRPr="00697D2E" w:rsidRDefault="00EB70E2" w:rsidP="00EB70E2">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3) объявление предостережений;</w:t>
      </w:r>
    </w:p>
    <w:p w14:paraId="48DE6C03" w14:textId="77777777" w:rsidR="00EB70E2" w:rsidRPr="00697D2E" w:rsidRDefault="00EB70E2" w:rsidP="00EB70E2">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4) консультирование;</w:t>
      </w:r>
    </w:p>
    <w:p w14:paraId="17E27B85" w14:textId="77777777" w:rsidR="00EB70E2" w:rsidRPr="00697D2E" w:rsidRDefault="00EB70E2" w:rsidP="00EB70E2">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5) профилактический визит.</w:t>
      </w:r>
    </w:p>
    <w:p w14:paraId="66A95B48" w14:textId="77777777"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0A1FBB51" w14:textId="77777777" w:rsidR="00697D2E" w:rsidRPr="00697D2E" w:rsidRDefault="00697D2E" w:rsidP="00697D2E">
      <w:pPr>
        <w:spacing w:after="0" w:line="240" w:lineRule="auto"/>
        <w:ind w:firstLine="567"/>
        <w:jc w:val="both"/>
        <w:rPr>
          <w:rFonts w:ascii="Times New Roman" w:eastAsia="Times New Roman" w:hAnsi="Times New Roman"/>
          <w:i/>
          <w:sz w:val="24"/>
          <w:szCs w:val="24"/>
          <w:lang w:eastAsia="ru-RU"/>
        </w:rPr>
      </w:pPr>
    </w:p>
    <w:p w14:paraId="7E61C3F3" w14:textId="77777777" w:rsidR="00697D2E" w:rsidRPr="00697D2E" w:rsidRDefault="00996522" w:rsidP="00697D2E">
      <w:pPr>
        <w:spacing w:after="0" w:line="240" w:lineRule="auto"/>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5. </w:t>
      </w:r>
      <w:r w:rsidR="00697D2E" w:rsidRPr="00697D2E">
        <w:rPr>
          <w:rFonts w:ascii="Times New Roman" w:hAnsi="Times New Roman"/>
          <w:b/>
          <w:sz w:val="24"/>
          <w:szCs w:val="24"/>
        </w:rPr>
        <w:t xml:space="preserve"> Показатели результативности и эффективности Программы</w:t>
      </w:r>
    </w:p>
    <w:p w14:paraId="07A743F5" w14:textId="77777777" w:rsidR="00697D2E" w:rsidRPr="00697D2E" w:rsidRDefault="00697D2E" w:rsidP="00697D2E">
      <w:pPr>
        <w:spacing w:after="0" w:line="240" w:lineRule="auto"/>
        <w:jc w:val="both"/>
        <w:rPr>
          <w:rFonts w:ascii="Times New Roman" w:hAnsi="Times New Roman"/>
          <w:sz w:val="24"/>
          <w:szCs w:val="24"/>
        </w:rPr>
      </w:pPr>
    </w:p>
    <w:p w14:paraId="36E6B917" w14:textId="77777777" w:rsidR="00697D2E" w:rsidRPr="00697D2E" w:rsidRDefault="00697D2E" w:rsidP="00FA6A23">
      <w:pPr>
        <w:spacing w:after="0" w:line="240" w:lineRule="auto"/>
        <w:ind w:firstLine="709"/>
        <w:jc w:val="both"/>
        <w:rPr>
          <w:rFonts w:ascii="Times New Roman" w:eastAsia="Times New Roman" w:hAnsi="Times New Roman"/>
          <w:iCs/>
          <w:sz w:val="24"/>
          <w:szCs w:val="24"/>
          <w:lang w:eastAsia="ru-RU"/>
        </w:rPr>
      </w:pPr>
      <w:r w:rsidRPr="00697D2E">
        <w:rPr>
          <w:rFonts w:ascii="Times New Roman" w:eastAsia="Times New Roman" w:hAnsi="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4C576BD7" w14:textId="77777777" w:rsidR="00697D2E" w:rsidRPr="00697D2E" w:rsidRDefault="00697D2E" w:rsidP="00FA6A23">
      <w:pPr>
        <w:spacing w:after="0" w:line="240" w:lineRule="auto"/>
        <w:ind w:firstLine="709"/>
        <w:jc w:val="both"/>
        <w:rPr>
          <w:rFonts w:ascii="Times New Roman" w:eastAsia="Times New Roman" w:hAnsi="Times New Roman"/>
          <w:iCs/>
          <w:sz w:val="24"/>
          <w:szCs w:val="24"/>
          <w:lang w:eastAsia="ru-RU"/>
        </w:rPr>
      </w:pPr>
      <w:r w:rsidRPr="00697D2E">
        <w:rPr>
          <w:rFonts w:ascii="Times New Roman" w:eastAsia="Times New Roman" w:hAnsi="Times New Roman"/>
          <w:iCs/>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w:t>
      </w:r>
      <w:r w:rsidR="00FA6A23">
        <w:rPr>
          <w:rFonts w:ascii="Times New Roman" w:eastAsia="Times New Roman" w:hAnsi="Times New Roman"/>
          <w:iCs/>
          <w:sz w:val="24"/>
          <w:szCs w:val="24"/>
          <w:lang w:eastAsia="ru-RU"/>
        </w:rPr>
        <w:t>75 %;</w:t>
      </w:r>
    </w:p>
    <w:p w14:paraId="50D0F1B1" w14:textId="77777777" w:rsidR="00FA6A23" w:rsidRPr="00FA6A23" w:rsidRDefault="00697D2E" w:rsidP="00FA6A23">
      <w:pPr>
        <w:spacing w:after="0" w:line="240" w:lineRule="auto"/>
        <w:ind w:firstLine="540"/>
        <w:jc w:val="both"/>
        <w:rPr>
          <w:rFonts w:ascii="Times New Roman" w:eastAsia="Times New Roman" w:hAnsi="Times New Roman"/>
          <w:sz w:val="24"/>
          <w:szCs w:val="24"/>
          <w:lang w:eastAsia="ru-RU"/>
        </w:rPr>
      </w:pPr>
      <w:r w:rsidRPr="00697D2E">
        <w:rPr>
          <w:rFonts w:ascii="Times New Roman" w:eastAsia="Times New Roman" w:hAnsi="Times New Roman"/>
          <w:iCs/>
          <w:sz w:val="24"/>
          <w:szCs w:val="24"/>
          <w:lang w:eastAsia="ru-RU"/>
        </w:rPr>
        <w:t xml:space="preserve">б) </w:t>
      </w:r>
      <w:r w:rsidR="00FA6A23" w:rsidRPr="00FA6A23">
        <w:rPr>
          <w:rFonts w:ascii="Times New Roman" w:eastAsia="Times New Roman" w:hAnsi="Times New Roman"/>
          <w:sz w:val="24"/>
          <w:szCs w:val="24"/>
          <w:lang w:eastAsia="ru-RU"/>
        </w:rPr>
        <w:t xml:space="preserve">доля обоснованных жалоб на действия (бездействие) и (или) ее должностных лиц при проведении контрольных мероприятий в течение года - 0 процентов. </w:t>
      </w:r>
    </w:p>
    <w:p w14:paraId="7AD5044A" w14:textId="77777777" w:rsidR="00697D2E" w:rsidRPr="00697D2E" w:rsidRDefault="00697D2E" w:rsidP="00FA6A23">
      <w:pPr>
        <w:spacing w:after="0" w:line="240" w:lineRule="auto"/>
        <w:ind w:firstLine="567"/>
        <w:jc w:val="both"/>
        <w:rPr>
          <w:rFonts w:ascii="Times New Roman" w:hAnsi="Times New Roman"/>
          <w:sz w:val="24"/>
          <w:szCs w:val="24"/>
        </w:rPr>
      </w:pPr>
      <w:r w:rsidRPr="00697D2E">
        <w:rPr>
          <w:rFonts w:ascii="Times New Roman" w:hAnsi="Times New Roman"/>
          <w:sz w:val="24"/>
          <w:szCs w:val="24"/>
        </w:rPr>
        <w:t xml:space="preserve">2. Сведения о достижении показателей результативности и эффективности Программы включаются </w:t>
      </w:r>
      <w:r w:rsidR="00FA6A23">
        <w:rPr>
          <w:rFonts w:ascii="Times New Roman" w:hAnsi="Times New Roman"/>
          <w:sz w:val="24"/>
          <w:szCs w:val="24"/>
        </w:rPr>
        <w:t>Контрольным органом</w:t>
      </w:r>
      <w:r w:rsidRPr="00697D2E">
        <w:rPr>
          <w:rFonts w:ascii="Times New Roman" w:hAnsi="Times New Roman"/>
          <w:sz w:val="24"/>
          <w:szCs w:val="24"/>
        </w:rPr>
        <w:t xml:space="preserve"> в состав доклада о </w:t>
      </w:r>
      <w:r w:rsidR="00FA6A23">
        <w:rPr>
          <w:rFonts w:ascii="Times New Roman" w:hAnsi="Times New Roman"/>
          <w:sz w:val="24"/>
          <w:szCs w:val="24"/>
        </w:rPr>
        <w:t xml:space="preserve">правоприменительной практике </w:t>
      </w:r>
      <w:r w:rsidR="00FA6A23" w:rsidRPr="00FA6A23">
        <w:rPr>
          <w:rFonts w:ascii="Times New Roman" w:hAnsi="Times New Roman"/>
          <w:sz w:val="24"/>
          <w:szCs w:val="24"/>
        </w:rPr>
        <w:t>по осуществлению муниципального контроля</w:t>
      </w:r>
      <w:r w:rsidRPr="00697D2E">
        <w:rPr>
          <w:rFonts w:ascii="Times New Roman" w:hAnsi="Times New Roman"/>
          <w:sz w:val="24"/>
          <w:szCs w:val="24"/>
        </w:rPr>
        <w:t xml:space="preserve">. </w:t>
      </w:r>
    </w:p>
    <w:p w14:paraId="591287C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6F0226E"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565ABD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7DC400"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BD501A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5AC37D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5AE7B98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C467C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7CCFB1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DC90F4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55CB91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C4D7D67" w14:textId="77777777" w:rsidR="00893295" w:rsidRDefault="00893295" w:rsidP="00697D2E">
      <w:pPr>
        <w:spacing w:after="0" w:line="240" w:lineRule="auto"/>
        <w:jc w:val="right"/>
        <w:rPr>
          <w:rFonts w:ascii="Times New Roman" w:eastAsia="Times New Roman" w:hAnsi="Times New Roman"/>
          <w:bCs/>
          <w:sz w:val="24"/>
          <w:szCs w:val="24"/>
          <w:lang w:eastAsia="ru-RU"/>
        </w:rPr>
      </w:pPr>
    </w:p>
    <w:p w14:paraId="41348E9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4E8F9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E78D2B"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1F6106"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7CD9D1B5"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B4F053D"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56FF476" w14:textId="77777777" w:rsidR="00697D2E" w:rsidRPr="00697D2E" w:rsidRDefault="00697D2E" w:rsidP="00697D2E">
      <w:pPr>
        <w:spacing w:after="0" w:line="240" w:lineRule="auto"/>
        <w:jc w:val="right"/>
        <w:rPr>
          <w:rFonts w:ascii="Times New Roman" w:eastAsia="Times New Roman" w:hAnsi="Times New Roman"/>
          <w:bCs/>
          <w:sz w:val="24"/>
          <w:szCs w:val="24"/>
          <w:lang w:eastAsia="ru-RU"/>
        </w:rPr>
      </w:pPr>
      <w:r w:rsidRPr="00697D2E">
        <w:rPr>
          <w:rFonts w:ascii="Times New Roman" w:eastAsia="Times New Roman" w:hAnsi="Times New Roman"/>
          <w:bCs/>
          <w:sz w:val="24"/>
          <w:szCs w:val="24"/>
          <w:lang w:eastAsia="ru-RU"/>
        </w:rPr>
        <w:lastRenderedPageBreak/>
        <w:t>Приложение к Программе</w:t>
      </w:r>
    </w:p>
    <w:p w14:paraId="33020C43" w14:textId="77777777" w:rsidR="00697D2E" w:rsidRPr="00697D2E" w:rsidRDefault="00697D2E" w:rsidP="00697D2E">
      <w:pPr>
        <w:spacing w:after="0" w:line="240" w:lineRule="auto"/>
        <w:rPr>
          <w:rFonts w:ascii="Times New Roman" w:eastAsia="Times New Roman" w:hAnsi="Times New Roman"/>
          <w:b/>
          <w:bCs/>
          <w:sz w:val="24"/>
          <w:szCs w:val="24"/>
          <w:lang w:eastAsia="ru-RU"/>
        </w:rPr>
      </w:pPr>
    </w:p>
    <w:p w14:paraId="709D456C"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 xml:space="preserve">Перечень профилактических мероприятий, </w:t>
      </w:r>
    </w:p>
    <w:p w14:paraId="5C7D2D54"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сроки (периодичность) их проведения</w:t>
      </w:r>
    </w:p>
    <w:p w14:paraId="4940DB56"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3827"/>
        <w:gridCol w:w="2835"/>
        <w:gridCol w:w="1560"/>
      </w:tblGrid>
      <w:tr w:rsidR="00697D2E" w:rsidRPr="00697D2E" w14:paraId="06689E23" w14:textId="77777777" w:rsidTr="004B08E7">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82B5AB1"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r w:rsidRPr="00697D2E">
              <w:rPr>
                <w:rFonts w:ascii="Times New Roman" w:hAnsi="Times New Roman"/>
                <w:color w:val="000000"/>
                <w:sz w:val="24"/>
                <w:szCs w:val="24"/>
                <w:lang w:eastAsia="ru-RU"/>
              </w:rPr>
              <w:t>№</w:t>
            </w:r>
          </w:p>
          <w:p w14:paraId="12431A16"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334C730B"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Вид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6E6378D" w14:textId="77777777" w:rsidR="00697D2E" w:rsidRPr="00697D2E" w:rsidRDefault="00697D2E" w:rsidP="00996522">
            <w:pPr>
              <w:spacing w:after="0" w:line="240" w:lineRule="auto"/>
              <w:ind w:firstLine="36"/>
              <w:jc w:val="center"/>
              <w:rPr>
                <w:rFonts w:ascii="Times New Roman" w:hAnsi="Times New Roman"/>
                <w:sz w:val="24"/>
                <w:szCs w:val="24"/>
                <w:lang w:eastAsia="ru-RU"/>
              </w:rPr>
            </w:pPr>
            <w:r w:rsidRPr="00697D2E">
              <w:rPr>
                <w:rFonts w:ascii="Times New Roman" w:hAnsi="Times New Roman"/>
                <w:b/>
                <w:bCs/>
                <w:sz w:val="24"/>
                <w:szCs w:val="24"/>
                <w:lang w:eastAsia="ru-RU"/>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14:paraId="18EDEBCD" w14:textId="77777777" w:rsidR="00697D2E" w:rsidRPr="00697D2E" w:rsidRDefault="00697D2E" w:rsidP="00697D2E">
            <w:pPr>
              <w:autoSpaceDE w:val="0"/>
              <w:autoSpaceDN w:val="0"/>
              <w:adjustRightInd w:val="0"/>
              <w:spacing w:after="0" w:line="240" w:lineRule="auto"/>
              <w:jc w:val="center"/>
              <w:rPr>
                <w:rFonts w:ascii="Times New Roman" w:eastAsia="Times New Roman" w:hAnsi="Times New Roman"/>
                <w:b/>
                <w:sz w:val="24"/>
                <w:szCs w:val="24"/>
                <w:lang w:eastAsia="ru-RU"/>
              </w:rPr>
            </w:pPr>
            <w:r w:rsidRPr="00697D2E">
              <w:rPr>
                <w:rFonts w:ascii="Times New Roman" w:eastAsia="Times New Roman" w:hAnsi="Times New Roman"/>
                <w:b/>
                <w:sz w:val="24"/>
                <w:szCs w:val="24"/>
                <w:lang w:eastAsia="ru-RU"/>
              </w:rPr>
              <w:t>Подразделение и (или) должностные лица администрации Шумерлинского муниципального округа, ответственные за реализацию мероприятия</w:t>
            </w:r>
          </w:p>
          <w:p w14:paraId="7A7BC733" w14:textId="77777777" w:rsidR="00697D2E" w:rsidRPr="00697D2E" w:rsidRDefault="00697D2E" w:rsidP="00697D2E">
            <w:pPr>
              <w:spacing w:after="0" w:line="240" w:lineRule="auto"/>
              <w:jc w:val="center"/>
              <w:rPr>
                <w:rFonts w:ascii="Times New Roman" w:hAnsi="Times New Roman"/>
                <w:b/>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E46A"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Сроки (периодичность) их проведения</w:t>
            </w:r>
          </w:p>
        </w:tc>
      </w:tr>
      <w:tr w:rsidR="00697D2E" w:rsidRPr="00697D2E" w14:paraId="678C83AE" w14:textId="77777777" w:rsidTr="003925C2">
        <w:tc>
          <w:tcPr>
            <w:tcW w:w="425" w:type="dxa"/>
            <w:tcBorders>
              <w:top w:val="single" w:sz="4" w:space="0" w:color="auto"/>
              <w:left w:val="single" w:sz="4" w:space="0" w:color="auto"/>
              <w:right w:val="single" w:sz="4" w:space="0" w:color="auto"/>
            </w:tcBorders>
            <w:shd w:val="clear" w:color="auto" w:fill="auto"/>
            <w:hideMark/>
          </w:tcPr>
          <w:p w14:paraId="76876048"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1.</w:t>
            </w:r>
          </w:p>
          <w:p w14:paraId="42859381" w14:textId="77777777" w:rsidR="00697D2E" w:rsidRPr="00697D2E" w:rsidRDefault="00697D2E" w:rsidP="00697D2E">
            <w:pPr>
              <w:spacing w:after="0" w:line="240" w:lineRule="auto"/>
              <w:jc w:val="both"/>
              <w:rPr>
                <w:rFonts w:ascii="Times New Roman" w:hAnsi="Times New Roman"/>
                <w:sz w:val="24"/>
                <w:szCs w:val="24"/>
                <w:lang w:eastAsia="ru-RU"/>
              </w:rPr>
            </w:pPr>
          </w:p>
        </w:tc>
        <w:tc>
          <w:tcPr>
            <w:tcW w:w="2269" w:type="dxa"/>
            <w:tcBorders>
              <w:top w:val="single" w:sz="4" w:space="0" w:color="auto"/>
              <w:left w:val="single" w:sz="4" w:space="0" w:color="auto"/>
              <w:right w:val="single" w:sz="4" w:space="0" w:color="auto"/>
            </w:tcBorders>
            <w:shd w:val="clear" w:color="auto" w:fill="auto"/>
            <w:hideMark/>
          </w:tcPr>
          <w:p w14:paraId="1978A4B1" w14:textId="77777777" w:rsidR="00697D2E" w:rsidRPr="00697D2E" w:rsidRDefault="00697D2E" w:rsidP="00697D2E">
            <w:pPr>
              <w:spacing w:after="0" w:line="240" w:lineRule="auto"/>
              <w:ind w:firstLine="8"/>
              <w:jc w:val="both"/>
              <w:rPr>
                <w:rFonts w:ascii="Times New Roman" w:hAnsi="Times New Roman"/>
                <w:sz w:val="24"/>
                <w:szCs w:val="24"/>
                <w:lang w:eastAsia="ru-RU"/>
              </w:rPr>
            </w:pPr>
            <w:r w:rsidRPr="00697D2E">
              <w:rPr>
                <w:rFonts w:ascii="Times New Roman" w:hAnsi="Times New Roman"/>
                <w:sz w:val="24"/>
                <w:szCs w:val="24"/>
                <w:lang w:eastAsia="ru-RU"/>
              </w:rPr>
              <w:t>Информирование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452D233" w14:textId="77777777" w:rsidR="00697D2E" w:rsidRDefault="004B08E7" w:rsidP="004B08E7">
            <w:pPr>
              <w:spacing w:after="0" w:line="240" w:lineRule="auto"/>
              <w:jc w:val="both"/>
              <w:rPr>
                <w:rFonts w:ascii="Times New Roman" w:hAnsi="Times New Roman"/>
                <w:sz w:val="24"/>
                <w:szCs w:val="24"/>
                <w:lang w:eastAsia="ru-RU"/>
              </w:rPr>
            </w:pPr>
            <w:r w:rsidRPr="004B08E7">
              <w:rPr>
                <w:rFonts w:ascii="Times New Roman" w:hAnsi="Times New Roman"/>
                <w:sz w:val="24"/>
                <w:szCs w:val="24"/>
                <w:lang w:eastAsia="ru-RU"/>
              </w:rPr>
              <w:t>И</w:t>
            </w:r>
            <w:r>
              <w:rPr>
                <w:rFonts w:ascii="Times New Roman" w:hAnsi="Times New Roman"/>
                <w:sz w:val="24"/>
                <w:szCs w:val="24"/>
                <w:lang w:eastAsia="ru-RU"/>
              </w:rPr>
              <w:t xml:space="preserve">нформирование </w:t>
            </w:r>
            <w:r w:rsidRPr="004B08E7">
              <w:rPr>
                <w:rFonts w:ascii="Times New Roman" w:hAnsi="Times New Roman"/>
                <w:sz w:val="24"/>
                <w:szCs w:val="24"/>
                <w:lang w:eastAsia="ru-RU"/>
              </w:rPr>
              <w:t xml:space="preserve">осуществляется </w:t>
            </w:r>
            <w:r>
              <w:rPr>
                <w:rFonts w:ascii="Times New Roman" w:hAnsi="Times New Roman"/>
                <w:sz w:val="24"/>
                <w:szCs w:val="24"/>
                <w:lang w:eastAsia="ru-RU"/>
              </w:rPr>
              <w:t>Контрольным органом</w:t>
            </w:r>
            <w:r w:rsidRPr="004B08E7">
              <w:rPr>
                <w:rFonts w:ascii="Times New Roman" w:hAnsi="Times New Roman"/>
                <w:sz w:val="24"/>
                <w:szCs w:val="24"/>
                <w:lang w:eastAsia="ru-RU"/>
              </w:rPr>
              <w:t xml:space="preserve"> по вопросам соблюдения обязательных требований посредством размещения соответствующих сведений на официальном сайте Шумерлинского муниципального округа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856B556" w14:textId="77777777" w:rsidR="004B08E7" w:rsidRPr="00697D2E" w:rsidRDefault="004B08E7" w:rsidP="004B08E7">
            <w:pPr>
              <w:spacing w:after="0" w:line="240" w:lineRule="auto"/>
              <w:jc w:val="both"/>
              <w:rPr>
                <w:rFonts w:ascii="Times New Roman" w:hAnsi="Times New Roman"/>
                <w:sz w:val="24"/>
                <w:szCs w:val="24"/>
                <w:lang w:eastAsia="ru-RU"/>
              </w:rPr>
            </w:pPr>
            <w:r w:rsidRPr="004B08E7">
              <w:rPr>
                <w:rFonts w:ascii="Times New Roman" w:hAnsi="Times New Roman"/>
                <w:sz w:val="24"/>
                <w:szCs w:val="24"/>
                <w:lang w:eastAsia="ru-RU"/>
              </w:rPr>
              <w:t xml:space="preserve">Актуализация размещенных на официальном сайте </w:t>
            </w:r>
            <w:r>
              <w:rPr>
                <w:rFonts w:ascii="Times New Roman" w:hAnsi="Times New Roman"/>
                <w:sz w:val="24"/>
                <w:szCs w:val="24"/>
                <w:lang w:eastAsia="ru-RU"/>
              </w:rPr>
              <w:t xml:space="preserve">администрации </w:t>
            </w:r>
            <w:r w:rsidRPr="004B08E7">
              <w:rPr>
                <w:rFonts w:ascii="Times New Roman" w:hAnsi="Times New Roman"/>
                <w:sz w:val="24"/>
                <w:szCs w:val="24"/>
                <w:lang w:eastAsia="ru-RU"/>
              </w:rPr>
              <w:t>нормативных правовых актов, содержащих обязательные требования, требования, установленные муниципальными правовыми актами, проверяемые в ходе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835" w:type="dxa"/>
            <w:tcBorders>
              <w:top w:val="single" w:sz="4" w:space="0" w:color="auto"/>
              <w:left w:val="single" w:sz="4" w:space="0" w:color="auto"/>
              <w:bottom w:val="single" w:sz="4" w:space="0" w:color="auto"/>
              <w:right w:val="single" w:sz="4" w:space="0" w:color="auto"/>
            </w:tcBorders>
          </w:tcPr>
          <w:p w14:paraId="717770AB" w14:textId="77777777" w:rsidR="00697D2E" w:rsidRPr="00697D2E" w:rsidRDefault="004B08E7" w:rsidP="004B08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sidR="005244DC">
              <w:rPr>
                <w:rFonts w:ascii="Times New Roman" w:hAnsi="Times New Roman"/>
                <w:sz w:val="24"/>
                <w:szCs w:val="24"/>
                <w:lang w:eastAsia="ru-RU"/>
              </w:rPr>
              <w:t>Управлени</w:t>
            </w:r>
            <w:r>
              <w:rPr>
                <w:rFonts w:ascii="Times New Roman" w:hAnsi="Times New Roman"/>
                <w:sz w:val="24"/>
                <w:szCs w:val="24"/>
                <w:lang w:eastAsia="ru-RU"/>
              </w:rPr>
              <w:t>я</w:t>
            </w:r>
            <w:r w:rsidR="005244DC">
              <w:rPr>
                <w:rFonts w:ascii="Times New Roman" w:hAnsi="Times New Roman"/>
                <w:sz w:val="24"/>
                <w:szCs w:val="24"/>
                <w:lang w:eastAsia="ru-RU"/>
              </w:rPr>
              <w:t xml:space="preserve">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2A3474" w14:textId="77777777" w:rsidR="004B08E7" w:rsidRPr="004B08E7" w:rsidRDefault="004B08E7" w:rsidP="003925C2">
            <w:pPr>
              <w:spacing w:after="0" w:line="240" w:lineRule="auto"/>
              <w:jc w:val="center"/>
              <w:rPr>
                <w:rFonts w:ascii="Times New Roman" w:eastAsia="Times New Roman" w:hAnsi="Times New Roman"/>
                <w:sz w:val="24"/>
                <w:szCs w:val="24"/>
                <w:lang w:eastAsia="ru-RU"/>
              </w:rPr>
            </w:pPr>
            <w:r w:rsidRPr="004B08E7">
              <w:rPr>
                <w:rFonts w:ascii="Times New Roman" w:eastAsia="Times New Roman" w:hAnsi="Times New Roman"/>
                <w:sz w:val="24"/>
                <w:szCs w:val="24"/>
                <w:lang w:eastAsia="ru-RU"/>
              </w:rPr>
              <w:t>По мере необходимости при внесении соответствующих изменений</w:t>
            </w:r>
          </w:p>
          <w:p w14:paraId="042B0203" w14:textId="77777777" w:rsidR="00697D2E" w:rsidRPr="00697D2E" w:rsidRDefault="00697D2E" w:rsidP="003925C2">
            <w:pPr>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w:t>
            </w:r>
          </w:p>
          <w:p w14:paraId="00F8E597"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5862519A" w14:textId="77777777" w:rsidTr="003925C2">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4A4A266"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AF6EF7C" w14:textId="77777777" w:rsidR="00697D2E" w:rsidRPr="00697D2E" w:rsidRDefault="00697D2E" w:rsidP="00697D2E">
            <w:pPr>
              <w:spacing w:after="0" w:line="240" w:lineRule="auto"/>
              <w:ind w:firstLine="34"/>
              <w:jc w:val="both"/>
              <w:rPr>
                <w:rFonts w:ascii="Times New Roman" w:hAnsi="Times New Roman"/>
                <w:sz w:val="24"/>
                <w:szCs w:val="24"/>
                <w:lang w:eastAsia="ru-RU"/>
              </w:rPr>
            </w:pPr>
            <w:r w:rsidRPr="00697D2E">
              <w:rPr>
                <w:rFonts w:ascii="Times New Roman" w:hAnsi="Times New Roman"/>
                <w:sz w:val="24"/>
                <w:szCs w:val="24"/>
                <w:lang w:eastAsia="ru-RU"/>
              </w:rPr>
              <w:t>Обобщение правоприменительной практики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4E2603" w14:textId="77777777" w:rsidR="00697D2E" w:rsidRPr="00697D2E" w:rsidRDefault="00697D2E" w:rsidP="003925C2">
            <w:pPr>
              <w:autoSpaceDE w:val="0"/>
              <w:autoSpaceDN w:val="0"/>
              <w:adjustRightInd w:val="0"/>
              <w:spacing w:after="0" w:line="240" w:lineRule="auto"/>
              <w:jc w:val="both"/>
              <w:rPr>
                <w:rFonts w:ascii="Times New Roman" w:eastAsia="Times New Roman" w:hAnsi="Times New Roman"/>
                <w:sz w:val="24"/>
                <w:szCs w:val="24"/>
                <w:lang w:eastAsia="ru-RU"/>
              </w:rPr>
            </w:pPr>
            <w:r w:rsidRPr="00697D2E">
              <w:rPr>
                <w:rFonts w:ascii="Times New Roman" w:hAnsi="Times New Roman"/>
                <w:sz w:val="24"/>
                <w:szCs w:val="24"/>
                <w:lang w:eastAsia="ru-RU"/>
              </w:rPr>
              <w:t xml:space="preserve">Обобщение и анализ правоприменительной практики контрольно-надзорной деятельности в сфере </w:t>
            </w:r>
            <w:r w:rsidRPr="00697D2E">
              <w:rPr>
                <w:rFonts w:ascii="Times New Roman" w:hAnsi="Times New Roman"/>
                <w:sz w:val="24"/>
                <w:szCs w:val="24"/>
              </w:rPr>
              <w:t>автомобильного транспорта, городском наземном электрическом транспорте и в дорожном хозяйстве</w:t>
            </w:r>
            <w:r w:rsidRPr="00697D2E">
              <w:rPr>
                <w:rFonts w:ascii="Times New Roman" w:hAnsi="Times New Roman"/>
                <w:sz w:val="24"/>
                <w:szCs w:val="24"/>
                <w:lang w:eastAsia="ru-RU"/>
              </w:rPr>
              <w:t xml:space="preserve"> </w:t>
            </w:r>
            <w:r w:rsidR="003925C2" w:rsidRPr="003925C2">
              <w:rPr>
                <w:rFonts w:ascii="Times New Roman" w:hAnsi="Times New Roman"/>
                <w:sz w:val="24"/>
                <w:szCs w:val="24"/>
                <w:lang w:eastAsia="ru-RU"/>
              </w:rPr>
              <w:t xml:space="preserve">посредством </w:t>
            </w:r>
            <w:r w:rsidR="003925C2" w:rsidRPr="003925C2">
              <w:rPr>
                <w:rFonts w:ascii="Times New Roman" w:hAnsi="Times New Roman"/>
                <w:sz w:val="24"/>
                <w:szCs w:val="24"/>
                <w:lang w:eastAsia="ru-RU"/>
              </w:rPr>
              <w:lastRenderedPageBreak/>
              <w:t>сбора и анализа данных о проведенных контрольных мероприятиях и их результатах</w:t>
            </w:r>
            <w:r w:rsidRPr="00697D2E">
              <w:rPr>
                <w:rFonts w:ascii="Times New Roman" w:hAnsi="Times New Roman"/>
                <w:sz w:val="24"/>
                <w:szCs w:val="24"/>
                <w:lang w:eastAsia="ru-RU"/>
              </w:rPr>
              <w:t xml:space="preserve"> и размещение утвержденного д</w:t>
            </w:r>
            <w:r w:rsidRPr="00697D2E">
              <w:rPr>
                <w:rFonts w:ascii="Times New Roman" w:eastAsia="Times New Roman" w:hAnsi="Times New Roman"/>
                <w:sz w:val="24"/>
                <w:szCs w:val="24"/>
                <w:lang w:eastAsia="ru-RU"/>
              </w:rPr>
              <w:t>оклада о правоприменительной практике на официальном сайте администрации Шумерлинского муниципального округа.</w:t>
            </w:r>
          </w:p>
        </w:tc>
        <w:tc>
          <w:tcPr>
            <w:tcW w:w="2835" w:type="dxa"/>
            <w:tcBorders>
              <w:top w:val="single" w:sz="4" w:space="0" w:color="auto"/>
              <w:left w:val="single" w:sz="4" w:space="0" w:color="auto"/>
              <w:bottom w:val="single" w:sz="4" w:space="0" w:color="auto"/>
              <w:right w:val="single" w:sz="4" w:space="0" w:color="auto"/>
            </w:tcBorders>
          </w:tcPr>
          <w:p w14:paraId="5715233F" w14:textId="77777777" w:rsidR="00697D2E" w:rsidRPr="00697D2E" w:rsidRDefault="004B08E7"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5FFC7" w14:textId="77777777" w:rsidR="00697D2E" w:rsidRPr="00697D2E" w:rsidRDefault="003925C2" w:rsidP="003925C2">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До</w:t>
            </w:r>
            <w:r w:rsidR="00697D2E" w:rsidRPr="00697D2E">
              <w:rPr>
                <w:rFonts w:ascii="Times New Roman" w:hAnsi="Times New Roman"/>
                <w:sz w:val="24"/>
                <w:szCs w:val="24"/>
                <w:lang w:eastAsia="ru-RU"/>
              </w:rPr>
              <w:t xml:space="preserve"> </w:t>
            </w:r>
            <w:r w:rsidRPr="003925C2">
              <w:rPr>
                <w:rFonts w:ascii="Times New Roman" w:hAnsi="Times New Roman"/>
                <w:sz w:val="24"/>
                <w:szCs w:val="24"/>
                <w:lang w:eastAsia="ru-RU"/>
              </w:rPr>
              <w:t xml:space="preserve">31 марта года, </w:t>
            </w:r>
            <w:r w:rsidR="00697D2E" w:rsidRPr="00697D2E">
              <w:rPr>
                <w:rFonts w:ascii="Times New Roman" w:hAnsi="Times New Roman"/>
                <w:sz w:val="24"/>
                <w:szCs w:val="24"/>
                <w:lang w:eastAsia="ru-RU"/>
              </w:rPr>
              <w:t>следующего за годом обобщения правоприменительной практики)</w:t>
            </w:r>
            <w:proofErr w:type="gramEnd"/>
          </w:p>
        </w:tc>
      </w:tr>
      <w:tr w:rsidR="00697D2E" w:rsidRPr="00697D2E" w14:paraId="207173A9"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4EE178C1"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lastRenderedPageBreak/>
              <w:t>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AE26EF6"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 xml:space="preserve">Объявление предостережения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C7ADF5" w14:textId="77777777" w:rsidR="00697D2E" w:rsidRPr="00697D2E" w:rsidRDefault="00697D2E" w:rsidP="00697D2E">
            <w:pPr>
              <w:autoSpaceDE w:val="0"/>
              <w:autoSpaceDN w:val="0"/>
              <w:adjustRightInd w:val="0"/>
              <w:spacing w:after="0" w:line="240" w:lineRule="auto"/>
              <w:jc w:val="both"/>
              <w:rPr>
                <w:rFonts w:ascii="Times New Roman" w:hAnsi="Times New Roman"/>
                <w:sz w:val="24"/>
                <w:szCs w:val="24"/>
                <w:lang w:eastAsia="ru-RU"/>
              </w:rPr>
            </w:pPr>
            <w:proofErr w:type="gramStart"/>
            <w:r w:rsidRPr="00697D2E">
              <w:rPr>
                <w:rFonts w:ascii="Times New Roman" w:hAnsi="Times New Roman"/>
                <w:sz w:val="24"/>
                <w:szCs w:val="24"/>
                <w:lang w:eastAsia="ru-RU"/>
              </w:rPr>
              <w:t>Объявление предостережений контролируемым лицам для целей принятия мер по обеспечению соблюдения обязательных требований</w:t>
            </w:r>
            <w:r w:rsidR="003925C2">
              <w:rPr>
                <w:rFonts w:ascii="Times New Roman" w:hAnsi="Times New Roman"/>
                <w:sz w:val="24"/>
                <w:szCs w:val="24"/>
                <w:lang w:eastAsia="ru-RU"/>
              </w:rPr>
              <w:t xml:space="preserve"> </w:t>
            </w:r>
            <w:r w:rsidR="003925C2" w:rsidRPr="003925C2">
              <w:rPr>
                <w:rFonts w:ascii="Times New Roman" w:hAnsi="Times New Roman"/>
                <w:sz w:val="24"/>
                <w:szCs w:val="24"/>
                <w:lang w:eastAsia="ru-RU"/>
              </w:rPr>
              <w:t>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835" w:type="dxa"/>
            <w:tcBorders>
              <w:top w:val="single" w:sz="4" w:space="0" w:color="auto"/>
              <w:left w:val="single" w:sz="4" w:space="0" w:color="auto"/>
              <w:bottom w:val="single" w:sz="4" w:space="0" w:color="auto"/>
              <w:right w:val="single" w:sz="4" w:space="0" w:color="auto"/>
            </w:tcBorders>
          </w:tcPr>
          <w:p w14:paraId="56695AA2"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6CF65"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 (при наличии оснований)</w:t>
            </w:r>
          </w:p>
          <w:p w14:paraId="400F27AA"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69AC5FF8" w14:textId="77777777" w:rsidTr="003925C2">
        <w:trPr>
          <w:trHeight w:val="3974"/>
        </w:trPr>
        <w:tc>
          <w:tcPr>
            <w:tcW w:w="425" w:type="dxa"/>
            <w:tcBorders>
              <w:top w:val="single" w:sz="4" w:space="0" w:color="auto"/>
              <w:left w:val="single" w:sz="4" w:space="0" w:color="auto"/>
              <w:right w:val="single" w:sz="4" w:space="0" w:color="auto"/>
            </w:tcBorders>
            <w:shd w:val="clear" w:color="auto" w:fill="auto"/>
            <w:hideMark/>
          </w:tcPr>
          <w:p w14:paraId="3B6ED823"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4.</w:t>
            </w:r>
          </w:p>
        </w:tc>
        <w:tc>
          <w:tcPr>
            <w:tcW w:w="2269" w:type="dxa"/>
            <w:tcBorders>
              <w:top w:val="single" w:sz="4" w:space="0" w:color="auto"/>
              <w:left w:val="single" w:sz="4" w:space="0" w:color="auto"/>
              <w:right w:val="single" w:sz="4" w:space="0" w:color="auto"/>
            </w:tcBorders>
            <w:shd w:val="clear" w:color="auto" w:fill="auto"/>
            <w:hideMark/>
          </w:tcPr>
          <w:p w14:paraId="266683F8" w14:textId="77777777" w:rsidR="00697D2E" w:rsidRPr="00697D2E" w:rsidRDefault="00697D2E" w:rsidP="00697D2E">
            <w:pPr>
              <w:spacing w:after="0" w:line="240" w:lineRule="auto"/>
              <w:ind w:firstLine="34"/>
              <w:jc w:val="both"/>
              <w:rPr>
                <w:rFonts w:ascii="Times New Roman" w:hAnsi="Times New Roman"/>
                <w:sz w:val="24"/>
                <w:szCs w:val="24"/>
                <w:lang w:eastAsia="ru-RU"/>
              </w:rPr>
            </w:pPr>
            <w:r w:rsidRPr="00697D2E">
              <w:rPr>
                <w:rFonts w:ascii="Times New Roman" w:hAnsi="Times New Roman"/>
                <w:sz w:val="24"/>
                <w:szCs w:val="24"/>
                <w:lang w:eastAsia="ru-RU"/>
              </w:rPr>
              <w:t>Консультирование</w:t>
            </w:r>
          </w:p>
        </w:tc>
        <w:tc>
          <w:tcPr>
            <w:tcW w:w="3827" w:type="dxa"/>
            <w:tcBorders>
              <w:top w:val="single" w:sz="4" w:space="0" w:color="auto"/>
              <w:left w:val="single" w:sz="4" w:space="0" w:color="auto"/>
              <w:right w:val="single" w:sz="4" w:space="0" w:color="auto"/>
            </w:tcBorders>
            <w:shd w:val="clear" w:color="auto" w:fill="auto"/>
            <w:hideMark/>
          </w:tcPr>
          <w:p w14:paraId="45E17EFC" w14:textId="77777777" w:rsidR="00697D2E" w:rsidRPr="00697D2E" w:rsidRDefault="00697D2E" w:rsidP="003925C2">
            <w:pPr>
              <w:autoSpaceDE w:val="0"/>
              <w:autoSpaceDN w:val="0"/>
              <w:adjustRightInd w:val="0"/>
              <w:spacing w:after="0" w:line="240" w:lineRule="auto"/>
              <w:ind w:firstLine="459"/>
              <w:jc w:val="both"/>
              <w:rPr>
                <w:rFonts w:ascii="Times New Roman" w:hAnsi="Times New Roman"/>
                <w:sz w:val="24"/>
                <w:szCs w:val="24"/>
                <w:lang w:eastAsia="ru-RU"/>
              </w:rPr>
            </w:pPr>
            <w:r w:rsidRPr="00697D2E">
              <w:rPr>
                <w:rFonts w:ascii="Times New Roman" w:hAnsi="Times New Roman"/>
                <w:sz w:val="24"/>
                <w:szCs w:val="24"/>
                <w:lang w:eastAsia="ru-RU"/>
              </w:rPr>
              <w:t xml:space="preserve">Проведение должностными лицами </w:t>
            </w:r>
            <w:r w:rsidRPr="00697D2E">
              <w:rPr>
                <w:rFonts w:ascii="Times New Roman" w:eastAsia="Times New Roman" w:hAnsi="Times New Roman"/>
                <w:sz w:val="24"/>
                <w:szCs w:val="24"/>
                <w:lang w:eastAsia="ru-RU"/>
              </w:rPr>
              <w:t>администрации Шумерлинского муниципального округа</w:t>
            </w:r>
            <w:r w:rsidRPr="00697D2E">
              <w:rPr>
                <w:rFonts w:ascii="Times New Roman" w:hAnsi="Times New Roman"/>
                <w:sz w:val="24"/>
                <w:szCs w:val="24"/>
                <w:lang w:eastAsia="ru-RU"/>
              </w:rPr>
              <w:t xml:space="preserve"> консультаций по вопросам:</w:t>
            </w:r>
          </w:p>
          <w:p w14:paraId="76D164BB" w14:textId="77777777" w:rsidR="003925C2" w:rsidRDefault="003925C2" w:rsidP="003925C2">
            <w:pPr>
              <w:spacing w:after="160" w:line="240" w:lineRule="auto"/>
              <w:contextualSpacing/>
              <w:jc w:val="both"/>
              <w:rPr>
                <w:rFonts w:ascii="Times New Roman" w:hAnsi="Times New Roman"/>
                <w:sz w:val="24"/>
                <w:szCs w:val="24"/>
                <w:lang w:eastAsia="ru-RU"/>
              </w:rPr>
            </w:pPr>
            <w:r w:rsidRPr="003925C2">
              <w:rPr>
                <w:rFonts w:ascii="Times New Roman" w:hAnsi="Times New Roman"/>
                <w:sz w:val="24"/>
                <w:szCs w:val="24"/>
              </w:rPr>
              <w:t>порядка проведения контрольных мероприятий;</w:t>
            </w:r>
            <w:r>
              <w:rPr>
                <w:rFonts w:ascii="Times New Roman" w:hAnsi="Times New Roman"/>
                <w:sz w:val="24"/>
                <w:szCs w:val="24"/>
              </w:rPr>
              <w:t xml:space="preserve"> </w:t>
            </w:r>
            <w:r w:rsidRPr="003925C2">
              <w:rPr>
                <w:rFonts w:ascii="Times New Roman" w:hAnsi="Times New Roman"/>
                <w:sz w:val="24"/>
                <w:szCs w:val="24"/>
              </w:rPr>
              <w:t>периодичности проведения контрольных мероприятий;</w:t>
            </w:r>
            <w:r>
              <w:rPr>
                <w:rFonts w:ascii="Times New Roman" w:hAnsi="Times New Roman"/>
                <w:sz w:val="24"/>
                <w:szCs w:val="24"/>
              </w:rPr>
              <w:t xml:space="preserve"> </w:t>
            </w:r>
            <w:r w:rsidRPr="003925C2">
              <w:rPr>
                <w:rFonts w:ascii="Times New Roman" w:hAnsi="Times New Roman"/>
                <w:sz w:val="24"/>
                <w:szCs w:val="24"/>
              </w:rPr>
              <w:t>порядка принятия решений по итогам контрольных мероприятий;</w:t>
            </w:r>
            <w:r>
              <w:rPr>
                <w:rFonts w:ascii="Times New Roman" w:hAnsi="Times New Roman"/>
                <w:sz w:val="24"/>
                <w:szCs w:val="24"/>
              </w:rPr>
              <w:t xml:space="preserve"> </w:t>
            </w:r>
            <w:r w:rsidRPr="003925C2">
              <w:rPr>
                <w:rFonts w:ascii="Times New Roman" w:hAnsi="Times New Roman"/>
                <w:sz w:val="24"/>
                <w:szCs w:val="24"/>
              </w:rPr>
              <w:t>порядка обжалования решений Контрольного органа.</w:t>
            </w:r>
          </w:p>
          <w:p w14:paraId="5A125C4F" w14:textId="77777777" w:rsidR="00697D2E" w:rsidRPr="003925C2" w:rsidRDefault="00697D2E" w:rsidP="003925C2">
            <w:pPr>
              <w:spacing w:after="160" w:line="240" w:lineRule="auto"/>
              <w:ind w:firstLine="459"/>
              <w:contextualSpacing/>
              <w:jc w:val="both"/>
              <w:rPr>
                <w:rFonts w:ascii="Times New Roman" w:hAnsi="Times New Roman"/>
                <w:sz w:val="24"/>
                <w:szCs w:val="24"/>
              </w:rPr>
            </w:pPr>
            <w:r w:rsidRPr="00697D2E">
              <w:rPr>
                <w:rFonts w:ascii="Times New Roman" w:hAnsi="Times New Roman"/>
                <w:sz w:val="24"/>
                <w:szCs w:val="24"/>
                <w:lang w:eastAsia="ru-RU"/>
              </w:rPr>
              <w:t xml:space="preserve">Консультирование осуществляется посредствам </w:t>
            </w:r>
            <w:r w:rsidR="003925C2" w:rsidRPr="003925C2">
              <w:rPr>
                <w:rFonts w:ascii="Times New Roman" w:eastAsia="Times New Roman" w:hAnsi="Times New Roman"/>
                <w:sz w:val="24"/>
                <w:szCs w:val="24"/>
                <w:lang w:eastAsia="ru-RU"/>
              </w:rPr>
              <w:t>устных разъяснений по телефону, видео-конференц-связи, на личном приеме либо в ходе проведения профилактического мероприятия, контрольного мероприятия;</w:t>
            </w:r>
            <w:r w:rsidR="003925C2">
              <w:rPr>
                <w:rFonts w:ascii="Times New Roman" w:hAnsi="Times New Roman"/>
                <w:sz w:val="24"/>
                <w:szCs w:val="24"/>
              </w:rPr>
              <w:t xml:space="preserve"> </w:t>
            </w:r>
            <w:r w:rsidR="003925C2" w:rsidRPr="003925C2">
              <w:rPr>
                <w:rFonts w:ascii="Times New Roman" w:eastAsia="Times New Roman" w:hAnsi="Times New Roman"/>
                <w:sz w:val="24"/>
                <w:szCs w:val="24"/>
                <w:lang w:eastAsia="ru-RU"/>
              </w:rPr>
              <w:t xml:space="preserve">посредством размещения на официальном сайте письменного разъяснения по однотипным обращениям (более 10 однотипных обращений) </w:t>
            </w:r>
            <w:r w:rsidR="003925C2" w:rsidRPr="003925C2">
              <w:rPr>
                <w:rFonts w:ascii="Times New Roman" w:eastAsia="Times New Roman" w:hAnsi="Times New Roman"/>
                <w:sz w:val="24"/>
                <w:szCs w:val="24"/>
                <w:lang w:eastAsia="ru-RU"/>
              </w:rPr>
              <w:lastRenderedPageBreak/>
              <w:t xml:space="preserve">контролируемых лиц и их представителей, подписанного уполномоченным должностным лицом Контрольного органа. </w:t>
            </w:r>
          </w:p>
        </w:tc>
        <w:tc>
          <w:tcPr>
            <w:tcW w:w="2835" w:type="dxa"/>
            <w:tcBorders>
              <w:top w:val="single" w:sz="4" w:space="0" w:color="auto"/>
              <w:left w:val="single" w:sz="4" w:space="0" w:color="auto"/>
              <w:right w:val="single" w:sz="4" w:space="0" w:color="auto"/>
            </w:tcBorders>
          </w:tcPr>
          <w:p w14:paraId="0D6C1EA4"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right w:val="single" w:sz="4" w:space="0" w:color="auto"/>
            </w:tcBorders>
            <w:shd w:val="clear" w:color="auto" w:fill="auto"/>
            <w:hideMark/>
          </w:tcPr>
          <w:p w14:paraId="07E02830"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 (при наличии оснований)</w:t>
            </w:r>
          </w:p>
          <w:p w14:paraId="3D726C2A"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highlight w:val="yellow"/>
                <w:lang w:eastAsia="ru-RU"/>
              </w:rPr>
            </w:pPr>
          </w:p>
        </w:tc>
      </w:tr>
      <w:tr w:rsidR="00697D2E" w:rsidRPr="00697D2E" w14:paraId="30A0762E"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14EAAFB2"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lastRenderedPageBreak/>
              <w:t>5.</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A630A25"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Профилактический визит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488F60D"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3925C2">
              <w:rPr>
                <w:rFonts w:ascii="Times New Roman" w:hAnsi="Times New Roman"/>
                <w:sz w:val="24"/>
                <w:szCs w:val="24"/>
                <w:lang w:eastAsia="ru-RU"/>
              </w:rPr>
              <w:t>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5540492" w14:textId="77777777" w:rsidR="00697D2E" w:rsidRPr="00697D2E" w:rsidRDefault="00697D2E" w:rsidP="00697D2E">
            <w:pPr>
              <w:autoSpaceDE w:val="0"/>
              <w:autoSpaceDN w:val="0"/>
              <w:adjustRightInd w:val="0"/>
              <w:spacing w:after="0" w:line="240" w:lineRule="auto"/>
              <w:jc w:val="both"/>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340498D"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8D060F" w14:textId="77777777" w:rsidR="00E96A30" w:rsidRPr="00E96A30" w:rsidRDefault="00E96A30" w:rsidP="00E96A30">
            <w:pPr>
              <w:autoSpaceDE w:val="0"/>
              <w:autoSpaceDN w:val="0"/>
              <w:adjustRightInd w:val="0"/>
              <w:spacing w:after="0" w:line="240" w:lineRule="auto"/>
              <w:jc w:val="center"/>
              <w:rPr>
                <w:rFonts w:ascii="Times New Roman" w:hAnsi="Times New Roman"/>
                <w:sz w:val="24"/>
                <w:szCs w:val="24"/>
                <w:lang w:eastAsia="ru-RU"/>
              </w:rPr>
            </w:pPr>
            <w:r w:rsidRPr="00E96A30">
              <w:rPr>
                <w:rFonts w:ascii="Times New Roman" w:hAnsi="Times New Roman"/>
                <w:sz w:val="24"/>
                <w:szCs w:val="24"/>
                <w:lang w:eastAsia="ru-RU"/>
              </w:rPr>
              <w:t xml:space="preserve">1,2,3,4-й кварталы </w:t>
            </w:r>
          </w:p>
          <w:p w14:paraId="3452915F" w14:textId="232E2772" w:rsidR="00697D2E" w:rsidRPr="00697D2E" w:rsidRDefault="00E96A30" w:rsidP="00E96A30">
            <w:pPr>
              <w:autoSpaceDE w:val="0"/>
              <w:autoSpaceDN w:val="0"/>
              <w:adjustRightInd w:val="0"/>
              <w:spacing w:after="0" w:line="240" w:lineRule="auto"/>
              <w:jc w:val="center"/>
              <w:rPr>
                <w:rFonts w:ascii="Times New Roman" w:hAnsi="Times New Roman"/>
                <w:sz w:val="24"/>
                <w:szCs w:val="24"/>
                <w:lang w:eastAsia="ru-RU"/>
              </w:rPr>
            </w:pPr>
            <w:r w:rsidRPr="00E96A30">
              <w:rPr>
                <w:rFonts w:ascii="Times New Roman" w:hAnsi="Times New Roman"/>
                <w:sz w:val="24"/>
                <w:szCs w:val="24"/>
                <w:lang w:eastAsia="ru-RU"/>
              </w:rPr>
              <w:t>(при наличии оснований)</w:t>
            </w:r>
          </w:p>
          <w:p w14:paraId="5E9FB99C" w14:textId="77777777"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p>
        </w:tc>
      </w:tr>
    </w:tbl>
    <w:p w14:paraId="16E29AC1" w14:textId="77777777" w:rsidR="00697D2E" w:rsidRPr="00697D2E" w:rsidRDefault="00697D2E" w:rsidP="00697D2E">
      <w:pPr>
        <w:spacing w:after="0" w:line="240" w:lineRule="auto"/>
        <w:jc w:val="both"/>
        <w:rPr>
          <w:rFonts w:ascii="Times New Roman" w:hAnsi="Times New Roman"/>
          <w:sz w:val="24"/>
          <w:szCs w:val="24"/>
        </w:rPr>
      </w:pPr>
    </w:p>
    <w:p w14:paraId="0E57A200"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p w14:paraId="52EEA334"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sectPr w:rsidR="00697D2E" w:rsidRPr="00697D2E" w:rsidSect="003925C2">
      <w:headerReference w:type="even" r:id="rId11"/>
      <w:headerReference w:type="default" r:id="rId12"/>
      <w:footnotePr>
        <w:numRestart w:val="eachSect"/>
      </w:footnotePr>
      <w:pgSz w:w="11907" w:h="16732" w:code="9"/>
      <w:pgMar w:top="1135" w:right="992" w:bottom="851" w:left="1560"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4F299" w14:textId="77777777" w:rsidR="002D6D98" w:rsidRDefault="002D6D98">
      <w:pPr>
        <w:spacing w:after="0" w:line="240" w:lineRule="auto"/>
      </w:pPr>
      <w:r>
        <w:separator/>
      </w:r>
    </w:p>
  </w:endnote>
  <w:endnote w:type="continuationSeparator" w:id="0">
    <w:p w14:paraId="48686AD2" w14:textId="77777777" w:rsidR="002D6D98" w:rsidRDefault="002D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29C9" w14:textId="77777777" w:rsidR="002D6D98" w:rsidRDefault="002D6D98">
      <w:pPr>
        <w:spacing w:after="0" w:line="240" w:lineRule="auto"/>
      </w:pPr>
      <w:r>
        <w:separator/>
      </w:r>
    </w:p>
  </w:footnote>
  <w:footnote w:type="continuationSeparator" w:id="0">
    <w:p w14:paraId="7AE4118E" w14:textId="77777777" w:rsidR="002D6D98" w:rsidRDefault="002D6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6315" w14:textId="77777777" w:rsidR="00DB413A" w:rsidRDefault="00DB413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9BD42" w14:textId="77777777" w:rsidR="00DB413A" w:rsidRDefault="00DB413A">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7"/>
    <w:multiLevelType w:val="multilevel"/>
    <w:tmpl w:val="00000006"/>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B"/>
    <w:multiLevelType w:val="multilevel"/>
    <w:tmpl w:val="0000000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9B0848"/>
    <w:multiLevelType w:val="hybridMultilevel"/>
    <w:tmpl w:val="B18602C4"/>
    <w:lvl w:ilvl="0" w:tplc="55B0B1C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9D24E60"/>
    <w:multiLevelType w:val="multilevel"/>
    <w:tmpl w:val="FFDADA94"/>
    <w:lvl w:ilvl="0">
      <w:start w:val="1"/>
      <w:numFmt w:val="decimal"/>
      <w:suff w:val="space"/>
      <w:lvlText w:val="%1."/>
      <w:lvlJc w:val="left"/>
      <w:pPr>
        <w:ind w:left="786" w:hanging="360"/>
      </w:pPr>
      <w:rPr>
        <w:rFonts w:cs="Times New Roman"/>
      </w:rPr>
    </w:lvl>
    <w:lvl w:ilvl="1">
      <w:start w:val="3"/>
      <w:numFmt w:val="decimal"/>
      <w:isLgl/>
      <w:lvlText w:val="%1.%2."/>
      <w:lvlJc w:val="left"/>
      <w:pPr>
        <w:ind w:left="1326" w:hanging="900"/>
      </w:pPr>
      <w:rPr>
        <w:rFonts w:cs="Times New Roman"/>
      </w:rPr>
    </w:lvl>
    <w:lvl w:ilvl="2">
      <w:start w:val="1"/>
      <w:numFmt w:val="decimal"/>
      <w:isLgl/>
      <w:lvlText w:val="%1.%2.%3."/>
      <w:lvlJc w:val="left"/>
      <w:pPr>
        <w:ind w:left="1326" w:hanging="90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9">
    <w:nsid w:val="56DF7B45"/>
    <w:multiLevelType w:val="hybridMultilevel"/>
    <w:tmpl w:val="836E9AAC"/>
    <w:lvl w:ilvl="0" w:tplc="0B16B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4B6A33"/>
    <w:multiLevelType w:val="hybridMultilevel"/>
    <w:tmpl w:val="DF0C4BE6"/>
    <w:lvl w:ilvl="0" w:tplc="F2F0ACB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1"/>
  </w:num>
  <w:num w:numId="7">
    <w:abstractNumId w:val="2"/>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2109"/>
    <w:rsid w:val="0002266A"/>
    <w:rsid w:val="00036598"/>
    <w:rsid w:val="00040C8B"/>
    <w:rsid w:val="00045349"/>
    <w:rsid w:val="00051717"/>
    <w:rsid w:val="00053AF0"/>
    <w:rsid w:val="00063E2E"/>
    <w:rsid w:val="00065394"/>
    <w:rsid w:val="00091545"/>
    <w:rsid w:val="00094315"/>
    <w:rsid w:val="000A296E"/>
    <w:rsid w:val="000D5BBB"/>
    <w:rsid w:val="00102A5E"/>
    <w:rsid w:val="00122532"/>
    <w:rsid w:val="00123C6D"/>
    <w:rsid w:val="00126E1B"/>
    <w:rsid w:val="00130F9A"/>
    <w:rsid w:val="00131FCC"/>
    <w:rsid w:val="00134A6A"/>
    <w:rsid w:val="001672F0"/>
    <w:rsid w:val="001703BC"/>
    <w:rsid w:val="00173327"/>
    <w:rsid w:val="00194491"/>
    <w:rsid w:val="001A167D"/>
    <w:rsid w:val="001A6BCD"/>
    <w:rsid w:val="001B2F2E"/>
    <w:rsid w:val="001D0F8F"/>
    <w:rsid w:val="001D27B5"/>
    <w:rsid w:val="001D65C9"/>
    <w:rsid w:val="00256527"/>
    <w:rsid w:val="00270057"/>
    <w:rsid w:val="002A2942"/>
    <w:rsid w:val="002C6CB6"/>
    <w:rsid w:val="002D6D98"/>
    <w:rsid w:val="003119CD"/>
    <w:rsid w:val="0033034A"/>
    <w:rsid w:val="003347A8"/>
    <w:rsid w:val="00343AB1"/>
    <w:rsid w:val="00354E50"/>
    <w:rsid w:val="003648A6"/>
    <w:rsid w:val="00370C05"/>
    <w:rsid w:val="003925C2"/>
    <w:rsid w:val="003B1BA4"/>
    <w:rsid w:val="003C451F"/>
    <w:rsid w:val="003C4E27"/>
    <w:rsid w:val="003E007E"/>
    <w:rsid w:val="003F40A1"/>
    <w:rsid w:val="00413ED8"/>
    <w:rsid w:val="004262B6"/>
    <w:rsid w:val="00431056"/>
    <w:rsid w:val="00437D2C"/>
    <w:rsid w:val="004477C5"/>
    <w:rsid w:val="00466FF6"/>
    <w:rsid w:val="0048182B"/>
    <w:rsid w:val="00486507"/>
    <w:rsid w:val="00492418"/>
    <w:rsid w:val="00494829"/>
    <w:rsid w:val="004B08E7"/>
    <w:rsid w:val="004B4AF3"/>
    <w:rsid w:val="004D082A"/>
    <w:rsid w:val="004D5421"/>
    <w:rsid w:val="004E25E4"/>
    <w:rsid w:val="004E6850"/>
    <w:rsid w:val="004F1946"/>
    <w:rsid w:val="005244DC"/>
    <w:rsid w:val="00536E87"/>
    <w:rsid w:val="00552F38"/>
    <w:rsid w:val="0056185E"/>
    <w:rsid w:val="0058057C"/>
    <w:rsid w:val="00592699"/>
    <w:rsid w:val="0059361E"/>
    <w:rsid w:val="005C4C9F"/>
    <w:rsid w:val="005D452C"/>
    <w:rsid w:val="005F2C40"/>
    <w:rsid w:val="00651EF8"/>
    <w:rsid w:val="006618F2"/>
    <w:rsid w:val="00672B56"/>
    <w:rsid w:val="00677661"/>
    <w:rsid w:val="006831FA"/>
    <w:rsid w:val="00697D2E"/>
    <w:rsid w:val="006A1D18"/>
    <w:rsid w:val="006A62F5"/>
    <w:rsid w:val="006B4138"/>
    <w:rsid w:val="00714D8D"/>
    <w:rsid w:val="00730672"/>
    <w:rsid w:val="00754ACB"/>
    <w:rsid w:val="007A431C"/>
    <w:rsid w:val="007A4324"/>
    <w:rsid w:val="007A7D6F"/>
    <w:rsid w:val="007B281F"/>
    <w:rsid w:val="007D3A8A"/>
    <w:rsid w:val="007F1EA3"/>
    <w:rsid w:val="007F2E5D"/>
    <w:rsid w:val="007F4793"/>
    <w:rsid w:val="007F4B43"/>
    <w:rsid w:val="007F64A4"/>
    <w:rsid w:val="00825677"/>
    <w:rsid w:val="0083222F"/>
    <w:rsid w:val="008327E8"/>
    <w:rsid w:val="00847DA3"/>
    <w:rsid w:val="00850FAC"/>
    <w:rsid w:val="008614C1"/>
    <w:rsid w:val="00865E44"/>
    <w:rsid w:val="0086717E"/>
    <w:rsid w:val="00893295"/>
    <w:rsid w:val="008C1A55"/>
    <w:rsid w:val="008C47FC"/>
    <w:rsid w:val="008E196F"/>
    <w:rsid w:val="00921273"/>
    <w:rsid w:val="00927720"/>
    <w:rsid w:val="0096602C"/>
    <w:rsid w:val="00971BAB"/>
    <w:rsid w:val="00981ED6"/>
    <w:rsid w:val="00996522"/>
    <w:rsid w:val="009C145E"/>
    <w:rsid w:val="009E1984"/>
    <w:rsid w:val="009F5137"/>
    <w:rsid w:val="00A063E7"/>
    <w:rsid w:val="00A12240"/>
    <w:rsid w:val="00A20C3F"/>
    <w:rsid w:val="00A27A30"/>
    <w:rsid w:val="00A65AB6"/>
    <w:rsid w:val="00A709D7"/>
    <w:rsid w:val="00B114C0"/>
    <w:rsid w:val="00B217F7"/>
    <w:rsid w:val="00B82B03"/>
    <w:rsid w:val="00B84B7F"/>
    <w:rsid w:val="00B9243E"/>
    <w:rsid w:val="00B946E2"/>
    <w:rsid w:val="00BC6D6F"/>
    <w:rsid w:val="00BD7392"/>
    <w:rsid w:val="00BE4E90"/>
    <w:rsid w:val="00BF5B58"/>
    <w:rsid w:val="00BF71DA"/>
    <w:rsid w:val="00C159EA"/>
    <w:rsid w:val="00C27EA7"/>
    <w:rsid w:val="00CC4C8A"/>
    <w:rsid w:val="00CC5048"/>
    <w:rsid w:val="00CE0375"/>
    <w:rsid w:val="00D04182"/>
    <w:rsid w:val="00D43FE2"/>
    <w:rsid w:val="00D4567A"/>
    <w:rsid w:val="00D5689E"/>
    <w:rsid w:val="00DB413A"/>
    <w:rsid w:val="00DF70C0"/>
    <w:rsid w:val="00E02347"/>
    <w:rsid w:val="00E06DF3"/>
    <w:rsid w:val="00E07F16"/>
    <w:rsid w:val="00E672A6"/>
    <w:rsid w:val="00E96A30"/>
    <w:rsid w:val="00EB404B"/>
    <w:rsid w:val="00EB5FD3"/>
    <w:rsid w:val="00EB70E2"/>
    <w:rsid w:val="00EF5EEB"/>
    <w:rsid w:val="00EF63FB"/>
    <w:rsid w:val="00F55DE1"/>
    <w:rsid w:val="00F678F2"/>
    <w:rsid w:val="00F849E9"/>
    <w:rsid w:val="00F93194"/>
    <w:rsid w:val="00FA6A23"/>
    <w:rsid w:val="00FB1AFF"/>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82">
      <w:bodyDiv w:val="1"/>
      <w:marLeft w:val="0"/>
      <w:marRight w:val="0"/>
      <w:marTop w:val="0"/>
      <w:marBottom w:val="0"/>
      <w:divBdr>
        <w:top w:val="none" w:sz="0" w:space="0" w:color="auto"/>
        <w:left w:val="none" w:sz="0" w:space="0" w:color="auto"/>
        <w:bottom w:val="none" w:sz="0" w:space="0" w:color="auto"/>
        <w:right w:val="none" w:sz="0" w:space="0" w:color="auto"/>
      </w:divBdr>
      <w:divsChild>
        <w:div w:id="1898465881">
          <w:marLeft w:val="60"/>
          <w:marRight w:val="60"/>
          <w:marTop w:val="100"/>
          <w:marBottom w:val="100"/>
          <w:divBdr>
            <w:top w:val="none" w:sz="0" w:space="0" w:color="auto"/>
            <w:left w:val="none" w:sz="0" w:space="0" w:color="auto"/>
            <w:bottom w:val="none" w:sz="0" w:space="0" w:color="auto"/>
            <w:right w:val="none" w:sz="0" w:space="0" w:color="auto"/>
          </w:divBdr>
        </w:div>
        <w:div w:id="1196380815">
          <w:marLeft w:val="60"/>
          <w:marRight w:val="60"/>
          <w:marTop w:val="100"/>
          <w:marBottom w:val="100"/>
          <w:divBdr>
            <w:top w:val="none" w:sz="0" w:space="0" w:color="auto"/>
            <w:left w:val="none" w:sz="0" w:space="0" w:color="auto"/>
            <w:bottom w:val="none" w:sz="0" w:space="0" w:color="auto"/>
            <w:right w:val="none" w:sz="0" w:space="0" w:color="auto"/>
          </w:divBdr>
        </w:div>
        <w:div w:id="1510367456">
          <w:marLeft w:val="60"/>
          <w:marRight w:val="60"/>
          <w:marTop w:val="100"/>
          <w:marBottom w:val="100"/>
          <w:divBdr>
            <w:top w:val="none" w:sz="0" w:space="0" w:color="auto"/>
            <w:left w:val="none" w:sz="0" w:space="0" w:color="auto"/>
            <w:bottom w:val="none" w:sz="0" w:space="0" w:color="auto"/>
            <w:right w:val="none" w:sz="0" w:space="0" w:color="auto"/>
          </w:divBdr>
        </w:div>
      </w:divsChild>
    </w:div>
    <w:div w:id="24449744">
      <w:bodyDiv w:val="1"/>
      <w:marLeft w:val="0"/>
      <w:marRight w:val="0"/>
      <w:marTop w:val="0"/>
      <w:marBottom w:val="0"/>
      <w:divBdr>
        <w:top w:val="none" w:sz="0" w:space="0" w:color="auto"/>
        <w:left w:val="none" w:sz="0" w:space="0" w:color="auto"/>
        <w:bottom w:val="none" w:sz="0" w:space="0" w:color="auto"/>
        <w:right w:val="none" w:sz="0" w:space="0" w:color="auto"/>
      </w:divBdr>
    </w:div>
    <w:div w:id="146364956">
      <w:bodyDiv w:val="1"/>
      <w:marLeft w:val="0"/>
      <w:marRight w:val="0"/>
      <w:marTop w:val="0"/>
      <w:marBottom w:val="0"/>
      <w:divBdr>
        <w:top w:val="none" w:sz="0" w:space="0" w:color="auto"/>
        <w:left w:val="none" w:sz="0" w:space="0" w:color="auto"/>
        <w:bottom w:val="none" w:sz="0" w:space="0" w:color="auto"/>
        <w:right w:val="none" w:sz="0" w:space="0" w:color="auto"/>
      </w:divBdr>
    </w:div>
    <w:div w:id="210306633">
      <w:bodyDiv w:val="1"/>
      <w:marLeft w:val="0"/>
      <w:marRight w:val="0"/>
      <w:marTop w:val="0"/>
      <w:marBottom w:val="0"/>
      <w:divBdr>
        <w:top w:val="none" w:sz="0" w:space="0" w:color="auto"/>
        <w:left w:val="none" w:sz="0" w:space="0" w:color="auto"/>
        <w:bottom w:val="none" w:sz="0" w:space="0" w:color="auto"/>
        <w:right w:val="none" w:sz="0" w:space="0" w:color="auto"/>
      </w:divBdr>
    </w:div>
    <w:div w:id="246157837">
      <w:bodyDiv w:val="1"/>
      <w:marLeft w:val="0"/>
      <w:marRight w:val="0"/>
      <w:marTop w:val="0"/>
      <w:marBottom w:val="0"/>
      <w:divBdr>
        <w:top w:val="none" w:sz="0" w:space="0" w:color="auto"/>
        <w:left w:val="none" w:sz="0" w:space="0" w:color="auto"/>
        <w:bottom w:val="none" w:sz="0" w:space="0" w:color="auto"/>
        <w:right w:val="none" w:sz="0" w:space="0" w:color="auto"/>
      </w:divBdr>
    </w:div>
    <w:div w:id="461316191">
      <w:bodyDiv w:val="1"/>
      <w:marLeft w:val="0"/>
      <w:marRight w:val="0"/>
      <w:marTop w:val="0"/>
      <w:marBottom w:val="0"/>
      <w:divBdr>
        <w:top w:val="none" w:sz="0" w:space="0" w:color="auto"/>
        <w:left w:val="none" w:sz="0" w:space="0" w:color="auto"/>
        <w:bottom w:val="none" w:sz="0" w:space="0" w:color="auto"/>
        <w:right w:val="none" w:sz="0" w:space="0" w:color="auto"/>
      </w:divBdr>
    </w:div>
    <w:div w:id="517085278">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sChild>
        <w:div w:id="207030272">
          <w:marLeft w:val="60"/>
          <w:marRight w:val="60"/>
          <w:marTop w:val="100"/>
          <w:marBottom w:val="100"/>
          <w:divBdr>
            <w:top w:val="none" w:sz="0" w:space="0" w:color="auto"/>
            <w:left w:val="none" w:sz="0" w:space="0" w:color="auto"/>
            <w:bottom w:val="none" w:sz="0" w:space="0" w:color="auto"/>
            <w:right w:val="none" w:sz="0" w:space="0" w:color="auto"/>
          </w:divBdr>
        </w:div>
        <w:div w:id="1867055197">
          <w:marLeft w:val="60"/>
          <w:marRight w:val="60"/>
          <w:marTop w:val="100"/>
          <w:marBottom w:val="100"/>
          <w:divBdr>
            <w:top w:val="none" w:sz="0" w:space="0" w:color="auto"/>
            <w:left w:val="none" w:sz="0" w:space="0" w:color="auto"/>
            <w:bottom w:val="none" w:sz="0" w:space="0" w:color="auto"/>
            <w:right w:val="none" w:sz="0" w:space="0" w:color="auto"/>
          </w:divBdr>
        </w:div>
        <w:div w:id="2009870447">
          <w:marLeft w:val="60"/>
          <w:marRight w:val="60"/>
          <w:marTop w:val="100"/>
          <w:marBottom w:val="100"/>
          <w:divBdr>
            <w:top w:val="none" w:sz="0" w:space="0" w:color="auto"/>
            <w:left w:val="none" w:sz="0" w:space="0" w:color="auto"/>
            <w:bottom w:val="none" w:sz="0" w:space="0" w:color="auto"/>
            <w:right w:val="none" w:sz="0" w:space="0" w:color="auto"/>
          </w:divBdr>
        </w:div>
      </w:divsChild>
    </w:div>
    <w:div w:id="670374832">
      <w:bodyDiv w:val="1"/>
      <w:marLeft w:val="0"/>
      <w:marRight w:val="0"/>
      <w:marTop w:val="0"/>
      <w:marBottom w:val="0"/>
      <w:divBdr>
        <w:top w:val="none" w:sz="0" w:space="0" w:color="auto"/>
        <w:left w:val="none" w:sz="0" w:space="0" w:color="auto"/>
        <w:bottom w:val="none" w:sz="0" w:space="0" w:color="auto"/>
        <w:right w:val="none" w:sz="0" w:space="0" w:color="auto"/>
      </w:divBdr>
    </w:div>
    <w:div w:id="673067574">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8">
          <w:marLeft w:val="60"/>
          <w:marRight w:val="60"/>
          <w:marTop w:val="100"/>
          <w:marBottom w:val="100"/>
          <w:divBdr>
            <w:top w:val="none" w:sz="0" w:space="0" w:color="auto"/>
            <w:left w:val="none" w:sz="0" w:space="0" w:color="auto"/>
            <w:bottom w:val="none" w:sz="0" w:space="0" w:color="auto"/>
            <w:right w:val="none" w:sz="0" w:space="0" w:color="auto"/>
          </w:divBdr>
        </w:div>
        <w:div w:id="1356926079">
          <w:marLeft w:val="60"/>
          <w:marRight w:val="60"/>
          <w:marTop w:val="100"/>
          <w:marBottom w:val="100"/>
          <w:divBdr>
            <w:top w:val="none" w:sz="0" w:space="0" w:color="auto"/>
            <w:left w:val="none" w:sz="0" w:space="0" w:color="auto"/>
            <w:bottom w:val="none" w:sz="0" w:space="0" w:color="auto"/>
            <w:right w:val="none" w:sz="0" w:space="0" w:color="auto"/>
          </w:divBdr>
        </w:div>
        <w:div w:id="1685204786">
          <w:marLeft w:val="60"/>
          <w:marRight w:val="60"/>
          <w:marTop w:val="100"/>
          <w:marBottom w:val="100"/>
          <w:divBdr>
            <w:top w:val="none" w:sz="0" w:space="0" w:color="auto"/>
            <w:left w:val="none" w:sz="0" w:space="0" w:color="auto"/>
            <w:bottom w:val="none" w:sz="0" w:space="0" w:color="auto"/>
            <w:right w:val="none" w:sz="0" w:space="0" w:color="auto"/>
          </w:divBdr>
        </w:div>
        <w:div w:id="889344314">
          <w:marLeft w:val="60"/>
          <w:marRight w:val="60"/>
          <w:marTop w:val="100"/>
          <w:marBottom w:val="100"/>
          <w:divBdr>
            <w:top w:val="none" w:sz="0" w:space="0" w:color="auto"/>
            <w:left w:val="none" w:sz="0" w:space="0" w:color="auto"/>
            <w:bottom w:val="none" w:sz="0" w:space="0" w:color="auto"/>
            <w:right w:val="none" w:sz="0" w:space="0" w:color="auto"/>
          </w:divBdr>
        </w:div>
        <w:div w:id="766923985">
          <w:marLeft w:val="60"/>
          <w:marRight w:val="60"/>
          <w:marTop w:val="100"/>
          <w:marBottom w:val="100"/>
          <w:divBdr>
            <w:top w:val="none" w:sz="0" w:space="0" w:color="auto"/>
            <w:left w:val="none" w:sz="0" w:space="0" w:color="auto"/>
            <w:bottom w:val="none" w:sz="0" w:space="0" w:color="auto"/>
            <w:right w:val="none" w:sz="0" w:space="0" w:color="auto"/>
          </w:divBdr>
        </w:div>
        <w:div w:id="1844734819">
          <w:marLeft w:val="60"/>
          <w:marRight w:val="60"/>
          <w:marTop w:val="100"/>
          <w:marBottom w:val="100"/>
          <w:divBdr>
            <w:top w:val="none" w:sz="0" w:space="0" w:color="auto"/>
            <w:left w:val="none" w:sz="0" w:space="0" w:color="auto"/>
            <w:bottom w:val="none" w:sz="0" w:space="0" w:color="auto"/>
            <w:right w:val="none" w:sz="0" w:space="0" w:color="auto"/>
          </w:divBdr>
        </w:div>
      </w:divsChild>
    </w:div>
    <w:div w:id="812140777">
      <w:bodyDiv w:val="1"/>
      <w:marLeft w:val="0"/>
      <w:marRight w:val="0"/>
      <w:marTop w:val="0"/>
      <w:marBottom w:val="0"/>
      <w:divBdr>
        <w:top w:val="none" w:sz="0" w:space="0" w:color="auto"/>
        <w:left w:val="none" w:sz="0" w:space="0" w:color="auto"/>
        <w:bottom w:val="none" w:sz="0" w:space="0" w:color="auto"/>
        <w:right w:val="none" w:sz="0" w:space="0" w:color="auto"/>
      </w:divBdr>
    </w:div>
    <w:div w:id="868681994">
      <w:bodyDiv w:val="1"/>
      <w:marLeft w:val="0"/>
      <w:marRight w:val="0"/>
      <w:marTop w:val="0"/>
      <w:marBottom w:val="0"/>
      <w:divBdr>
        <w:top w:val="none" w:sz="0" w:space="0" w:color="auto"/>
        <w:left w:val="none" w:sz="0" w:space="0" w:color="auto"/>
        <w:bottom w:val="none" w:sz="0" w:space="0" w:color="auto"/>
        <w:right w:val="none" w:sz="0" w:space="0" w:color="auto"/>
      </w:divBdr>
      <w:divsChild>
        <w:div w:id="2030569839">
          <w:marLeft w:val="60"/>
          <w:marRight w:val="60"/>
          <w:marTop w:val="100"/>
          <w:marBottom w:val="100"/>
          <w:divBdr>
            <w:top w:val="none" w:sz="0" w:space="0" w:color="auto"/>
            <w:left w:val="none" w:sz="0" w:space="0" w:color="auto"/>
            <w:bottom w:val="none" w:sz="0" w:space="0" w:color="auto"/>
            <w:right w:val="none" w:sz="0" w:space="0" w:color="auto"/>
          </w:divBdr>
        </w:div>
        <w:div w:id="1792086310">
          <w:marLeft w:val="60"/>
          <w:marRight w:val="60"/>
          <w:marTop w:val="100"/>
          <w:marBottom w:val="100"/>
          <w:divBdr>
            <w:top w:val="none" w:sz="0" w:space="0" w:color="auto"/>
            <w:left w:val="none" w:sz="0" w:space="0" w:color="auto"/>
            <w:bottom w:val="none" w:sz="0" w:space="0" w:color="auto"/>
            <w:right w:val="none" w:sz="0" w:space="0" w:color="auto"/>
          </w:divBdr>
        </w:div>
      </w:divsChild>
    </w:div>
    <w:div w:id="917789348">
      <w:bodyDiv w:val="1"/>
      <w:marLeft w:val="0"/>
      <w:marRight w:val="0"/>
      <w:marTop w:val="0"/>
      <w:marBottom w:val="0"/>
      <w:divBdr>
        <w:top w:val="none" w:sz="0" w:space="0" w:color="auto"/>
        <w:left w:val="none" w:sz="0" w:space="0" w:color="auto"/>
        <w:bottom w:val="none" w:sz="0" w:space="0" w:color="auto"/>
        <w:right w:val="none" w:sz="0" w:space="0" w:color="auto"/>
      </w:divBdr>
    </w:div>
    <w:div w:id="962350039">
      <w:bodyDiv w:val="1"/>
      <w:marLeft w:val="0"/>
      <w:marRight w:val="0"/>
      <w:marTop w:val="0"/>
      <w:marBottom w:val="0"/>
      <w:divBdr>
        <w:top w:val="none" w:sz="0" w:space="0" w:color="auto"/>
        <w:left w:val="none" w:sz="0" w:space="0" w:color="auto"/>
        <w:bottom w:val="none" w:sz="0" w:space="0" w:color="auto"/>
        <w:right w:val="none" w:sz="0" w:space="0" w:color="auto"/>
      </w:divBdr>
    </w:div>
    <w:div w:id="1237010530">
      <w:bodyDiv w:val="1"/>
      <w:marLeft w:val="0"/>
      <w:marRight w:val="0"/>
      <w:marTop w:val="0"/>
      <w:marBottom w:val="0"/>
      <w:divBdr>
        <w:top w:val="none" w:sz="0" w:space="0" w:color="auto"/>
        <w:left w:val="none" w:sz="0" w:space="0" w:color="auto"/>
        <w:bottom w:val="none" w:sz="0" w:space="0" w:color="auto"/>
        <w:right w:val="none" w:sz="0" w:space="0" w:color="auto"/>
      </w:divBdr>
    </w:div>
    <w:div w:id="1318342742">
      <w:bodyDiv w:val="1"/>
      <w:marLeft w:val="0"/>
      <w:marRight w:val="0"/>
      <w:marTop w:val="0"/>
      <w:marBottom w:val="0"/>
      <w:divBdr>
        <w:top w:val="none" w:sz="0" w:space="0" w:color="auto"/>
        <w:left w:val="none" w:sz="0" w:space="0" w:color="auto"/>
        <w:bottom w:val="none" w:sz="0" w:space="0" w:color="auto"/>
        <w:right w:val="none" w:sz="0" w:space="0" w:color="auto"/>
      </w:divBdr>
    </w:div>
    <w:div w:id="1340888114">
      <w:bodyDiv w:val="1"/>
      <w:marLeft w:val="0"/>
      <w:marRight w:val="0"/>
      <w:marTop w:val="0"/>
      <w:marBottom w:val="0"/>
      <w:divBdr>
        <w:top w:val="none" w:sz="0" w:space="0" w:color="auto"/>
        <w:left w:val="none" w:sz="0" w:space="0" w:color="auto"/>
        <w:bottom w:val="none" w:sz="0" w:space="0" w:color="auto"/>
        <w:right w:val="none" w:sz="0" w:space="0" w:color="auto"/>
      </w:divBdr>
    </w:div>
    <w:div w:id="1366564014">
      <w:bodyDiv w:val="1"/>
      <w:marLeft w:val="0"/>
      <w:marRight w:val="0"/>
      <w:marTop w:val="0"/>
      <w:marBottom w:val="0"/>
      <w:divBdr>
        <w:top w:val="none" w:sz="0" w:space="0" w:color="auto"/>
        <w:left w:val="none" w:sz="0" w:space="0" w:color="auto"/>
        <w:bottom w:val="none" w:sz="0" w:space="0" w:color="auto"/>
        <w:right w:val="none" w:sz="0" w:space="0" w:color="auto"/>
      </w:divBdr>
    </w:div>
    <w:div w:id="1390686153">
      <w:bodyDiv w:val="1"/>
      <w:marLeft w:val="0"/>
      <w:marRight w:val="0"/>
      <w:marTop w:val="0"/>
      <w:marBottom w:val="0"/>
      <w:divBdr>
        <w:top w:val="none" w:sz="0" w:space="0" w:color="auto"/>
        <w:left w:val="none" w:sz="0" w:space="0" w:color="auto"/>
        <w:bottom w:val="none" w:sz="0" w:space="0" w:color="auto"/>
        <w:right w:val="none" w:sz="0" w:space="0" w:color="auto"/>
      </w:divBdr>
    </w:div>
    <w:div w:id="1483306307">
      <w:bodyDiv w:val="1"/>
      <w:marLeft w:val="0"/>
      <w:marRight w:val="0"/>
      <w:marTop w:val="0"/>
      <w:marBottom w:val="0"/>
      <w:divBdr>
        <w:top w:val="none" w:sz="0" w:space="0" w:color="auto"/>
        <w:left w:val="none" w:sz="0" w:space="0" w:color="auto"/>
        <w:bottom w:val="none" w:sz="0" w:space="0" w:color="auto"/>
        <w:right w:val="none" w:sz="0" w:space="0" w:color="auto"/>
      </w:divBdr>
    </w:div>
    <w:div w:id="1485127943">
      <w:bodyDiv w:val="1"/>
      <w:marLeft w:val="0"/>
      <w:marRight w:val="0"/>
      <w:marTop w:val="0"/>
      <w:marBottom w:val="0"/>
      <w:divBdr>
        <w:top w:val="none" w:sz="0" w:space="0" w:color="auto"/>
        <w:left w:val="none" w:sz="0" w:space="0" w:color="auto"/>
        <w:bottom w:val="none" w:sz="0" w:space="0" w:color="auto"/>
        <w:right w:val="none" w:sz="0" w:space="0" w:color="auto"/>
      </w:divBdr>
    </w:div>
    <w:div w:id="1520119537">
      <w:bodyDiv w:val="1"/>
      <w:marLeft w:val="0"/>
      <w:marRight w:val="0"/>
      <w:marTop w:val="0"/>
      <w:marBottom w:val="0"/>
      <w:divBdr>
        <w:top w:val="none" w:sz="0" w:space="0" w:color="auto"/>
        <w:left w:val="none" w:sz="0" w:space="0" w:color="auto"/>
        <w:bottom w:val="none" w:sz="0" w:space="0" w:color="auto"/>
        <w:right w:val="none" w:sz="0" w:space="0" w:color="auto"/>
      </w:divBdr>
    </w:div>
    <w:div w:id="1539049291">
      <w:bodyDiv w:val="1"/>
      <w:marLeft w:val="0"/>
      <w:marRight w:val="0"/>
      <w:marTop w:val="0"/>
      <w:marBottom w:val="0"/>
      <w:divBdr>
        <w:top w:val="none" w:sz="0" w:space="0" w:color="auto"/>
        <w:left w:val="none" w:sz="0" w:space="0" w:color="auto"/>
        <w:bottom w:val="none" w:sz="0" w:space="0" w:color="auto"/>
        <w:right w:val="none" w:sz="0" w:space="0" w:color="auto"/>
      </w:divBdr>
      <w:divsChild>
        <w:div w:id="1720008089">
          <w:marLeft w:val="60"/>
          <w:marRight w:val="60"/>
          <w:marTop w:val="100"/>
          <w:marBottom w:val="100"/>
          <w:divBdr>
            <w:top w:val="none" w:sz="0" w:space="0" w:color="auto"/>
            <w:left w:val="none" w:sz="0" w:space="0" w:color="auto"/>
            <w:bottom w:val="none" w:sz="0" w:space="0" w:color="auto"/>
            <w:right w:val="none" w:sz="0" w:space="0" w:color="auto"/>
          </w:divBdr>
        </w:div>
        <w:div w:id="1008409630">
          <w:marLeft w:val="60"/>
          <w:marRight w:val="60"/>
          <w:marTop w:val="100"/>
          <w:marBottom w:val="100"/>
          <w:divBdr>
            <w:top w:val="none" w:sz="0" w:space="0" w:color="auto"/>
            <w:left w:val="none" w:sz="0" w:space="0" w:color="auto"/>
            <w:bottom w:val="none" w:sz="0" w:space="0" w:color="auto"/>
            <w:right w:val="none" w:sz="0" w:space="0" w:color="auto"/>
          </w:divBdr>
        </w:div>
        <w:div w:id="683288484">
          <w:marLeft w:val="60"/>
          <w:marRight w:val="60"/>
          <w:marTop w:val="100"/>
          <w:marBottom w:val="100"/>
          <w:divBdr>
            <w:top w:val="none" w:sz="0" w:space="0" w:color="auto"/>
            <w:left w:val="none" w:sz="0" w:space="0" w:color="auto"/>
            <w:bottom w:val="none" w:sz="0" w:space="0" w:color="auto"/>
            <w:right w:val="none" w:sz="0" w:space="0" w:color="auto"/>
          </w:divBdr>
        </w:div>
      </w:divsChild>
    </w:div>
    <w:div w:id="1610622991">
      <w:bodyDiv w:val="1"/>
      <w:marLeft w:val="0"/>
      <w:marRight w:val="0"/>
      <w:marTop w:val="0"/>
      <w:marBottom w:val="0"/>
      <w:divBdr>
        <w:top w:val="none" w:sz="0" w:space="0" w:color="auto"/>
        <w:left w:val="none" w:sz="0" w:space="0" w:color="auto"/>
        <w:bottom w:val="none" w:sz="0" w:space="0" w:color="auto"/>
        <w:right w:val="none" w:sz="0" w:space="0" w:color="auto"/>
      </w:divBdr>
    </w:div>
    <w:div w:id="1657562509">
      <w:bodyDiv w:val="1"/>
      <w:marLeft w:val="0"/>
      <w:marRight w:val="0"/>
      <w:marTop w:val="0"/>
      <w:marBottom w:val="0"/>
      <w:divBdr>
        <w:top w:val="none" w:sz="0" w:space="0" w:color="auto"/>
        <w:left w:val="none" w:sz="0" w:space="0" w:color="auto"/>
        <w:bottom w:val="none" w:sz="0" w:space="0" w:color="auto"/>
        <w:right w:val="none" w:sz="0" w:space="0" w:color="auto"/>
      </w:divBdr>
    </w:div>
    <w:div w:id="1659386996">
      <w:bodyDiv w:val="1"/>
      <w:marLeft w:val="0"/>
      <w:marRight w:val="0"/>
      <w:marTop w:val="0"/>
      <w:marBottom w:val="0"/>
      <w:divBdr>
        <w:top w:val="none" w:sz="0" w:space="0" w:color="auto"/>
        <w:left w:val="none" w:sz="0" w:space="0" w:color="auto"/>
        <w:bottom w:val="none" w:sz="0" w:space="0" w:color="auto"/>
        <w:right w:val="none" w:sz="0" w:space="0" w:color="auto"/>
      </w:divBdr>
    </w:div>
    <w:div w:id="1661739617">
      <w:bodyDiv w:val="1"/>
      <w:marLeft w:val="0"/>
      <w:marRight w:val="0"/>
      <w:marTop w:val="0"/>
      <w:marBottom w:val="0"/>
      <w:divBdr>
        <w:top w:val="none" w:sz="0" w:space="0" w:color="auto"/>
        <w:left w:val="none" w:sz="0" w:space="0" w:color="auto"/>
        <w:bottom w:val="none" w:sz="0" w:space="0" w:color="auto"/>
        <w:right w:val="none" w:sz="0" w:space="0" w:color="auto"/>
      </w:divBdr>
    </w:div>
    <w:div w:id="1691756383">
      <w:bodyDiv w:val="1"/>
      <w:marLeft w:val="0"/>
      <w:marRight w:val="0"/>
      <w:marTop w:val="0"/>
      <w:marBottom w:val="0"/>
      <w:divBdr>
        <w:top w:val="none" w:sz="0" w:space="0" w:color="auto"/>
        <w:left w:val="none" w:sz="0" w:space="0" w:color="auto"/>
        <w:bottom w:val="none" w:sz="0" w:space="0" w:color="auto"/>
        <w:right w:val="none" w:sz="0" w:space="0" w:color="auto"/>
      </w:divBdr>
    </w:div>
    <w:div w:id="1700160469">
      <w:bodyDiv w:val="1"/>
      <w:marLeft w:val="0"/>
      <w:marRight w:val="0"/>
      <w:marTop w:val="0"/>
      <w:marBottom w:val="0"/>
      <w:divBdr>
        <w:top w:val="none" w:sz="0" w:space="0" w:color="auto"/>
        <w:left w:val="none" w:sz="0" w:space="0" w:color="auto"/>
        <w:bottom w:val="none" w:sz="0" w:space="0" w:color="auto"/>
        <w:right w:val="none" w:sz="0" w:space="0" w:color="auto"/>
      </w:divBdr>
    </w:div>
    <w:div w:id="1723018202">
      <w:bodyDiv w:val="1"/>
      <w:marLeft w:val="0"/>
      <w:marRight w:val="0"/>
      <w:marTop w:val="0"/>
      <w:marBottom w:val="0"/>
      <w:divBdr>
        <w:top w:val="none" w:sz="0" w:space="0" w:color="auto"/>
        <w:left w:val="none" w:sz="0" w:space="0" w:color="auto"/>
        <w:bottom w:val="none" w:sz="0" w:space="0" w:color="auto"/>
        <w:right w:val="none" w:sz="0" w:space="0" w:color="auto"/>
      </w:divBdr>
      <w:divsChild>
        <w:div w:id="1671828560">
          <w:marLeft w:val="60"/>
          <w:marRight w:val="60"/>
          <w:marTop w:val="100"/>
          <w:marBottom w:val="100"/>
          <w:divBdr>
            <w:top w:val="none" w:sz="0" w:space="0" w:color="auto"/>
            <w:left w:val="none" w:sz="0" w:space="0" w:color="auto"/>
            <w:bottom w:val="none" w:sz="0" w:space="0" w:color="auto"/>
            <w:right w:val="none" w:sz="0" w:space="0" w:color="auto"/>
          </w:divBdr>
        </w:div>
        <w:div w:id="1463381024">
          <w:marLeft w:val="60"/>
          <w:marRight w:val="60"/>
          <w:marTop w:val="100"/>
          <w:marBottom w:val="100"/>
          <w:divBdr>
            <w:top w:val="none" w:sz="0" w:space="0" w:color="auto"/>
            <w:left w:val="none" w:sz="0" w:space="0" w:color="auto"/>
            <w:bottom w:val="none" w:sz="0" w:space="0" w:color="auto"/>
            <w:right w:val="none" w:sz="0" w:space="0" w:color="auto"/>
          </w:divBdr>
        </w:div>
        <w:div w:id="651176391">
          <w:marLeft w:val="60"/>
          <w:marRight w:val="60"/>
          <w:marTop w:val="100"/>
          <w:marBottom w:val="100"/>
          <w:divBdr>
            <w:top w:val="none" w:sz="0" w:space="0" w:color="auto"/>
            <w:left w:val="none" w:sz="0" w:space="0" w:color="auto"/>
            <w:bottom w:val="none" w:sz="0" w:space="0" w:color="auto"/>
            <w:right w:val="none" w:sz="0" w:space="0" w:color="auto"/>
          </w:divBdr>
        </w:div>
        <w:div w:id="1434201850">
          <w:marLeft w:val="60"/>
          <w:marRight w:val="60"/>
          <w:marTop w:val="100"/>
          <w:marBottom w:val="100"/>
          <w:divBdr>
            <w:top w:val="none" w:sz="0" w:space="0" w:color="auto"/>
            <w:left w:val="none" w:sz="0" w:space="0" w:color="auto"/>
            <w:bottom w:val="none" w:sz="0" w:space="0" w:color="auto"/>
            <w:right w:val="none" w:sz="0" w:space="0" w:color="auto"/>
          </w:divBdr>
        </w:div>
        <w:div w:id="1169293788">
          <w:marLeft w:val="60"/>
          <w:marRight w:val="60"/>
          <w:marTop w:val="100"/>
          <w:marBottom w:val="100"/>
          <w:divBdr>
            <w:top w:val="none" w:sz="0" w:space="0" w:color="auto"/>
            <w:left w:val="none" w:sz="0" w:space="0" w:color="auto"/>
            <w:bottom w:val="none" w:sz="0" w:space="0" w:color="auto"/>
            <w:right w:val="none" w:sz="0" w:space="0" w:color="auto"/>
          </w:divBdr>
        </w:div>
        <w:div w:id="1406298410">
          <w:marLeft w:val="60"/>
          <w:marRight w:val="60"/>
          <w:marTop w:val="100"/>
          <w:marBottom w:val="100"/>
          <w:divBdr>
            <w:top w:val="none" w:sz="0" w:space="0" w:color="auto"/>
            <w:left w:val="none" w:sz="0" w:space="0" w:color="auto"/>
            <w:bottom w:val="none" w:sz="0" w:space="0" w:color="auto"/>
            <w:right w:val="none" w:sz="0" w:space="0" w:color="auto"/>
          </w:divBdr>
        </w:div>
        <w:div w:id="946741425">
          <w:marLeft w:val="60"/>
          <w:marRight w:val="60"/>
          <w:marTop w:val="100"/>
          <w:marBottom w:val="100"/>
          <w:divBdr>
            <w:top w:val="none" w:sz="0" w:space="0" w:color="auto"/>
            <w:left w:val="none" w:sz="0" w:space="0" w:color="auto"/>
            <w:bottom w:val="none" w:sz="0" w:space="0" w:color="auto"/>
            <w:right w:val="none" w:sz="0" w:space="0" w:color="auto"/>
          </w:divBdr>
        </w:div>
        <w:div w:id="805396189">
          <w:marLeft w:val="60"/>
          <w:marRight w:val="60"/>
          <w:marTop w:val="100"/>
          <w:marBottom w:val="100"/>
          <w:divBdr>
            <w:top w:val="none" w:sz="0" w:space="0" w:color="auto"/>
            <w:left w:val="none" w:sz="0" w:space="0" w:color="auto"/>
            <w:bottom w:val="none" w:sz="0" w:space="0" w:color="auto"/>
            <w:right w:val="none" w:sz="0" w:space="0" w:color="auto"/>
          </w:divBdr>
        </w:div>
        <w:div w:id="1817070936">
          <w:marLeft w:val="60"/>
          <w:marRight w:val="60"/>
          <w:marTop w:val="100"/>
          <w:marBottom w:val="100"/>
          <w:divBdr>
            <w:top w:val="none" w:sz="0" w:space="0" w:color="auto"/>
            <w:left w:val="none" w:sz="0" w:space="0" w:color="auto"/>
            <w:bottom w:val="none" w:sz="0" w:space="0" w:color="auto"/>
            <w:right w:val="none" w:sz="0" w:space="0" w:color="auto"/>
          </w:divBdr>
        </w:div>
        <w:div w:id="1486048713">
          <w:marLeft w:val="60"/>
          <w:marRight w:val="60"/>
          <w:marTop w:val="100"/>
          <w:marBottom w:val="100"/>
          <w:divBdr>
            <w:top w:val="none" w:sz="0" w:space="0" w:color="auto"/>
            <w:left w:val="none" w:sz="0" w:space="0" w:color="auto"/>
            <w:bottom w:val="none" w:sz="0" w:space="0" w:color="auto"/>
            <w:right w:val="none" w:sz="0" w:space="0" w:color="auto"/>
          </w:divBdr>
        </w:div>
        <w:div w:id="931471486">
          <w:marLeft w:val="60"/>
          <w:marRight w:val="60"/>
          <w:marTop w:val="100"/>
          <w:marBottom w:val="100"/>
          <w:divBdr>
            <w:top w:val="none" w:sz="0" w:space="0" w:color="auto"/>
            <w:left w:val="none" w:sz="0" w:space="0" w:color="auto"/>
            <w:bottom w:val="none" w:sz="0" w:space="0" w:color="auto"/>
            <w:right w:val="none" w:sz="0" w:space="0" w:color="auto"/>
          </w:divBdr>
        </w:div>
      </w:divsChild>
    </w:div>
    <w:div w:id="1813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5167897">
          <w:marLeft w:val="60"/>
          <w:marRight w:val="60"/>
          <w:marTop w:val="100"/>
          <w:marBottom w:val="100"/>
          <w:divBdr>
            <w:top w:val="none" w:sz="0" w:space="0" w:color="auto"/>
            <w:left w:val="none" w:sz="0" w:space="0" w:color="auto"/>
            <w:bottom w:val="none" w:sz="0" w:space="0" w:color="auto"/>
            <w:right w:val="none" w:sz="0" w:space="0" w:color="auto"/>
          </w:divBdr>
        </w:div>
        <w:div w:id="682439195">
          <w:marLeft w:val="60"/>
          <w:marRight w:val="60"/>
          <w:marTop w:val="100"/>
          <w:marBottom w:val="100"/>
          <w:divBdr>
            <w:top w:val="none" w:sz="0" w:space="0" w:color="auto"/>
            <w:left w:val="none" w:sz="0" w:space="0" w:color="auto"/>
            <w:bottom w:val="none" w:sz="0" w:space="0" w:color="auto"/>
            <w:right w:val="none" w:sz="0" w:space="0" w:color="auto"/>
          </w:divBdr>
        </w:div>
        <w:div w:id="1173912084">
          <w:marLeft w:val="60"/>
          <w:marRight w:val="60"/>
          <w:marTop w:val="100"/>
          <w:marBottom w:val="100"/>
          <w:divBdr>
            <w:top w:val="none" w:sz="0" w:space="0" w:color="auto"/>
            <w:left w:val="none" w:sz="0" w:space="0" w:color="auto"/>
            <w:bottom w:val="none" w:sz="0" w:space="0" w:color="auto"/>
            <w:right w:val="none" w:sz="0" w:space="0" w:color="auto"/>
          </w:divBdr>
        </w:div>
      </w:divsChild>
    </w:div>
    <w:div w:id="1826625039">
      <w:bodyDiv w:val="1"/>
      <w:marLeft w:val="0"/>
      <w:marRight w:val="0"/>
      <w:marTop w:val="0"/>
      <w:marBottom w:val="0"/>
      <w:divBdr>
        <w:top w:val="none" w:sz="0" w:space="0" w:color="auto"/>
        <w:left w:val="none" w:sz="0" w:space="0" w:color="auto"/>
        <w:bottom w:val="none" w:sz="0" w:space="0" w:color="auto"/>
        <w:right w:val="none" w:sz="0" w:space="0" w:color="auto"/>
      </w:divBdr>
    </w:div>
    <w:div w:id="1864399495">
      <w:bodyDiv w:val="1"/>
      <w:marLeft w:val="0"/>
      <w:marRight w:val="0"/>
      <w:marTop w:val="0"/>
      <w:marBottom w:val="0"/>
      <w:divBdr>
        <w:top w:val="none" w:sz="0" w:space="0" w:color="auto"/>
        <w:left w:val="none" w:sz="0" w:space="0" w:color="auto"/>
        <w:bottom w:val="none" w:sz="0" w:space="0" w:color="auto"/>
        <w:right w:val="none" w:sz="0" w:space="0" w:color="auto"/>
      </w:divBdr>
    </w:div>
    <w:div w:id="1889871705">
      <w:bodyDiv w:val="1"/>
      <w:marLeft w:val="0"/>
      <w:marRight w:val="0"/>
      <w:marTop w:val="0"/>
      <w:marBottom w:val="0"/>
      <w:divBdr>
        <w:top w:val="none" w:sz="0" w:space="0" w:color="auto"/>
        <w:left w:val="none" w:sz="0" w:space="0" w:color="auto"/>
        <w:bottom w:val="none" w:sz="0" w:space="0" w:color="auto"/>
        <w:right w:val="none" w:sz="0" w:space="0" w:color="auto"/>
      </w:divBdr>
    </w:div>
    <w:div w:id="2004429772">
      <w:bodyDiv w:val="1"/>
      <w:marLeft w:val="0"/>
      <w:marRight w:val="0"/>
      <w:marTop w:val="0"/>
      <w:marBottom w:val="0"/>
      <w:divBdr>
        <w:top w:val="none" w:sz="0" w:space="0" w:color="auto"/>
        <w:left w:val="none" w:sz="0" w:space="0" w:color="auto"/>
        <w:bottom w:val="none" w:sz="0" w:space="0" w:color="auto"/>
        <w:right w:val="none" w:sz="0" w:space="0" w:color="auto"/>
      </w:divBdr>
    </w:div>
    <w:div w:id="2056393145">
      <w:bodyDiv w:val="1"/>
      <w:marLeft w:val="0"/>
      <w:marRight w:val="0"/>
      <w:marTop w:val="0"/>
      <w:marBottom w:val="0"/>
      <w:divBdr>
        <w:top w:val="none" w:sz="0" w:space="0" w:color="auto"/>
        <w:left w:val="none" w:sz="0" w:space="0" w:color="auto"/>
        <w:bottom w:val="none" w:sz="0" w:space="0" w:color="auto"/>
        <w:right w:val="none" w:sz="0" w:space="0" w:color="auto"/>
      </w:divBdr>
    </w:div>
    <w:div w:id="2097625348">
      <w:bodyDiv w:val="1"/>
      <w:marLeft w:val="0"/>
      <w:marRight w:val="0"/>
      <w:marTop w:val="0"/>
      <w:marBottom w:val="0"/>
      <w:divBdr>
        <w:top w:val="none" w:sz="0" w:space="0" w:color="auto"/>
        <w:left w:val="none" w:sz="0" w:space="0" w:color="auto"/>
        <w:bottom w:val="none" w:sz="0" w:space="0" w:color="auto"/>
        <w:right w:val="none" w:sz="0" w:space="0" w:color="auto"/>
      </w:divBdr>
    </w:div>
    <w:div w:id="2134980908">
      <w:bodyDiv w:val="1"/>
      <w:marLeft w:val="0"/>
      <w:marRight w:val="0"/>
      <w:marTop w:val="0"/>
      <w:marBottom w:val="0"/>
      <w:divBdr>
        <w:top w:val="none" w:sz="0" w:space="0" w:color="auto"/>
        <w:left w:val="none" w:sz="0" w:space="0" w:color="auto"/>
        <w:bottom w:val="none" w:sz="0" w:space="0" w:color="auto"/>
        <w:right w:val="none" w:sz="0" w:space="0" w:color="auto"/>
      </w:divBdr>
      <w:divsChild>
        <w:div w:id="471867186">
          <w:marLeft w:val="60"/>
          <w:marRight w:val="60"/>
          <w:marTop w:val="100"/>
          <w:marBottom w:val="100"/>
          <w:divBdr>
            <w:top w:val="none" w:sz="0" w:space="0" w:color="auto"/>
            <w:left w:val="none" w:sz="0" w:space="0" w:color="auto"/>
            <w:bottom w:val="none" w:sz="0" w:space="0" w:color="auto"/>
            <w:right w:val="none" w:sz="0" w:space="0" w:color="auto"/>
          </w:divBdr>
        </w:div>
        <w:div w:id="1186212199">
          <w:marLeft w:val="60"/>
          <w:marRight w:val="60"/>
          <w:marTop w:val="100"/>
          <w:marBottom w:val="100"/>
          <w:divBdr>
            <w:top w:val="none" w:sz="0" w:space="0" w:color="auto"/>
            <w:left w:val="none" w:sz="0" w:space="0" w:color="auto"/>
            <w:bottom w:val="none" w:sz="0" w:space="0" w:color="auto"/>
            <w:right w:val="none" w:sz="0" w:space="0" w:color="auto"/>
          </w:divBdr>
        </w:div>
        <w:div w:id="1735733485">
          <w:marLeft w:val="60"/>
          <w:marRight w:val="60"/>
          <w:marTop w:val="100"/>
          <w:marBottom w:val="100"/>
          <w:divBdr>
            <w:top w:val="none" w:sz="0" w:space="0" w:color="auto"/>
            <w:left w:val="none" w:sz="0" w:space="0" w:color="auto"/>
            <w:bottom w:val="none" w:sz="0" w:space="0" w:color="auto"/>
            <w:right w:val="none" w:sz="0" w:space="0" w:color="auto"/>
          </w:divBdr>
        </w:div>
        <w:div w:id="66154394">
          <w:marLeft w:val="60"/>
          <w:marRight w:val="60"/>
          <w:marTop w:val="100"/>
          <w:marBottom w:val="100"/>
          <w:divBdr>
            <w:top w:val="none" w:sz="0" w:space="0" w:color="auto"/>
            <w:left w:val="none" w:sz="0" w:space="0" w:color="auto"/>
            <w:bottom w:val="none" w:sz="0" w:space="0" w:color="auto"/>
            <w:right w:val="none" w:sz="0" w:space="0" w:color="auto"/>
          </w:divBdr>
        </w:div>
        <w:div w:id="309335257">
          <w:marLeft w:val="60"/>
          <w:marRight w:val="60"/>
          <w:marTop w:val="100"/>
          <w:marBottom w:val="100"/>
          <w:divBdr>
            <w:top w:val="none" w:sz="0" w:space="0" w:color="auto"/>
            <w:left w:val="none" w:sz="0" w:space="0" w:color="auto"/>
            <w:bottom w:val="none" w:sz="0" w:space="0" w:color="auto"/>
            <w:right w:val="none" w:sz="0" w:space="0" w:color="auto"/>
          </w:divBdr>
        </w:div>
        <w:div w:id="12024778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et.garant.ru/document/redirect/7444981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BAF4-88D5-43B1-A045-A97B0C79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6</cp:revision>
  <cp:lastPrinted>2022-11-14T05:54:00Z</cp:lastPrinted>
  <dcterms:created xsi:type="dcterms:W3CDTF">2022-10-18T09:29:00Z</dcterms:created>
  <dcterms:modified xsi:type="dcterms:W3CDTF">2022-11-16T13:13:00Z</dcterms:modified>
</cp:coreProperties>
</file>