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A91" w:rsidRDefault="00DC3CED" w:rsidP="00DC3CED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1B1F5309" wp14:editId="1BC132D9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3CA5" w:rsidRPr="00C33CA5" w:rsidRDefault="00C33CA5" w:rsidP="00DC3CED">
      <w:pPr>
        <w:jc w:val="center"/>
        <w:rPr>
          <w:sz w:val="28"/>
          <w:szCs w:val="28"/>
        </w:rPr>
      </w:pPr>
    </w:p>
    <w:p w:rsidR="00524A91" w:rsidRPr="00DC3CED" w:rsidRDefault="00524A91" w:rsidP="00DC3CED">
      <w:pPr>
        <w:pStyle w:val="ConsPlusTitle"/>
        <w:widowControl/>
        <w:spacing w:line="312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DC3CED">
        <w:rPr>
          <w:rFonts w:ascii="Times New Roman" w:hAnsi="Times New Roman" w:cs="Times New Roman"/>
          <w:sz w:val="40"/>
          <w:szCs w:val="40"/>
        </w:rPr>
        <w:t>ЗАКОН</w:t>
      </w:r>
    </w:p>
    <w:p w:rsidR="00524A91" w:rsidRPr="00DC3CED" w:rsidRDefault="00524A91" w:rsidP="00DC3CED">
      <w:pPr>
        <w:pStyle w:val="ConsPlusTitle"/>
        <w:widowControl/>
        <w:spacing w:line="312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DC3CED">
        <w:rPr>
          <w:rFonts w:ascii="Times New Roman" w:hAnsi="Times New Roman" w:cs="Times New Roman"/>
          <w:sz w:val="40"/>
          <w:szCs w:val="40"/>
        </w:rPr>
        <w:t>ЧУВАШСКОЙ</w:t>
      </w:r>
      <w:r w:rsidR="006E19BD" w:rsidRPr="00DC3CED">
        <w:rPr>
          <w:rFonts w:ascii="Times New Roman" w:hAnsi="Times New Roman" w:cs="Times New Roman"/>
          <w:sz w:val="40"/>
          <w:szCs w:val="40"/>
        </w:rPr>
        <w:t xml:space="preserve"> </w:t>
      </w:r>
      <w:r w:rsidRPr="00DC3CED">
        <w:rPr>
          <w:rFonts w:ascii="Times New Roman" w:hAnsi="Times New Roman" w:cs="Times New Roman"/>
          <w:sz w:val="40"/>
          <w:szCs w:val="40"/>
        </w:rPr>
        <w:t>РЕСПУБЛИКИ</w:t>
      </w:r>
    </w:p>
    <w:p w:rsidR="00BA4379" w:rsidRPr="00BA4379" w:rsidRDefault="00BA4379" w:rsidP="00BA4379">
      <w:pPr>
        <w:pStyle w:val="1"/>
        <w:keepNext w:val="0"/>
        <w:ind w:right="0"/>
        <w:rPr>
          <w:b w:val="0"/>
          <w:szCs w:val="28"/>
        </w:rPr>
      </w:pPr>
    </w:p>
    <w:p w:rsidR="00524A91" w:rsidRPr="00DC3CED" w:rsidRDefault="00524A91" w:rsidP="00DC3CED">
      <w:pPr>
        <w:pStyle w:val="1"/>
        <w:keepNext w:val="0"/>
        <w:spacing w:line="302" w:lineRule="auto"/>
        <w:ind w:right="0"/>
        <w:rPr>
          <w:sz w:val="32"/>
          <w:szCs w:val="28"/>
        </w:rPr>
      </w:pPr>
      <w:r w:rsidRPr="00DC3CED">
        <w:rPr>
          <w:sz w:val="32"/>
          <w:szCs w:val="28"/>
        </w:rPr>
        <w:t>ОБ</w:t>
      </w:r>
      <w:r w:rsidR="006E19BD" w:rsidRPr="00DC3CED">
        <w:rPr>
          <w:sz w:val="32"/>
          <w:szCs w:val="28"/>
        </w:rPr>
        <w:t xml:space="preserve"> </w:t>
      </w:r>
      <w:r w:rsidRPr="00DC3CED">
        <w:rPr>
          <w:sz w:val="32"/>
          <w:szCs w:val="28"/>
        </w:rPr>
        <w:t>ИСПОЛНЕНИИ</w:t>
      </w:r>
      <w:r w:rsidR="006E19BD" w:rsidRPr="00DC3CED">
        <w:rPr>
          <w:sz w:val="32"/>
          <w:szCs w:val="28"/>
        </w:rPr>
        <w:t xml:space="preserve"> </w:t>
      </w:r>
      <w:r w:rsidRPr="00DC3CED">
        <w:rPr>
          <w:sz w:val="32"/>
          <w:szCs w:val="28"/>
        </w:rPr>
        <w:br/>
        <w:t>РЕСПУБЛИКАНСКОГО</w:t>
      </w:r>
      <w:r w:rsidR="006E19BD" w:rsidRPr="00DC3CED">
        <w:rPr>
          <w:sz w:val="32"/>
          <w:szCs w:val="28"/>
        </w:rPr>
        <w:t xml:space="preserve"> </w:t>
      </w:r>
      <w:r w:rsidRPr="00DC3CED">
        <w:rPr>
          <w:sz w:val="32"/>
          <w:szCs w:val="28"/>
        </w:rPr>
        <w:t>БЮДЖЕТА</w:t>
      </w:r>
    </w:p>
    <w:p w:rsidR="00524A91" w:rsidRPr="00DC3CED" w:rsidRDefault="00524A91" w:rsidP="00DC3CED">
      <w:pPr>
        <w:pStyle w:val="1"/>
        <w:keepNext w:val="0"/>
        <w:spacing w:line="302" w:lineRule="auto"/>
        <w:ind w:right="0"/>
        <w:rPr>
          <w:sz w:val="32"/>
          <w:szCs w:val="28"/>
        </w:rPr>
      </w:pPr>
      <w:r w:rsidRPr="00DC3CED">
        <w:rPr>
          <w:sz w:val="32"/>
          <w:szCs w:val="28"/>
        </w:rPr>
        <w:t>ЧУВАШСКОЙ</w:t>
      </w:r>
      <w:r w:rsidR="006E19BD" w:rsidRPr="00DC3CED">
        <w:rPr>
          <w:sz w:val="32"/>
          <w:szCs w:val="28"/>
        </w:rPr>
        <w:t xml:space="preserve"> </w:t>
      </w:r>
      <w:r w:rsidRPr="00DC3CED">
        <w:rPr>
          <w:sz w:val="32"/>
          <w:szCs w:val="28"/>
        </w:rPr>
        <w:t>РЕСПУБЛИКИ</w:t>
      </w:r>
      <w:r w:rsidR="006E19BD" w:rsidRPr="00DC3CED">
        <w:rPr>
          <w:sz w:val="32"/>
          <w:szCs w:val="28"/>
        </w:rPr>
        <w:t xml:space="preserve"> </w:t>
      </w:r>
      <w:r w:rsidRPr="00DC3CED">
        <w:rPr>
          <w:sz w:val="32"/>
          <w:szCs w:val="28"/>
        </w:rPr>
        <w:t>ЗА</w:t>
      </w:r>
      <w:r w:rsidR="006E19BD" w:rsidRPr="00DC3CED">
        <w:rPr>
          <w:sz w:val="32"/>
          <w:szCs w:val="28"/>
        </w:rPr>
        <w:t xml:space="preserve"> </w:t>
      </w:r>
      <w:r w:rsidR="00867814" w:rsidRPr="00DC3CED">
        <w:rPr>
          <w:sz w:val="32"/>
          <w:szCs w:val="28"/>
        </w:rPr>
        <w:t>202</w:t>
      </w:r>
      <w:r w:rsidR="00427EF8" w:rsidRPr="00DC3CED">
        <w:rPr>
          <w:sz w:val="32"/>
          <w:szCs w:val="28"/>
        </w:rPr>
        <w:t>2</w:t>
      </w:r>
      <w:r w:rsidR="006E19BD" w:rsidRPr="00DC3CED">
        <w:rPr>
          <w:sz w:val="32"/>
          <w:szCs w:val="28"/>
        </w:rPr>
        <w:t xml:space="preserve"> </w:t>
      </w:r>
      <w:r w:rsidRPr="00DC3CED">
        <w:rPr>
          <w:sz w:val="32"/>
          <w:szCs w:val="28"/>
        </w:rPr>
        <w:t>ГОД</w:t>
      </w:r>
    </w:p>
    <w:p w:rsidR="00DC3CED" w:rsidRPr="00201ED7" w:rsidRDefault="00DC3CED" w:rsidP="00DC3CE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DC3CED" w:rsidRDefault="00DC3CED" w:rsidP="00DC3CED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DC3CED" w:rsidRDefault="00DC3CED" w:rsidP="00DC3CED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DC3CED" w:rsidRDefault="00DC3CED" w:rsidP="00DC3CED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DC3CED" w:rsidRDefault="00485B63" w:rsidP="00DC3CED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25 мая </w:t>
      </w:r>
      <w:r w:rsidR="00DC3CED">
        <w:rPr>
          <w:i/>
          <w:iCs/>
          <w:color w:val="000000"/>
          <w:sz w:val="26"/>
          <w:szCs w:val="26"/>
        </w:rPr>
        <w:t>2023 года</w:t>
      </w:r>
    </w:p>
    <w:p w:rsidR="00DC3CED" w:rsidRPr="00F20385" w:rsidRDefault="00DC3CED" w:rsidP="00DC3CE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524A91" w:rsidRPr="00BF0B24" w:rsidRDefault="00524A91" w:rsidP="00DC3CED">
      <w:pPr>
        <w:pStyle w:val="20"/>
        <w:widowControl w:val="0"/>
        <w:spacing w:line="302" w:lineRule="auto"/>
        <w:ind w:right="0" w:firstLine="709"/>
        <w:rPr>
          <w:rFonts w:ascii="Times New Roman" w:hAnsi="Times New Roman"/>
          <w:b/>
          <w:bCs/>
          <w:sz w:val="28"/>
          <w:szCs w:val="28"/>
        </w:rPr>
      </w:pPr>
      <w:r w:rsidRPr="00BF0B24">
        <w:rPr>
          <w:rFonts w:ascii="Times New Roman" w:hAnsi="Times New Roman"/>
          <w:b/>
          <w:bCs/>
          <w:sz w:val="28"/>
          <w:szCs w:val="28"/>
        </w:rPr>
        <w:t>Статья</w:t>
      </w:r>
      <w:r w:rsidR="006E19BD" w:rsidRPr="00BF0B2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BF0B24">
        <w:rPr>
          <w:rFonts w:ascii="Times New Roman" w:hAnsi="Times New Roman"/>
          <w:b/>
          <w:bCs/>
          <w:sz w:val="28"/>
          <w:szCs w:val="28"/>
        </w:rPr>
        <w:t>1</w:t>
      </w:r>
    </w:p>
    <w:p w:rsidR="00524A91" w:rsidRPr="00BF0B24" w:rsidRDefault="00524A91" w:rsidP="00DC3CED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F0B24">
        <w:rPr>
          <w:sz w:val="28"/>
          <w:szCs w:val="28"/>
        </w:rPr>
        <w:t>Утвердить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отчет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об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исполнении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республиканского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бюджета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Чува</w:t>
      </w:r>
      <w:r w:rsidRPr="00BF0B24">
        <w:rPr>
          <w:sz w:val="28"/>
          <w:szCs w:val="28"/>
        </w:rPr>
        <w:t>ш</w:t>
      </w:r>
      <w:r w:rsidRPr="00BF0B24">
        <w:rPr>
          <w:sz w:val="28"/>
          <w:szCs w:val="28"/>
        </w:rPr>
        <w:t>ской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Респу</w:t>
      </w:r>
      <w:r w:rsidR="00EC72F5" w:rsidRPr="00BF0B24">
        <w:rPr>
          <w:sz w:val="28"/>
          <w:szCs w:val="28"/>
        </w:rPr>
        <w:t>блики</w:t>
      </w:r>
      <w:r w:rsidR="006E19BD" w:rsidRPr="00BF0B24">
        <w:rPr>
          <w:sz w:val="28"/>
          <w:szCs w:val="28"/>
        </w:rPr>
        <w:t xml:space="preserve"> </w:t>
      </w:r>
      <w:r w:rsidR="00EC72F5" w:rsidRPr="00BF0B24">
        <w:rPr>
          <w:sz w:val="28"/>
          <w:szCs w:val="28"/>
        </w:rPr>
        <w:t>за</w:t>
      </w:r>
      <w:r w:rsidR="006E19BD" w:rsidRPr="00BF0B24">
        <w:rPr>
          <w:sz w:val="28"/>
          <w:szCs w:val="28"/>
        </w:rPr>
        <w:t xml:space="preserve"> </w:t>
      </w:r>
      <w:r w:rsidR="00867814" w:rsidRPr="00BF0B24">
        <w:rPr>
          <w:sz w:val="28"/>
          <w:szCs w:val="28"/>
        </w:rPr>
        <w:t>202</w:t>
      </w:r>
      <w:r w:rsidR="00427EF8" w:rsidRPr="00BF0B24">
        <w:rPr>
          <w:sz w:val="28"/>
          <w:szCs w:val="28"/>
        </w:rPr>
        <w:t>2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год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по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доходам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в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сумме</w:t>
      </w:r>
      <w:r w:rsidR="006E19BD" w:rsidRPr="00BF0B24">
        <w:rPr>
          <w:sz w:val="28"/>
          <w:szCs w:val="28"/>
        </w:rPr>
        <w:t xml:space="preserve"> </w:t>
      </w:r>
      <w:r w:rsidR="00427EF8" w:rsidRPr="00BF0B24">
        <w:rPr>
          <w:sz w:val="28"/>
          <w:szCs w:val="28"/>
        </w:rPr>
        <w:t>82816975,2</w:t>
      </w:r>
      <w:r w:rsidR="00E93C87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тыс.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рублей,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по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расходам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в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сумме</w:t>
      </w:r>
      <w:r w:rsidR="006E19BD" w:rsidRPr="00BF0B24">
        <w:rPr>
          <w:sz w:val="28"/>
          <w:szCs w:val="28"/>
        </w:rPr>
        <w:t xml:space="preserve"> </w:t>
      </w:r>
      <w:r w:rsidR="00427EF8" w:rsidRPr="00BF0B24">
        <w:rPr>
          <w:sz w:val="28"/>
          <w:szCs w:val="28"/>
        </w:rPr>
        <w:t>80427671,6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тыс.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рублей</w:t>
      </w:r>
      <w:r w:rsidR="00485B63">
        <w:rPr>
          <w:sz w:val="28"/>
          <w:szCs w:val="28"/>
        </w:rPr>
        <w:t>,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с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превышением</w:t>
      </w:r>
      <w:r w:rsidR="006E19BD" w:rsidRPr="00BF0B24">
        <w:rPr>
          <w:sz w:val="28"/>
          <w:szCs w:val="28"/>
        </w:rPr>
        <w:t xml:space="preserve"> </w:t>
      </w:r>
      <w:r w:rsidR="00A73276" w:rsidRPr="00BF0B24">
        <w:rPr>
          <w:sz w:val="28"/>
          <w:szCs w:val="28"/>
        </w:rPr>
        <w:t>доходов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над</w:t>
      </w:r>
      <w:r w:rsidR="006E19BD" w:rsidRPr="00BF0B24">
        <w:rPr>
          <w:sz w:val="28"/>
          <w:szCs w:val="28"/>
        </w:rPr>
        <w:t xml:space="preserve"> </w:t>
      </w:r>
      <w:r w:rsidR="00A73276" w:rsidRPr="00BF0B24">
        <w:rPr>
          <w:sz w:val="28"/>
          <w:szCs w:val="28"/>
        </w:rPr>
        <w:t>расходами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(</w:t>
      </w:r>
      <w:r w:rsidR="00A73276" w:rsidRPr="00BF0B24">
        <w:rPr>
          <w:sz w:val="28"/>
          <w:szCs w:val="28"/>
        </w:rPr>
        <w:t>про</w:t>
      </w:r>
      <w:r w:rsidRPr="00BF0B24">
        <w:rPr>
          <w:sz w:val="28"/>
          <w:szCs w:val="28"/>
        </w:rPr>
        <w:t>фицит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республиканского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бюджета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Чувашской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Республики)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в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сумме</w:t>
      </w:r>
      <w:r w:rsidR="006E19BD" w:rsidRPr="00BF0B24">
        <w:rPr>
          <w:sz w:val="28"/>
          <w:szCs w:val="28"/>
        </w:rPr>
        <w:t xml:space="preserve"> </w:t>
      </w:r>
      <w:r w:rsidR="00427EF8" w:rsidRPr="00BF0B24">
        <w:rPr>
          <w:sz w:val="28"/>
          <w:szCs w:val="28"/>
        </w:rPr>
        <w:t xml:space="preserve">2389303,6 </w:t>
      </w:r>
      <w:r w:rsidRPr="00BF0B24">
        <w:rPr>
          <w:sz w:val="28"/>
          <w:szCs w:val="28"/>
        </w:rPr>
        <w:t>тыс.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рублей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и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со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следующими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показателями:</w:t>
      </w:r>
    </w:p>
    <w:p w:rsidR="00524A91" w:rsidRPr="00BF0B24" w:rsidRDefault="00524A91" w:rsidP="00DC3CED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F0B24">
        <w:rPr>
          <w:sz w:val="28"/>
          <w:szCs w:val="28"/>
        </w:rPr>
        <w:t>доходов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республиканского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бюджета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Чувашской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Республики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по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к</w:t>
      </w:r>
      <w:r w:rsidRPr="00BF0B24">
        <w:rPr>
          <w:sz w:val="28"/>
          <w:szCs w:val="28"/>
        </w:rPr>
        <w:t>о</w:t>
      </w:r>
      <w:r w:rsidRPr="00BF0B24">
        <w:rPr>
          <w:sz w:val="28"/>
          <w:szCs w:val="28"/>
        </w:rPr>
        <w:t>дам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класси</w:t>
      </w:r>
      <w:r w:rsidR="005917AF" w:rsidRPr="00BF0B24">
        <w:rPr>
          <w:sz w:val="28"/>
          <w:szCs w:val="28"/>
        </w:rPr>
        <w:t>фикации</w:t>
      </w:r>
      <w:r w:rsidR="006E19BD" w:rsidRPr="00BF0B24">
        <w:rPr>
          <w:sz w:val="28"/>
          <w:szCs w:val="28"/>
        </w:rPr>
        <w:t xml:space="preserve"> </w:t>
      </w:r>
      <w:r w:rsidR="005917AF" w:rsidRPr="00BF0B24">
        <w:rPr>
          <w:sz w:val="28"/>
          <w:szCs w:val="28"/>
        </w:rPr>
        <w:t>доходов</w:t>
      </w:r>
      <w:r w:rsidR="006E19BD" w:rsidRPr="00BF0B24">
        <w:rPr>
          <w:sz w:val="28"/>
          <w:szCs w:val="28"/>
        </w:rPr>
        <w:t xml:space="preserve"> </w:t>
      </w:r>
      <w:r w:rsidR="005917AF" w:rsidRPr="00BF0B24">
        <w:rPr>
          <w:sz w:val="28"/>
          <w:szCs w:val="28"/>
        </w:rPr>
        <w:t>бюджетов</w:t>
      </w:r>
      <w:r w:rsidR="006E19BD" w:rsidRPr="00BF0B24">
        <w:rPr>
          <w:sz w:val="28"/>
          <w:szCs w:val="28"/>
        </w:rPr>
        <w:t xml:space="preserve"> </w:t>
      </w:r>
      <w:r w:rsidR="005917AF" w:rsidRPr="00BF0B24">
        <w:rPr>
          <w:sz w:val="28"/>
          <w:szCs w:val="28"/>
        </w:rPr>
        <w:t>за</w:t>
      </w:r>
      <w:r w:rsidR="006E19BD" w:rsidRPr="00BF0B24">
        <w:rPr>
          <w:sz w:val="28"/>
          <w:szCs w:val="28"/>
        </w:rPr>
        <w:t xml:space="preserve"> </w:t>
      </w:r>
      <w:r w:rsidR="00867814" w:rsidRPr="00BF0B24">
        <w:rPr>
          <w:sz w:val="28"/>
          <w:szCs w:val="28"/>
        </w:rPr>
        <w:t>202</w:t>
      </w:r>
      <w:r w:rsidR="00427EF8" w:rsidRPr="00BF0B24">
        <w:rPr>
          <w:sz w:val="28"/>
          <w:szCs w:val="28"/>
        </w:rPr>
        <w:t>2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год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согласно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приложению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1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к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настоящему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Закону;</w:t>
      </w:r>
    </w:p>
    <w:p w:rsidR="00524A91" w:rsidRPr="00BF0B24" w:rsidRDefault="00524A91" w:rsidP="00DC3CED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F0B24">
        <w:rPr>
          <w:sz w:val="28"/>
          <w:szCs w:val="28"/>
        </w:rPr>
        <w:t>расходов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республиканского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бюджета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Чувашской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Республики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по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в</w:t>
      </w:r>
      <w:r w:rsidRPr="00BF0B24">
        <w:rPr>
          <w:sz w:val="28"/>
          <w:szCs w:val="28"/>
        </w:rPr>
        <w:t>е</w:t>
      </w:r>
      <w:r w:rsidRPr="00BF0B24">
        <w:rPr>
          <w:sz w:val="28"/>
          <w:szCs w:val="28"/>
        </w:rPr>
        <w:t>домственной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структуре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расходов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республиканского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бюдж</w:t>
      </w:r>
      <w:r w:rsidR="005917AF" w:rsidRPr="00BF0B24">
        <w:rPr>
          <w:sz w:val="28"/>
          <w:szCs w:val="28"/>
        </w:rPr>
        <w:t>ета</w:t>
      </w:r>
      <w:r w:rsidR="006E19BD" w:rsidRPr="00BF0B24">
        <w:rPr>
          <w:sz w:val="28"/>
          <w:szCs w:val="28"/>
        </w:rPr>
        <w:t xml:space="preserve"> </w:t>
      </w:r>
      <w:r w:rsidR="005917AF" w:rsidRPr="00BF0B24">
        <w:rPr>
          <w:sz w:val="28"/>
          <w:szCs w:val="28"/>
        </w:rPr>
        <w:t>Чувашской</w:t>
      </w:r>
      <w:r w:rsidR="006E19BD" w:rsidRPr="00BF0B24">
        <w:rPr>
          <w:sz w:val="28"/>
          <w:szCs w:val="28"/>
        </w:rPr>
        <w:t xml:space="preserve"> </w:t>
      </w:r>
      <w:r w:rsidR="005917AF" w:rsidRPr="00BF0B24">
        <w:rPr>
          <w:sz w:val="28"/>
          <w:szCs w:val="28"/>
        </w:rPr>
        <w:t>Республики</w:t>
      </w:r>
      <w:r w:rsidR="006E19BD" w:rsidRPr="00BF0B24">
        <w:rPr>
          <w:sz w:val="28"/>
          <w:szCs w:val="28"/>
        </w:rPr>
        <w:t xml:space="preserve"> </w:t>
      </w:r>
      <w:r w:rsidR="005917AF" w:rsidRPr="00BF0B24">
        <w:rPr>
          <w:sz w:val="28"/>
          <w:szCs w:val="28"/>
        </w:rPr>
        <w:t>за</w:t>
      </w:r>
      <w:r w:rsidR="006E19BD" w:rsidRPr="00BF0B24">
        <w:rPr>
          <w:sz w:val="28"/>
          <w:szCs w:val="28"/>
        </w:rPr>
        <w:t xml:space="preserve"> </w:t>
      </w:r>
      <w:r w:rsidR="00867814" w:rsidRPr="00BF0B24">
        <w:rPr>
          <w:sz w:val="28"/>
          <w:szCs w:val="28"/>
        </w:rPr>
        <w:t>202</w:t>
      </w:r>
      <w:r w:rsidR="00427EF8" w:rsidRPr="00BF0B24">
        <w:rPr>
          <w:sz w:val="28"/>
          <w:szCs w:val="28"/>
        </w:rPr>
        <w:t>2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год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согласно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приложению</w:t>
      </w:r>
      <w:r w:rsidR="006E19BD" w:rsidRPr="00BF0B24">
        <w:rPr>
          <w:sz w:val="28"/>
          <w:szCs w:val="28"/>
        </w:rPr>
        <w:t xml:space="preserve"> </w:t>
      </w:r>
      <w:r w:rsidR="00BC7A54" w:rsidRPr="00BF0B24">
        <w:rPr>
          <w:sz w:val="28"/>
          <w:szCs w:val="28"/>
        </w:rPr>
        <w:t>2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к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настоящему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Закону;</w:t>
      </w:r>
    </w:p>
    <w:p w:rsidR="00524A91" w:rsidRPr="00BF0B24" w:rsidRDefault="00524A91" w:rsidP="00DC3CED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F0B24">
        <w:rPr>
          <w:sz w:val="28"/>
          <w:szCs w:val="28"/>
        </w:rPr>
        <w:t>расходов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республиканского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бюджета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Чувашской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Республики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по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ра</w:t>
      </w:r>
      <w:r w:rsidRPr="00BF0B24">
        <w:rPr>
          <w:sz w:val="28"/>
          <w:szCs w:val="28"/>
        </w:rPr>
        <w:t>з</w:t>
      </w:r>
      <w:r w:rsidRPr="00BF0B24">
        <w:rPr>
          <w:sz w:val="28"/>
          <w:szCs w:val="28"/>
        </w:rPr>
        <w:t>делам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и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подразделам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классификации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расходов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бюджетов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за</w:t>
      </w:r>
      <w:r w:rsidR="006E19BD" w:rsidRPr="00BF0B24">
        <w:rPr>
          <w:sz w:val="28"/>
          <w:szCs w:val="28"/>
        </w:rPr>
        <w:t xml:space="preserve"> </w:t>
      </w:r>
      <w:r w:rsidR="00867814" w:rsidRPr="00BF0B24">
        <w:rPr>
          <w:sz w:val="28"/>
          <w:szCs w:val="28"/>
        </w:rPr>
        <w:t>202</w:t>
      </w:r>
      <w:r w:rsidR="00427EF8" w:rsidRPr="00BF0B24">
        <w:rPr>
          <w:sz w:val="28"/>
          <w:szCs w:val="28"/>
        </w:rPr>
        <w:t>2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год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с</w:t>
      </w:r>
      <w:r w:rsidRPr="00BF0B24">
        <w:rPr>
          <w:sz w:val="28"/>
          <w:szCs w:val="28"/>
        </w:rPr>
        <w:t>о</w:t>
      </w:r>
      <w:r w:rsidRPr="00BF0B24">
        <w:rPr>
          <w:sz w:val="28"/>
          <w:szCs w:val="28"/>
        </w:rPr>
        <w:t>гласно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приложению</w:t>
      </w:r>
      <w:r w:rsidR="006E19BD" w:rsidRPr="00BF0B24">
        <w:rPr>
          <w:sz w:val="28"/>
          <w:szCs w:val="28"/>
        </w:rPr>
        <w:t xml:space="preserve"> </w:t>
      </w:r>
      <w:r w:rsidR="00BC7A54" w:rsidRPr="00BF0B24">
        <w:rPr>
          <w:sz w:val="28"/>
          <w:szCs w:val="28"/>
        </w:rPr>
        <w:t>3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к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настоящему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Закону;</w:t>
      </w:r>
    </w:p>
    <w:p w:rsidR="00524A91" w:rsidRPr="00BF0B24" w:rsidRDefault="00524A91" w:rsidP="00DC3CED">
      <w:pPr>
        <w:pStyle w:val="10"/>
        <w:widowControl w:val="0"/>
        <w:spacing w:line="302" w:lineRule="auto"/>
        <w:ind w:firstLine="709"/>
        <w:rPr>
          <w:rFonts w:ascii="Times New Roman" w:hAnsi="Times New Roman"/>
          <w:sz w:val="28"/>
          <w:szCs w:val="28"/>
        </w:rPr>
      </w:pPr>
      <w:r w:rsidRPr="00BF0B24">
        <w:rPr>
          <w:rFonts w:ascii="Times New Roman" w:hAnsi="Times New Roman"/>
          <w:sz w:val="28"/>
          <w:szCs w:val="28"/>
        </w:rPr>
        <w:t>источников</w:t>
      </w:r>
      <w:r w:rsidR="006E19BD" w:rsidRPr="00BF0B24">
        <w:rPr>
          <w:rFonts w:ascii="Times New Roman" w:hAnsi="Times New Roman"/>
          <w:sz w:val="28"/>
          <w:szCs w:val="28"/>
        </w:rPr>
        <w:t xml:space="preserve"> </w:t>
      </w:r>
      <w:r w:rsidRPr="00BF0B24">
        <w:rPr>
          <w:rFonts w:ascii="Times New Roman" w:hAnsi="Times New Roman"/>
          <w:sz w:val="28"/>
          <w:szCs w:val="28"/>
        </w:rPr>
        <w:t>финансирования</w:t>
      </w:r>
      <w:r w:rsidR="006E19BD" w:rsidRPr="00BF0B24">
        <w:rPr>
          <w:rFonts w:ascii="Times New Roman" w:hAnsi="Times New Roman"/>
          <w:sz w:val="28"/>
          <w:szCs w:val="28"/>
        </w:rPr>
        <w:t xml:space="preserve"> </w:t>
      </w:r>
      <w:r w:rsidRPr="00BF0B24">
        <w:rPr>
          <w:rFonts w:ascii="Times New Roman" w:hAnsi="Times New Roman"/>
          <w:sz w:val="28"/>
          <w:szCs w:val="28"/>
        </w:rPr>
        <w:t>дефицита</w:t>
      </w:r>
      <w:r w:rsidR="006E19BD" w:rsidRPr="00BF0B24">
        <w:rPr>
          <w:rFonts w:ascii="Times New Roman" w:hAnsi="Times New Roman"/>
          <w:sz w:val="28"/>
          <w:szCs w:val="28"/>
        </w:rPr>
        <w:t xml:space="preserve"> </w:t>
      </w:r>
      <w:r w:rsidRPr="00BF0B24">
        <w:rPr>
          <w:rFonts w:ascii="Times New Roman" w:hAnsi="Times New Roman"/>
          <w:sz w:val="28"/>
          <w:szCs w:val="28"/>
        </w:rPr>
        <w:t>республиканского</w:t>
      </w:r>
      <w:r w:rsidR="006E19BD" w:rsidRPr="00BF0B24">
        <w:rPr>
          <w:rFonts w:ascii="Times New Roman" w:hAnsi="Times New Roman"/>
          <w:sz w:val="28"/>
          <w:szCs w:val="28"/>
        </w:rPr>
        <w:t xml:space="preserve"> </w:t>
      </w:r>
      <w:r w:rsidRPr="00BF0B24">
        <w:rPr>
          <w:rFonts w:ascii="Times New Roman" w:hAnsi="Times New Roman"/>
          <w:sz w:val="28"/>
          <w:szCs w:val="28"/>
        </w:rPr>
        <w:t>бюджета</w:t>
      </w:r>
      <w:r w:rsidR="006E19BD" w:rsidRPr="00BF0B24">
        <w:rPr>
          <w:rFonts w:ascii="Times New Roman" w:hAnsi="Times New Roman"/>
          <w:sz w:val="28"/>
          <w:szCs w:val="28"/>
        </w:rPr>
        <w:t xml:space="preserve"> </w:t>
      </w:r>
      <w:r w:rsidRPr="00BF0B24">
        <w:rPr>
          <w:rFonts w:ascii="Times New Roman" w:hAnsi="Times New Roman"/>
          <w:sz w:val="28"/>
          <w:szCs w:val="28"/>
        </w:rPr>
        <w:t>Чувашской</w:t>
      </w:r>
      <w:r w:rsidR="006E19BD" w:rsidRPr="00BF0B24">
        <w:rPr>
          <w:rFonts w:ascii="Times New Roman" w:hAnsi="Times New Roman"/>
          <w:sz w:val="28"/>
          <w:szCs w:val="28"/>
        </w:rPr>
        <w:t xml:space="preserve"> </w:t>
      </w:r>
      <w:r w:rsidRPr="00BF0B24">
        <w:rPr>
          <w:rFonts w:ascii="Times New Roman" w:hAnsi="Times New Roman"/>
          <w:sz w:val="28"/>
          <w:szCs w:val="28"/>
        </w:rPr>
        <w:t>Республики</w:t>
      </w:r>
      <w:r w:rsidR="006E19BD" w:rsidRPr="00BF0B24">
        <w:rPr>
          <w:rFonts w:ascii="Times New Roman" w:hAnsi="Times New Roman"/>
          <w:sz w:val="28"/>
          <w:szCs w:val="28"/>
        </w:rPr>
        <w:t xml:space="preserve"> </w:t>
      </w:r>
      <w:r w:rsidRPr="00BF0B24">
        <w:rPr>
          <w:rFonts w:ascii="Times New Roman" w:hAnsi="Times New Roman"/>
          <w:sz w:val="28"/>
          <w:szCs w:val="28"/>
        </w:rPr>
        <w:t>по</w:t>
      </w:r>
      <w:r w:rsidR="006E19BD" w:rsidRPr="00BF0B24">
        <w:rPr>
          <w:rFonts w:ascii="Times New Roman" w:hAnsi="Times New Roman"/>
          <w:sz w:val="28"/>
          <w:szCs w:val="28"/>
        </w:rPr>
        <w:t xml:space="preserve"> </w:t>
      </w:r>
      <w:r w:rsidRPr="00BF0B24">
        <w:rPr>
          <w:rFonts w:ascii="Times New Roman" w:hAnsi="Times New Roman"/>
          <w:sz w:val="28"/>
          <w:szCs w:val="28"/>
        </w:rPr>
        <w:t>кодам</w:t>
      </w:r>
      <w:r w:rsidR="006E19BD" w:rsidRPr="00BF0B24">
        <w:rPr>
          <w:rFonts w:ascii="Times New Roman" w:hAnsi="Times New Roman"/>
          <w:sz w:val="28"/>
          <w:szCs w:val="28"/>
        </w:rPr>
        <w:t xml:space="preserve"> </w:t>
      </w:r>
      <w:r w:rsidRPr="00BF0B24">
        <w:rPr>
          <w:rFonts w:ascii="Times New Roman" w:hAnsi="Times New Roman"/>
          <w:sz w:val="28"/>
          <w:szCs w:val="28"/>
        </w:rPr>
        <w:t>классификации</w:t>
      </w:r>
      <w:r w:rsidR="006E19BD" w:rsidRPr="00BF0B24">
        <w:rPr>
          <w:rFonts w:ascii="Times New Roman" w:hAnsi="Times New Roman"/>
          <w:sz w:val="28"/>
          <w:szCs w:val="28"/>
        </w:rPr>
        <w:t xml:space="preserve"> </w:t>
      </w:r>
      <w:r w:rsidRPr="00BF0B24">
        <w:rPr>
          <w:rFonts w:ascii="Times New Roman" w:hAnsi="Times New Roman"/>
          <w:sz w:val="28"/>
          <w:szCs w:val="28"/>
        </w:rPr>
        <w:t>источников</w:t>
      </w:r>
      <w:r w:rsidR="006E19BD" w:rsidRPr="00BF0B24">
        <w:rPr>
          <w:rFonts w:ascii="Times New Roman" w:hAnsi="Times New Roman"/>
          <w:sz w:val="28"/>
          <w:szCs w:val="28"/>
        </w:rPr>
        <w:t xml:space="preserve"> </w:t>
      </w:r>
      <w:r w:rsidRPr="00BF0B24">
        <w:rPr>
          <w:rFonts w:ascii="Times New Roman" w:hAnsi="Times New Roman"/>
          <w:sz w:val="28"/>
          <w:szCs w:val="28"/>
        </w:rPr>
        <w:t>финансир</w:t>
      </w:r>
      <w:r w:rsidRPr="00BF0B24">
        <w:rPr>
          <w:rFonts w:ascii="Times New Roman" w:hAnsi="Times New Roman"/>
          <w:sz w:val="28"/>
          <w:szCs w:val="28"/>
        </w:rPr>
        <w:t>о</w:t>
      </w:r>
      <w:r w:rsidR="00E27532" w:rsidRPr="00BF0B24">
        <w:rPr>
          <w:rFonts w:ascii="Times New Roman" w:hAnsi="Times New Roman"/>
          <w:sz w:val="28"/>
          <w:szCs w:val="28"/>
        </w:rPr>
        <w:t>вания</w:t>
      </w:r>
      <w:r w:rsidR="006E19BD" w:rsidRPr="00BF0B24">
        <w:rPr>
          <w:rFonts w:ascii="Times New Roman" w:hAnsi="Times New Roman"/>
          <w:sz w:val="28"/>
          <w:szCs w:val="28"/>
        </w:rPr>
        <w:t xml:space="preserve"> </w:t>
      </w:r>
      <w:r w:rsidR="00E27532" w:rsidRPr="00BF0B24">
        <w:rPr>
          <w:rFonts w:ascii="Times New Roman" w:hAnsi="Times New Roman"/>
          <w:sz w:val="28"/>
          <w:szCs w:val="28"/>
        </w:rPr>
        <w:t>дефицита</w:t>
      </w:r>
      <w:r w:rsidR="006E19BD" w:rsidRPr="00BF0B24">
        <w:rPr>
          <w:rFonts w:ascii="Times New Roman" w:hAnsi="Times New Roman"/>
          <w:sz w:val="28"/>
          <w:szCs w:val="28"/>
        </w:rPr>
        <w:t xml:space="preserve"> </w:t>
      </w:r>
      <w:r w:rsidRPr="00BF0B24">
        <w:rPr>
          <w:rFonts w:ascii="Times New Roman" w:hAnsi="Times New Roman"/>
          <w:sz w:val="28"/>
          <w:szCs w:val="28"/>
        </w:rPr>
        <w:t>бюджетов</w:t>
      </w:r>
      <w:r w:rsidR="006E19BD" w:rsidRPr="00BF0B24">
        <w:rPr>
          <w:rFonts w:ascii="Times New Roman" w:hAnsi="Times New Roman"/>
          <w:sz w:val="28"/>
          <w:szCs w:val="28"/>
        </w:rPr>
        <w:t xml:space="preserve"> </w:t>
      </w:r>
      <w:r w:rsidRPr="00BF0B24">
        <w:rPr>
          <w:rFonts w:ascii="Times New Roman" w:hAnsi="Times New Roman"/>
          <w:sz w:val="28"/>
          <w:szCs w:val="28"/>
        </w:rPr>
        <w:t>за</w:t>
      </w:r>
      <w:r w:rsidR="006E19BD" w:rsidRPr="00BF0B24">
        <w:rPr>
          <w:rFonts w:ascii="Times New Roman" w:hAnsi="Times New Roman"/>
          <w:sz w:val="28"/>
          <w:szCs w:val="28"/>
        </w:rPr>
        <w:t xml:space="preserve"> </w:t>
      </w:r>
      <w:r w:rsidR="00867814" w:rsidRPr="00BF0B24">
        <w:rPr>
          <w:rFonts w:ascii="Times New Roman" w:hAnsi="Times New Roman"/>
          <w:sz w:val="28"/>
          <w:szCs w:val="28"/>
        </w:rPr>
        <w:t>202</w:t>
      </w:r>
      <w:r w:rsidR="00427EF8" w:rsidRPr="00BF0B24">
        <w:rPr>
          <w:rFonts w:ascii="Times New Roman" w:hAnsi="Times New Roman"/>
          <w:sz w:val="28"/>
          <w:szCs w:val="28"/>
        </w:rPr>
        <w:t>2</w:t>
      </w:r>
      <w:r w:rsidR="006E19BD" w:rsidRPr="00BF0B24">
        <w:rPr>
          <w:rFonts w:ascii="Times New Roman" w:hAnsi="Times New Roman"/>
          <w:sz w:val="28"/>
          <w:szCs w:val="28"/>
        </w:rPr>
        <w:t xml:space="preserve"> </w:t>
      </w:r>
      <w:r w:rsidRPr="00BF0B24">
        <w:rPr>
          <w:rFonts w:ascii="Times New Roman" w:hAnsi="Times New Roman"/>
          <w:sz w:val="28"/>
          <w:szCs w:val="28"/>
        </w:rPr>
        <w:t>год</w:t>
      </w:r>
      <w:r w:rsidR="006E19BD" w:rsidRPr="00BF0B24">
        <w:rPr>
          <w:rFonts w:ascii="Times New Roman" w:hAnsi="Times New Roman"/>
          <w:sz w:val="28"/>
          <w:szCs w:val="28"/>
        </w:rPr>
        <w:t xml:space="preserve"> </w:t>
      </w:r>
      <w:r w:rsidRPr="00BF0B24">
        <w:rPr>
          <w:rFonts w:ascii="Times New Roman" w:hAnsi="Times New Roman"/>
          <w:sz w:val="28"/>
          <w:szCs w:val="28"/>
        </w:rPr>
        <w:t>согласно</w:t>
      </w:r>
      <w:r w:rsidR="006E19BD" w:rsidRPr="00BF0B24">
        <w:rPr>
          <w:rFonts w:ascii="Times New Roman" w:hAnsi="Times New Roman"/>
          <w:sz w:val="28"/>
          <w:szCs w:val="28"/>
        </w:rPr>
        <w:t xml:space="preserve"> </w:t>
      </w:r>
      <w:r w:rsidRPr="00BF0B24">
        <w:rPr>
          <w:rFonts w:ascii="Times New Roman" w:hAnsi="Times New Roman"/>
          <w:sz w:val="28"/>
          <w:szCs w:val="28"/>
        </w:rPr>
        <w:t>приложению</w:t>
      </w:r>
      <w:r w:rsidR="006E19BD" w:rsidRPr="00BF0B24">
        <w:rPr>
          <w:rFonts w:ascii="Times New Roman" w:hAnsi="Times New Roman"/>
          <w:sz w:val="28"/>
          <w:szCs w:val="28"/>
        </w:rPr>
        <w:t xml:space="preserve"> </w:t>
      </w:r>
      <w:r w:rsidR="00BC7A54" w:rsidRPr="00BF0B24">
        <w:rPr>
          <w:rFonts w:ascii="Times New Roman" w:hAnsi="Times New Roman"/>
          <w:sz w:val="28"/>
          <w:szCs w:val="28"/>
        </w:rPr>
        <w:t>4</w:t>
      </w:r>
      <w:r w:rsidR="006E19BD" w:rsidRPr="00BF0B24">
        <w:rPr>
          <w:rFonts w:ascii="Times New Roman" w:hAnsi="Times New Roman"/>
          <w:sz w:val="28"/>
          <w:szCs w:val="28"/>
        </w:rPr>
        <w:t xml:space="preserve"> </w:t>
      </w:r>
      <w:r w:rsidRPr="00BF0B24">
        <w:rPr>
          <w:rFonts w:ascii="Times New Roman" w:hAnsi="Times New Roman"/>
          <w:sz w:val="28"/>
          <w:szCs w:val="28"/>
        </w:rPr>
        <w:t>к</w:t>
      </w:r>
      <w:r w:rsidR="006E19BD" w:rsidRPr="00BF0B24">
        <w:rPr>
          <w:rFonts w:ascii="Times New Roman" w:hAnsi="Times New Roman"/>
          <w:sz w:val="28"/>
          <w:szCs w:val="28"/>
        </w:rPr>
        <w:t xml:space="preserve"> </w:t>
      </w:r>
      <w:r w:rsidRPr="00BF0B24">
        <w:rPr>
          <w:rFonts w:ascii="Times New Roman" w:hAnsi="Times New Roman"/>
          <w:sz w:val="28"/>
          <w:szCs w:val="28"/>
        </w:rPr>
        <w:t>насто</w:t>
      </w:r>
      <w:r w:rsidRPr="00BF0B24">
        <w:rPr>
          <w:rFonts w:ascii="Times New Roman" w:hAnsi="Times New Roman"/>
          <w:sz w:val="28"/>
          <w:szCs w:val="28"/>
        </w:rPr>
        <w:t>я</w:t>
      </w:r>
      <w:r w:rsidRPr="00BF0B24">
        <w:rPr>
          <w:rFonts w:ascii="Times New Roman" w:hAnsi="Times New Roman"/>
          <w:sz w:val="28"/>
          <w:szCs w:val="28"/>
        </w:rPr>
        <w:t>щему</w:t>
      </w:r>
      <w:r w:rsidR="006E19BD" w:rsidRPr="00BF0B24">
        <w:rPr>
          <w:rFonts w:ascii="Times New Roman" w:hAnsi="Times New Roman"/>
          <w:sz w:val="28"/>
          <w:szCs w:val="28"/>
        </w:rPr>
        <w:t xml:space="preserve"> </w:t>
      </w:r>
      <w:r w:rsidRPr="00BF0B24">
        <w:rPr>
          <w:rFonts w:ascii="Times New Roman" w:hAnsi="Times New Roman"/>
          <w:sz w:val="28"/>
          <w:szCs w:val="28"/>
        </w:rPr>
        <w:t>Закону</w:t>
      </w:r>
      <w:r w:rsidR="009A23D6" w:rsidRPr="00BF0B24">
        <w:rPr>
          <w:rFonts w:ascii="Times New Roman" w:hAnsi="Times New Roman"/>
          <w:sz w:val="28"/>
          <w:szCs w:val="28"/>
        </w:rPr>
        <w:t>.</w:t>
      </w:r>
    </w:p>
    <w:p w:rsidR="00524A91" w:rsidRPr="00BF0B24" w:rsidRDefault="00524A91" w:rsidP="00DC3CED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BF0B24">
        <w:rPr>
          <w:b/>
          <w:bCs/>
          <w:sz w:val="28"/>
          <w:szCs w:val="28"/>
        </w:rPr>
        <w:lastRenderedPageBreak/>
        <w:t>Статья</w:t>
      </w:r>
      <w:r w:rsidR="006E19BD" w:rsidRPr="00BF0B24">
        <w:rPr>
          <w:b/>
          <w:bCs/>
          <w:sz w:val="28"/>
          <w:szCs w:val="28"/>
        </w:rPr>
        <w:t xml:space="preserve"> </w:t>
      </w:r>
      <w:r w:rsidRPr="00BF0B24">
        <w:rPr>
          <w:b/>
          <w:bCs/>
          <w:sz w:val="28"/>
          <w:szCs w:val="28"/>
        </w:rPr>
        <w:t>2</w:t>
      </w:r>
    </w:p>
    <w:p w:rsidR="00524A91" w:rsidRPr="00485B63" w:rsidRDefault="00524A91" w:rsidP="00DC3CED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F0B24">
        <w:rPr>
          <w:sz w:val="28"/>
          <w:szCs w:val="28"/>
        </w:rPr>
        <w:t>Настоящий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Закон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вступает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в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силу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со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дня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его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официального</w:t>
      </w:r>
      <w:r w:rsidR="006E19BD" w:rsidRPr="00BF0B24">
        <w:rPr>
          <w:sz w:val="28"/>
          <w:szCs w:val="28"/>
        </w:rPr>
        <w:t xml:space="preserve"> </w:t>
      </w:r>
      <w:r w:rsidRPr="00BF0B24">
        <w:rPr>
          <w:sz w:val="28"/>
          <w:szCs w:val="28"/>
        </w:rPr>
        <w:t>опубл</w:t>
      </w:r>
      <w:r w:rsidRPr="00BF0B24">
        <w:rPr>
          <w:sz w:val="28"/>
          <w:szCs w:val="28"/>
        </w:rPr>
        <w:t>и</w:t>
      </w:r>
      <w:r w:rsidRPr="00BF0B24">
        <w:rPr>
          <w:sz w:val="28"/>
          <w:szCs w:val="28"/>
        </w:rPr>
        <w:t>кования.</w:t>
      </w:r>
    </w:p>
    <w:p w:rsidR="00DC3CED" w:rsidRDefault="00DC3CED" w:rsidP="00DC3CED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DC3CED" w:rsidTr="00DC3CED">
        <w:tc>
          <w:tcPr>
            <w:tcW w:w="1661" w:type="pct"/>
          </w:tcPr>
          <w:p w:rsidR="00DC3CED" w:rsidRDefault="00DC3CED" w:rsidP="00952D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DC3CED" w:rsidRDefault="00DC3CED" w:rsidP="00952D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DC3CED" w:rsidRDefault="00DC3CED" w:rsidP="00952DB6">
            <w:pPr>
              <w:rPr>
                <w:sz w:val="28"/>
                <w:szCs w:val="28"/>
              </w:rPr>
            </w:pPr>
          </w:p>
          <w:p w:rsidR="00DC3CED" w:rsidRDefault="00DC3CED" w:rsidP="00952DB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DC3CED" w:rsidRDefault="00DC3CED" w:rsidP="00DC3CED">
      <w:pPr>
        <w:rPr>
          <w:sz w:val="28"/>
          <w:szCs w:val="28"/>
        </w:rPr>
      </w:pPr>
    </w:p>
    <w:p w:rsidR="002D616F" w:rsidRPr="008D6230" w:rsidRDefault="002D616F" w:rsidP="002D616F">
      <w:pPr>
        <w:rPr>
          <w:sz w:val="28"/>
          <w:szCs w:val="28"/>
        </w:rPr>
      </w:pPr>
      <w:bookmarkStart w:id="0" w:name="_GoBack"/>
      <w:r w:rsidRPr="008D6230">
        <w:rPr>
          <w:sz w:val="28"/>
          <w:szCs w:val="28"/>
        </w:rPr>
        <w:t>г. Чебоксары</w:t>
      </w:r>
    </w:p>
    <w:p w:rsidR="002D616F" w:rsidRPr="008D6230" w:rsidRDefault="002D616F" w:rsidP="002D616F">
      <w:pPr>
        <w:rPr>
          <w:sz w:val="28"/>
          <w:szCs w:val="28"/>
        </w:rPr>
      </w:pPr>
      <w:r w:rsidRPr="008D6230"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>6</w:t>
      </w:r>
      <w:r w:rsidRPr="008D623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</w:t>
      </w:r>
      <w:r w:rsidRPr="008D6230">
        <w:rPr>
          <w:sz w:val="28"/>
          <w:szCs w:val="28"/>
        </w:rPr>
        <w:t>ая 2023 года</w:t>
      </w:r>
    </w:p>
    <w:p w:rsidR="002D616F" w:rsidRPr="00EE28F4" w:rsidRDefault="002D616F" w:rsidP="002D616F">
      <w:pPr>
        <w:rPr>
          <w:sz w:val="28"/>
          <w:szCs w:val="28"/>
        </w:rPr>
      </w:pPr>
      <w:r>
        <w:rPr>
          <w:sz w:val="28"/>
          <w:szCs w:val="28"/>
        </w:rPr>
        <w:t>№ 3</w:t>
      </w:r>
      <w:r>
        <w:rPr>
          <w:sz w:val="28"/>
          <w:szCs w:val="28"/>
        </w:rPr>
        <w:t>3</w:t>
      </w:r>
    </w:p>
    <w:bookmarkEnd w:id="0"/>
    <w:p w:rsidR="006E19BD" w:rsidRPr="00BF0B24" w:rsidRDefault="006E19BD" w:rsidP="00DC3CED">
      <w:pPr>
        <w:widowControl w:val="0"/>
        <w:spacing w:line="312" w:lineRule="auto"/>
        <w:ind w:firstLine="709"/>
        <w:jc w:val="both"/>
        <w:rPr>
          <w:sz w:val="2"/>
          <w:szCs w:val="2"/>
        </w:rPr>
      </w:pPr>
    </w:p>
    <w:sectPr w:rsidR="006E19BD" w:rsidRPr="00BF0B24" w:rsidSect="00DC3CED">
      <w:headerReference w:type="even" r:id="rId10"/>
      <w:headerReference w:type="default" r:id="rId11"/>
      <w:pgSz w:w="11906" w:h="16838" w:code="9"/>
      <w:pgMar w:top="1134" w:right="851" w:bottom="1134" w:left="1985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DB6" w:rsidRDefault="00952DB6">
      <w:r>
        <w:separator/>
      </w:r>
    </w:p>
  </w:endnote>
  <w:endnote w:type="continuationSeparator" w:id="0">
    <w:p w:rsidR="00952DB6" w:rsidRDefault="00952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DB6" w:rsidRDefault="00952DB6">
      <w:r>
        <w:separator/>
      </w:r>
    </w:p>
  </w:footnote>
  <w:footnote w:type="continuationSeparator" w:id="0">
    <w:p w:rsidR="00952DB6" w:rsidRDefault="00952D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DB6" w:rsidRDefault="00952DB6">
    <w:pPr>
      <w:pStyle w:val="a4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952DB6" w:rsidRDefault="00952DB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DB6" w:rsidRPr="0023654F" w:rsidRDefault="00952DB6">
    <w:pPr>
      <w:pStyle w:val="a4"/>
      <w:framePr w:wrap="auto" w:vAnchor="text" w:hAnchor="margin" w:xAlign="center" w:y="1"/>
      <w:rPr>
        <w:rStyle w:val="a5"/>
      </w:rPr>
    </w:pPr>
    <w:r w:rsidRPr="0023654F">
      <w:rPr>
        <w:rStyle w:val="a5"/>
      </w:rPr>
      <w:fldChar w:fldCharType="begin"/>
    </w:r>
    <w:r w:rsidRPr="0023654F">
      <w:rPr>
        <w:rStyle w:val="a5"/>
      </w:rPr>
      <w:instrText xml:space="preserve">PAGE  </w:instrText>
    </w:r>
    <w:r w:rsidRPr="0023654F">
      <w:rPr>
        <w:rStyle w:val="a5"/>
      </w:rPr>
      <w:fldChar w:fldCharType="separate"/>
    </w:r>
    <w:r w:rsidR="002D616F">
      <w:rPr>
        <w:rStyle w:val="a5"/>
        <w:noProof/>
      </w:rPr>
      <w:t>2</w:t>
    </w:r>
    <w:r w:rsidRPr="0023654F">
      <w:rPr>
        <w:rStyle w:val="a5"/>
      </w:rPr>
      <w:fldChar w:fldCharType="end"/>
    </w:r>
  </w:p>
  <w:p w:rsidR="00952DB6" w:rsidRPr="0023654F" w:rsidRDefault="00952DB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C47A26"/>
    <w:multiLevelType w:val="multilevel"/>
    <w:tmpl w:val="D2C6B5B0"/>
    <w:lvl w:ilvl="0">
      <w:start w:val="4"/>
      <w:numFmt w:val="decimalZero"/>
      <w:lvlText w:val="%1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1">
      <w:start w:val="2005"/>
      <w:numFmt w:val="decimal"/>
      <w:lvlText w:val="%1.%2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autoHyphenation/>
  <w:drawingGridHorizontalSpacing w:val="120"/>
  <w:drawingGridVerticalSpacing w:val="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7AF"/>
    <w:rsid w:val="0005761A"/>
    <w:rsid w:val="00074971"/>
    <w:rsid w:val="000D4019"/>
    <w:rsid w:val="0013604D"/>
    <w:rsid w:val="001A4432"/>
    <w:rsid w:val="001B1379"/>
    <w:rsid w:val="001C2C2C"/>
    <w:rsid w:val="001E4EAC"/>
    <w:rsid w:val="001F7C38"/>
    <w:rsid w:val="00214F6E"/>
    <w:rsid w:val="0023343B"/>
    <w:rsid w:val="0023377C"/>
    <w:rsid w:val="0023654F"/>
    <w:rsid w:val="002565C5"/>
    <w:rsid w:val="002A4191"/>
    <w:rsid w:val="002B63A4"/>
    <w:rsid w:val="002D616F"/>
    <w:rsid w:val="00312267"/>
    <w:rsid w:val="00312349"/>
    <w:rsid w:val="00336376"/>
    <w:rsid w:val="003468A5"/>
    <w:rsid w:val="00361F2B"/>
    <w:rsid w:val="00427EF8"/>
    <w:rsid w:val="00442DC0"/>
    <w:rsid w:val="00450FB5"/>
    <w:rsid w:val="00485B63"/>
    <w:rsid w:val="00524A91"/>
    <w:rsid w:val="005351B1"/>
    <w:rsid w:val="005917AF"/>
    <w:rsid w:val="005B4BB8"/>
    <w:rsid w:val="005D2169"/>
    <w:rsid w:val="005D52DC"/>
    <w:rsid w:val="005F0428"/>
    <w:rsid w:val="00607CFE"/>
    <w:rsid w:val="00622958"/>
    <w:rsid w:val="006D530A"/>
    <w:rsid w:val="006D769F"/>
    <w:rsid w:val="006E1523"/>
    <w:rsid w:val="006E19BD"/>
    <w:rsid w:val="006F04F4"/>
    <w:rsid w:val="006F099E"/>
    <w:rsid w:val="007200C1"/>
    <w:rsid w:val="007D4A5F"/>
    <w:rsid w:val="00867814"/>
    <w:rsid w:val="0094360E"/>
    <w:rsid w:val="00945852"/>
    <w:rsid w:val="00952DB6"/>
    <w:rsid w:val="009664C2"/>
    <w:rsid w:val="009A23D6"/>
    <w:rsid w:val="009D156F"/>
    <w:rsid w:val="009E428E"/>
    <w:rsid w:val="009E7936"/>
    <w:rsid w:val="00A73276"/>
    <w:rsid w:val="00AA143B"/>
    <w:rsid w:val="00B03199"/>
    <w:rsid w:val="00B10BF5"/>
    <w:rsid w:val="00B478F5"/>
    <w:rsid w:val="00B50D42"/>
    <w:rsid w:val="00B66A19"/>
    <w:rsid w:val="00B66EAC"/>
    <w:rsid w:val="00BA4379"/>
    <w:rsid w:val="00BC7A54"/>
    <w:rsid w:val="00BD43B3"/>
    <w:rsid w:val="00BF0B24"/>
    <w:rsid w:val="00BF7E93"/>
    <w:rsid w:val="00C15F04"/>
    <w:rsid w:val="00C336F6"/>
    <w:rsid w:val="00C33CA5"/>
    <w:rsid w:val="00C36D3C"/>
    <w:rsid w:val="00C93A63"/>
    <w:rsid w:val="00CD3E24"/>
    <w:rsid w:val="00DC3CED"/>
    <w:rsid w:val="00DF2382"/>
    <w:rsid w:val="00E27532"/>
    <w:rsid w:val="00E36249"/>
    <w:rsid w:val="00E848C3"/>
    <w:rsid w:val="00E93C87"/>
    <w:rsid w:val="00EB2D9F"/>
    <w:rsid w:val="00EC72F5"/>
    <w:rsid w:val="00ED21A8"/>
    <w:rsid w:val="00F20749"/>
    <w:rsid w:val="00F2413A"/>
    <w:rsid w:val="00F260D4"/>
    <w:rsid w:val="00F8077B"/>
    <w:rsid w:val="00FC479A"/>
    <w:rsid w:val="00FD2AB0"/>
    <w:rsid w:val="00FF7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5"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widowControl w:val="0"/>
      <w:ind w:left="5514"/>
      <w:jc w:val="center"/>
      <w:outlineLvl w:val="1"/>
    </w:pPr>
    <w:rPr>
      <w:bCs/>
      <w:i/>
      <w:iCs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rFonts w:ascii="TimesET" w:hAnsi="TimesET"/>
      <w:szCs w:val="20"/>
    </w:rPr>
  </w:style>
  <w:style w:type="paragraph" w:styleId="4">
    <w:name w:val="heading 4"/>
    <w:basedOn w:val="a"/>
    <w:next w:val="a"/>
    <w:qFormat/>
    <w:pPr>
      <w:keepNext/>
      <w:autoSpaceDE w:val="0"/>
      <w:autoSpaceDN w:val="0"/>
      <w:adjustRightInd w:val="0"/>
      <w:ind w:firstLine="720"/>
      <w:jc w:val="right"/>
      <w:outlineLvl w:val="3"/>
    </w:pPr>
    <w:rPr>
      <w:bCs/>
      <w:sz w:val="28"/>
      <w:szCs w:val="20"/>
    </w:rPr>
  </w:style>
  <w:style w:type="paragraph" w:styleId="5">
    <w:name w:val="heading 5"/>
    <w:basedOn w:val="a"/>
    <w:next w:val="a"/>
    <w:qFormat/>
    <w:pPr>
      <w:keepNext/>
      <w:widowControl w:val="0"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ind w:firstLine="709"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 с отступом1"/>
    <w:basedOn w:val="a"/>
    <w:pPr>
      <w:ind w:firstLine="720"/>
      <w:jc w:val="both"/>
    </w:pPr>
    <w:rPr>
      <w:rFonts w:ascii="TimesET" w:hAnsi="TimesET"/>
    </w:rPr>
  </w:style>
  <w:style w:type="paragraph" w:styleId="20">
    <w:name w:val="Body Text Indent 2"/>
    <w:basedOn w:val="a"/>
    <w:semiHidden/>
    <w:pPr>
      <w:ind w:right="-5" w:firstLine="720"/>
      <w:jc w:val="both"/>
    </w:pPr>
    <w:rPr>
      <w:rFonts w:ascii="TimesET" w:hAnsi="TimesET"/>
    </w:rPr>
  </w:style>
  <w:style w:type="paragraph" w:styleId="a3">
    <w:name w:val="Body Text"/>
    <w:basedOn w:val="a"/>
    <w:semiHidden/>
    <w:rPr>
      <w:rFonts w:ascii="TimesET" w:hAnsi="TimesET"/>
      <w:color w:val="000000"/>
      <w:szCs w:val="16"/>
    </w:rPr>
  </w:style>
  <w:style w:type="paragraph" w:styleId="a4">
    <w:name w:val="header"/>
    <w:basedOn w:val="a"/>
    <w:semiHidden/>
    <w:pPr>
      <w:tabs>
        <w:tab w:val="center" w:pos="4677"/>
        <w:tab w:val="right" w:pos="9355"/>
      </w:tabs>
    </w:pPr>
  </w:style>
  <w:style w:type="character" w:styleId="a5">
    <w:name w:val="page number"/>
    <w:semiHidden/>
    <w:rPr>
      <w:rFonts w:ascii="Times New Roman" w:hAnsi="Times New Roman" w:cs="Times New Roman"/>
    </w:rPr>
  </w:style>
  <w:style w:type="paragraph" w:styleId="a6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11">
    <w:name w:val="Текст выноски1"/>
    <w:basedOn w:val="a"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rPr>
      <w:rFonts w:ascii="Tahoma" w:hAnsi="Tahoma" w:cs="Tahoma"/>
      <w:sz w:val="16"/>
      <w:szCs w:val="16"/>
    </w:rPr>
  </w:style>
  <w:style w:type="paragraph" w:styleId="21">
    <w:name w:val="Body Text 2"/>
    <w:basedOn w:val="a"/>
    <w:semiHidden/>
    <w:pPr>
      <w:widowControl w:val="0"/>
      <w:jc w:val="both"/>
    </w:pPr>
    <w:rPr>
      <w:sz w:val="28"/>
    </w:rPr>
  </w:style>
  <w:style w:type="paragraph" w:customStyle="1" w:styleId="consnonformat">
    <w:name w:val="consnonformat"/>
    <w:basedOn w:val="a"/>
    <w:rsid w:val="0023654F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23654F"/>
    <w:pPr>
      <w:spacing w:before="100" w:beforeAutospacing="1" w:after="100" w:afterAutospacing="1"/>
    </w:pPr>
  </w:style>
  <w:style w:type="paragraph" w:styleId="30">
    <w:name w:val="Body Text Indent 3"/>
    <w:basedOn w:val="a"/>
    <w:rsid w:val="0023654F"/>
    <w:pPr>
      <w:ind w:firstLine="680"/>
      <w:jc w:val="both"/>
    </w:pPr>
    <w:rPr>
      <w:kern w:val="28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5"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widowControl w:val="0"/>
      <w:ind w:left="5514"/>
      <w:jc w:val="center"/>
      <w:outlineLvl w:val="1"/>
    </w:pPr>
    <w:rPr>
      <w:bCs/>
      <w:i/>
      <w:iCs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rFonts w:ascii="TimesET" w:hAnsi="TimesET"/>
      <w:szCs w:val="20"/>
    </w:rPr>
  </w:style>
  <w:style w:type="paragraph" w:styleId="4">
    <w:name w:val="heading 4"/>
    <w:basedOn w:val="a"/>
    <w:next w:val="a"/>
    <w:qFormat/>
    <w:pPr>
      <w:keepNext/>
      <w:autoSpaceDE w:val="0"/>
      <w:autoSpaceDN w:val="0"/>
      <w:adjustRightInd w:val="0"/>
      <w:ind w:firstLine="720"/>
      <w:jc w:val="right"/>
      <w:outlineLvl w:val="3"/>
    </w:pPr>
    <w:rPr>
      <w:bCs/>
      <w:sz w:val="28"/>
      <w:szCs w:val="20"/>
    </w:rPr>
  </w:style>
  <w:style w:type="paragraph" w:styleId="5">
    <w:name w:val="heading 5"/>
    <w:basedOn w:val="a"/>
    <w:next w:val="a"/>
    <w:qFormat/>
    <w:pPr>
      <w:keepNext/>
      <w:widowControl w:val="0"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ind w:firstLine="709"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 с отступом1"/>
    <w:basedOn w:val="a"/>
    <w:pPr>
      <w:ind w:firstLine="720"/>
      <w:jc w:val="both"/>
    </w:pPr>
    <w:rPr>
      <w:rFonts w:ascii="TimesET" w:hAnsi="TimesET"/>
    </w:rPr>
  </w:style>
  <w:style w:type="paragraph" w:styleId="20">
    <w:name w:val="Body Text Indent 2"/>
    <w:basedOn w:val="a"/>
    <w:semiHidden/>
    <w:pPr>
      <w:ind w:right="-5" w:firstLine="720"/>
      <w:jc w:val="both"/>
    </w:pPr>
    <w:rPr>
      <w:rFonts w:ascii="TimesET" w:hAnsi="TimesET"/>
    </w:rPr>
  </w:style>
  <w:style w:type="paragraph" w:styleId="a3">
    <w:name w:val="Body Text"/>
    <w:basedOn w:val="a"/>
    <w:semiHidden/>
    <w:rPr>
      <w:rFonts w:ascii="TimesET" w:hAnsi="TimesET"/>
      <w:color w:val="000000"/>
      <w:szCs w:val="16"/>
    </w:rPr>
  </w:style>
  <w:style w:type="paragraph" w:styleId="a4">
    <w:name w:val="header"/>
    <w:basedOn w:val="a"/>
    <w:semiHidden/>
    <w:pPr>
      <w:tabs>
        <w:tab w:val="center" w:pos="4677"/>
        <w:tab w:val="right" w:pos="9355"/>
      </w:tabs>
    </w:pPr>
  </w:style>
  <w:style w:type="character" w:styleId="a5">
    <w:name w:val="page number"/>
    <w:semiHidden/>
    <w:rPr>
      <w:rFonts w:ascii="Times New Roman" w:hAnsi="Times New Roman" w:cs="Times New Roman"/>
    </w:rPr>
  </w:style>
  <w:style w:type="paragraph" w:styleId="a6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11">
    <w:name w:val="Текст выноски1"/>
    <w:basedOn w:val="a"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rPr>
      <w:rFonts w:ascii="Tahoma" w:hAnsi="Tahoma" w:cs="Tahoma"/>
      <w:sz w:val="16"/>
      <w:szCs w:val="16"/>
    </w:rPr>
  </w:style>
  <w:style w:type="paragraph" w:styleId="21">
    <w:name w:val="Body Text 2"/>
    <w:basedOn w:val="a"/>
    <w:semiHidden/>
    <w:pPr>
      <w:widowControl w:val="0"/>
      <w:jc w:val="both"/>
    </w:pPr>
    <w:rPr>
      <w:sz w:val="28"/>
    </w:rPr>
  </w:style>
  <w:style w:type="paragraph" w:customStyle="1" w:styleId="consnonformat">
    <w:name w:val="consnonformat"/>
    <w:basedOn w:val="a"/>
    <w:rsid w:val="0023654F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23654F"/>
    <w:pPr>
      <w:spacing w:before="100" w:beforeAutospacing="1" w:after="100" w:afterAutospacing="1"/>
    </w:pPr>
  </w:style>
  <w:style w:type="paragraph" w:styleId="30">
    <w:name w:val="Body Text Indent 3"/>
    <w:basedOn w:val="a"/>
    <w:rsid w:val="0023654F"/>
    <w:pPr>
      <w:ind w:firstLine="680"/>
      <w:jc w:val="both"/>
    </w:pPr>
    <w:rPr>
      <w:kern w:val="28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2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5675E7-731C-4CB3-A81C-316F77129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177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Министерство финансов Чувашской Республики</Company>
  <LinksUpToDate>false</LinksUpToDate>
  <CharactersWithSpaces>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Sobf10</dc:creator>
  <cp:lastModifiedBy>Леончик Александр Владимирович</cp:lastModifiedBy>
  <cp:revision>6</cp:revision>
  <cp:lastPrinted>2022-03-09T16:24:00Z</cp:lastPrinted>
  <dcterms:created xsi:type="dcterms:W3CDTF">2023-04-17T06:38:00Z</dcterms:created>
  <dcterms:modified xsi:type="dcterms:W3CDTF">2023-05-26T13:23:00Z</dcterms:modified>
</cp:coreProperties>
</file>