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1D" w:rsidRDefault="000B5D1D" w:rsidP="000B5D1D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ожидаемого исполнения бюджета города Чебоксары за 2024 год</w:t>
      </w:r>
    </w:p>
    <w:p w:rsidR="000B5D1D" w:rsidRDefault="000B5D1D" w:rsidP="000B5D1D">
      <w:pPr>
        <w:pStyle w:val="a3"/>
        <w:ind w:firstLine="709"/>
        <w:rPr>
          <w:rFonts w:ascii="TimesET" w:hAnsi="TimesET"/>
          <w:b w:val="0"/>
          <w:sz w:val="24"/>
          <w:szCs w:val="24"/>
        </w:rPr>
      </w:pPr>
    </w:p>
    <w:p w:rsidR="000B5D1D" w:rsidRDefault="000B5D1D" w:rsidP="000B5D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подпункту 8.2.3 пункта 8.2 Положения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 марта 2023 года № 1100,</w:t>
      </w:r>
      <w:r>
        <w:rPr>
          <w:rFonts w:ascii="Times New Roman" w:hAnsi="Times New Roman" w:cs="Times New Roman"/>
          <w:bCs/>
          <w:color w:val="26282F"/>
        </w:rPr>
        <w:t xml:space="preserve"> п</w:t>
      </w:r>
      <w:r>
        <w:rPr>
          <w:rFonts w:ascii="Times New Roman" w:hAnsi="Times New Roman" w:cs="Times New Roman"/>
        </w:rPr>
        <w:t>роект решения Чебоксарского городского Собрания депутатов о бюджете муниципального образования города Чебоксары – столицы Чувашской Республики на очередной финансовый год и на плановый период вносится в Чебоксарское городское собрание депутатов одновременно с документами и материалами, в состав которых входит оценка ожидаемого исполнения бюджета города Чебоксары за текущий финансовый год.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Бюджет города Чебоксары по доходам за 10 месяцев 2024 года исполнен в сумме </w:t>
      </w:r>
      <w:r>
        <w:rPr>
          <w:rFonts w:ascii="Times New Roman" w:hAnsi="Times New Roman"/>
          <w:b w:val="0"/>
          <w:sz w:val="24"/>
          <w:szCs w:val="24"/>
        </w:rPr>
        <w:br/>
        <w:t>13 млрд 754 млн 400,3 тыс. рублей, что составляет 80,3 % к утвержденным годовым назначениям. По сравнению с соответствующим периодом прошлого года доходы бюджета города увеличились на 12,1 % или на 1 млрд 479 млн 725,0 тыс. рублей.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Налоговые и неналоговые доходы бюджета города Чебоксары исполнены в сумме </w:t>
      </w:r>
      <w:r>
        <w:rPr>
          <w:rFonts w:ascii="Times New Roman" w:hAnsi="Times New Roman"/>
          <w:b w:val="0"/>
          <w:sz w:val="24"/>
          <w:szCs w:val="24"/>
        </w:rPr>
        <w:br/>
        <w:t>5 млрд 843 млн 95</w:t>
      </w:r>
      <w:r w:rsidR="0027100F">
        <w:rPr>
          <w:rFonts w:ascii="Times New Roman" w:hAnsi="Times New Roman"/>
          <w:b w:val="0"/>
          <w:sz w:val="24"/>
          <w:szCs w:val="24"/>
        </w:rPr>
        <w:t>,8</w:t>
      </w:r>
      <w:r>
        <w:rPr>
          <w:rFonts w:ascii="Times New Roman" w:hAnsi="Times New Roman"/>
          <w:b w:val="0"/>
          <w:sz w:val="24"/>
          <w:szCs w:val="24"/>
        </w:rPr>
        <w:t xml:space="preserve"> тыс. рублей или 83,5 % к утвержденным годовым назначениям. </w:t>
      </w:r>
      <w:r>
        <w:rPr>
          <w:rFonts w:ascii="Times New Roman" w:hAnsi="Times New Roman"/>
          <w:b w:val="0"/>
          <w:sz w:val="24"/>
          <w:szCs w:val="24"/>
        </w:rPr>
        <w:br/>
        <w:t>По сравнению с соответствующим периодом прошлого года налоговые и неналоговые доходы увеличились на 17,3 % или на 863 млн 33,0 тыс. рублей.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структуре налоговых и неналоговых доходов бюджета города Чебоксары преобладают налоговые доходы – 4 млрд 846 млн 246,9 тыс. рублей (82,9 %), неналоговые доходы составляют 996 млн 848,9 тыс. рублей (17,1 %).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Поступление налоговых доходов в бюджет города Чебоксары по сравнению </w:t>
      </w:r>
      <w:r>
        <w:rPr>
          <w:rFonts w:ascii="Times New Roman" w:hAnsi="Times New Roman"/>
          <w:b w:val="0"/>
          <w:sz w:val="24"/>
          <w:szCs w:val="24"/>
        </w:rPr>
        <w:br/>
        <w:t>с соответствующим периодом прошлого года увеличилось на 24,0 % или на 939 млн 457,9 тыс. рублей.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Основными источниками налоговых доходов являются налог на доходы физических лиц, налог, взымаемый в связи с применением упрощенной системы налогообложения, земельный налог. Их удельный вес в общем объеме налоговых доходов в совокупности составляет 91,0 %.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Поступление налога на доходы физических лиц составило 3 млрд 154 млн 773,5 тыс. рублей, с ростом к уровню прошлого года на 22,1 % или на 571 млн 767,8 тыс. рублей.</w:t>
      </w:r>
    </w:p>
    <w:p w:rsidR="000B5D1D" w:rsidRDefault="000B5D1D" w:rsidP="000B5D1D">
      <w:pPr>
        <w:pStyle w:val="ab"/>
        <w:ind w:right="-2" w:firstLine="851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Поступление по </w:t>
      </w:r>
      <w:r>
        <w:rPr>
          <w:sz w:val="24"/>
          <w:szCs w:val="24"/>
        </w:rPr>
        <w:t>налогу, взымаемого в связи с применением упрощенной системы налогообложения, составило 877 млн 997,3 тыс. рублей, с ростом к уровню прошлого года на 32,5 % или на 215 млн 153,6 тыс. рублей.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Поступление земельного налога составило 379 млн 680,0 тыс. рублей с ростом к уровню прошлого года на 7,0 % или на 24 млн 718,8 тыс. рублей.</w:t>
      </w:r>
    </w:p>
    <w:p w:rsidR="0027100F" w:rsidRDefault="0074643B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Поступление госпошлины по делам, рассматриваемым в судах общей юрисдикции, мировыми судьями, составило 84 млн 721,6 тыс. рублей </w:t>
      </w:r>
      <w:r w:rsidRPr="00EF415E">
        <w:rPr>
          <w:rFonts w:ascii="Times New Roman" w:hAnsi="Times New Roman"/>
          <w:b w:val="0"/>
          <w:sz w:val="24"/>
          <w:szCs w:val="24"/>
        </w:rPr>
        <w:t xml:space="preserve">с ростом к уровню прошлого года на </w:t>
      </w:r>
      <w:r>
        <w:rPr>
          <w:rFonts w:ascii="Times New Roman" w:hAnsi="Times New Roman"/>
          <w:b w:val="0"/>
          <w:sz w:val="24"/>
          <w:szCs w:val="24"/>
        </w:rPr>
        <w:t>53,5</w:t>
      </w:r>
      <w:r w:rsidRPr="00EF415E">
        <w:rPr>
          <w:rFonts w:ascii="Times New Roman" w:hAnsi="Times New Roman"/>
          <w:b w:val="0"/>
          <w:sz w:val="24"/>
          <w:szCs w:val="24"/>
        </w:rPr>
        <w:t xml:space="preserve"> % или на </w:t>
      </w:r>
      <w:r>
        <w:rPr>
          <w:rFonts w:ascii="Times New Roman" w:hAnsi="Times New Roman"/>
          <w:b w:val="0"/>
          <w:sz w:val="24"/>
          <w:szCs w:val="24"/>
        </w:rPr>
        <w:t>29</w:t>
      </w:r>
      <w:r w:rsidRPr="00EF415E">
        <w:rPr>
          <w:rFonts w:ascii="Times New Roman" w:hAnsi="Times New Roman"/>
          <w:b w:val="0"/>
          <w:sz w:val="24"/>
          <w:szCs w:val="24"/>
        </w:rPr>
        <w:t xml:space="preserve"> млн </w:t>
      </w:r>
      <w:r>
        <w:rPr>
          <w:rFonts w:ascii="Times New Roman" w:hAnsi="Times New Roman"/>
          <w:b w:val="0"/>
          <w:sz w:val="24"/>
          <w:szCs w:val="24"/>
        </w:rPr>
        <w:t>516,8</w:t>
      </w:r>
      <w:r w:rsidRPr="00EF415E">
        <w:rPr>
          <w:rFonts w:ascii="Times New Roman" w:hAnsi="Times New Roman"/>
          <w:b w:val="0"/>
          <w:sz w:val="24"/>
          <w:szCs w:val="24"/>
        </w:rPr>
        <w:t xml:space="preserve"> тыс. рублей.</w:t>
      </w:r>
      <w:r>
        <w:rPr>
          <w:rFonts w:ascii="Times New Roman" w:hAnsi="Times New Roman"/>
          <w:b w:val="0"/>
          <w:sz w:val="24"/>
          <w:szCs w:val="24"/>
        </w:rPr>
        <w:t xml:space="preserve"> Увеличение поступления связано с ростом размеров государственной пошлины в соответствии с изменениями, внесенными 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Российской Федерации о налогах и сборах», в Налоговый кодекс Российской Федерации.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Поступление неналоговых платежей в бюджет города Чебоксары по сравнению </w:t>
      </w:r>
      <w:r>
        <w:rPr>
          <w:rFonts w:ascii="Times New Roman" w:hAnsi="Times New Roman"/>
          <w:b w:val="0"/>
          <w:sz w:val="24"/>
          <w:szCs w:val="24"/>
        </w:rPr>
        <w:br/>
        <w:t>с соответствующим периодом прошлого года уменьшилось на 7,1 % или на 76 млн 424,9 тыс. рублей. Снижение связано с внесением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  <w:lang w:eastAsia="ar-SA"/>
        </w:rPr>
        <w:t>изменений в определение размера арендной платы за земельные участки 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  <w:lang w:eastAsia="ar-SA"/>
        </w:rPr>
        <w:t>соответствии с постановлением Кабинета Министров Чувашской Республики от 24.05.2023 № 330 «О внесении изменений в постановление Кабинета Министров Чувашской Республики от 19 июня 2006 г. № 148»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74643B" w:rsidRDefault="0074643B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ar-SA"/>
        </w:rPr>
        <w:t xml:space="preserve">Также </w:t>
      </w:r>
      <w:r w:rsidRPr="00A21465">
        <w:rPr>
          <w:rFonts w:ascii="Times New Roman" w:eastAsia="Times New Roman" w:hAnsi="Times New Roman"/>
          <w:b w:val="0"/>
          <w:sz w:val="24"/>
          <w:szCs w:val="24"/>
          <w:lang w:eastAsia="ar-SA"/>
        </w:rPr>
        <w:t xml:space="preserve">внесены изменения в постановление администрации города Чебоксары от 18.12.2017 № 2928 «Об утверждении перечня размещения парковок (парковочных мест) </w:t>
      </w:r>
      <w:r w:rsidRPr="00A21465">
        <w:rPr>
          <w:rFonts w:ascii="Times New Roman" w:eastAsia="Times New Roman" w:hAnsi="Times New Roman"/>
          <w:b w:val="0"/>
          <w:sz w:val="24"/>
          <w:szCs w:val="24"/>
          <w:lang w:eastAsia="ar-SA"/>
        </w:rPr>
        <w:lastRenderedPageBreak/>
        <w:t>на платной основе, расположенных</w:t>
      </w:r>
      <w:r>
        <w:rPr>
          <w:rFonts w:ascii="Times New Roman" w:eastAsia="Times New Roman" w:hAnsi="Times New Roman"/>
          <w:b w:val="0"/>
          <w:sz w:val="24"/>
          <w:szCs w:val="24"/>
          <w:lang w:eastAsia="ar-SA"/>
        </w:rPr>
        <w:t xml:space="preserve"> </w:t>
      </w:r>
      <w:r w:rsidRPr="00A21465">
        <w:rPr>
          <w:rFonts w:ascii="Times New Roman" w:eastAsia="Times New Roman" w:hAnsi="Times New Roman"/>
          <w:b w:val="0"/>
          <w:sz w:val="24"/>
          <w:szCs w:val="24"/>
          <w:lang w:eastAsia="ar-SA"/>
        </w:rPr>
        <w:t>на автомобильных дорогах общего пользования местного значения города Чебоксары», согласно которому период использования бесплатно, в случае остановки (парковки) транспортного средства, изменен на не более 120 минут (ранее период составлял</w:t>
      </w:r>
      <w:r>
        <w:rPr>
          <w:rFonts w:ascii="Times New Roman" w:eastAsia="Times New Roman" w:hAnsi="Times New Roman"/>
          <w:b w:val="0"/>
          <w:sz w:val="24"/>
          <w:szCs w:val="24"/>
          <w:lang w:eastAsia="ar-SA"/>
        </w:rPr>
        <w:t xml:space="preserve"> </w:t>
      </w:r>
      <w:r w:rsidRPr="00A21465">
        <w:rPr>
          <w:rFonts w:ascii="Times New Roman" w:eastAsia="Times New Roman" w:hAnsi="Times New Roman"/>
          <w:b w:val="0"/>
          <w:sz w:val="24"/>
          <w:szCs w:val="24"/>
          <w:lang w:eastAsia="ar-SA"/>
        </w:rPr>
        <w:t>не более 30 минут) с момента въезда на платные парковки. Таким образом, количество пользователей, оплачивающих платные парковки, снизится, как следствие, снизится поступление штрафов за административное правонарушение по ст. 10.5 Закона Чувашской Республики от 23.07.2023 № 22 «Об административных правонарушениях</w:t>
      </w:r>
      <w:r>
        <w:rPr>
          <w:rFonts w:ascii="Times New Roman" w:eastAsia="Times New Roman" w:hAnsi="Times New Roman"/>
          <w:b w:val="0"/>
          <w:sz w:val="24"/>
          <w:szCs w:val="24"/>
          <w:lang w:eastAsia="ar-SA"/>
        </w:rPr>
        <w:t xml:space="preserve"> </w:t>
      </w:r>
      <w:r w:rsidRPr="00A21465">
        <w:rPr>
          <w:rFonts w:ascii="Times New Roman" w:eastAsia="Times New Roman" w:hAnsi="Times New Roman"/>
          <w:b w:val="0"/>
          <w:sz w:val="24"/>
          <w:szCs w:val="24"/>
          <w:lang w:eastAsia="ar-SA"/>
        </w:rPr>
        <w:t>в Чувашской Республике» (невнесение платы за пользование на платной основе муниципальными парковками (парковочн</w:t>
      </w:r>
      <w:r w:rsidRPr="00A21465">
        <w:rPr>
          <w:rFonts w:ascii="Times New Roman" w:hAnsi="Times New Roman"/>
          <w:b w:val="0"/>
          <w:bCs/>
          <w:sz w:val="24"/>
          <w:szCs w:val="24"/>
        </w:rPr>
        <w:t>ыми местами), расположенными на автомобильных дорогах общего пользования местного значения).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Безвозмездные поступления в бюджет города Чебоксары составили в сумме 7 млрд 911 млн 304,5 тыс. рублей или 78,0 % к утвержденным годовым назначениям, что выше соответствующего периода прошлого года на 8,5 % или на 616 млн 692,0 тыс. рублей.</w:t>
      </w:r>
    </w:p>
    <w:p w:rsidR="000B5D1D" w:rsidRDefault="000B5D1D" w:rsidP="000B5D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 бюджета города Чебоксары по доходам за 10 месяцев 2024 года и ожидаемое исполнение за 2024 год представлены в нижеприведенной таблице.</w:t>
      </w: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B5D1D" w:rsidRDefault="000B5D1D" w:rsidP="000B5D1D">
      <w:pPr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5D1D" w:rsidRDefault="000B5D1D" w:rsidP="000B5D1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Исполнение бюджета города Чебоксары</w:t>
      </w:r>
    </w:p>
    <w:p w:rsidR="000B5D1D" w:rsidRDefault="000B5D1D" w:rsidP="000B5D1D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доходам за 10 месяцев 2024 года и ожидаемое исполнение за 2024 год</w:t>
      </w:r>
    </w:p>
    <w:p w:rsidR="000B5D1D" w:rsidRDefault="000B5D1D" w:rsidP="000B5D1D">
      <w:pPr>
        <w:jc w:val="center"/>
        <w:rPr>
          <w:sz w:val="24"/>
          <w:szCs w:val="24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1560"/>
        <w:gridCol w:w="1560"/>
        <w:gridCol w:w="852"/>
        <w:gridCol w:w="1560"/>
        <w:gridCol w:w="993"/>
      </w:tblGrid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D1D" w:rsidRDefault="000B5D1D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D1D" w:rsidRDefault="000B5D1D">
            <w:pPr>
              <w:spacing w:line="256" w:lineRule="auto"/>
              <w:ind w:lef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Плановые назначения на 01.11.2024,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D1D" w:rsidRDefault="000B5D1D">
            <w:pPr>
              <w:spacing w:line="256" w:lineRule="auto"/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Исполнено на 01.11.2024,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D1D" w:rsidRDefault="000B5D1D">
            <w:pPr>
              <w:spacing w:line="256" w:lineRule="auto"/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% исполнения от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D1D" w:rsidRDefault="000B5D1D">
            <w:pPr>
              <w:spacing w:line="256" w:lineRule="auto"/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Ожидаемое исполнение за 2024 год,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D1D" w:rsidRDefault="000B5D1D">
            <w:pPr>
              <w:spacing w:line="256" w:lineRule="auto"/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Доля в общем объеме, %</w:t>
            </w:r>
          </w:p>
        </w:tc>
      </w:tr>
    </w:tbl>
    <w:p w:rsidR="000B5D1D" w:rsidRDefault="000B5D1D" w:rsidP="000B5D1D">
      <w:pPr>
        <w:spacing w:line="24" w:lineRule="auto"/>
        <w:rPr>
          <w:sz w:val="22"/>
          <w:szCs w:val="2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1560"/>
        <w:gridCol w:w="1560"/>
        <w:gridCol w:w="852"/>
        <w:gridCol w:w="1560"/>
        <w:gridCol w:w="993"/>
      </w:tblGrid>
      <w:tr w:rsidR="000B5D1D" w:rsidTr="000B5D1D">
        <w:trPr>
          <w:trHeight w:val="274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6 997 786,4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5 843 095,8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6 997 786,4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41,0</w:t>
            </w:r>
          </w:p>
        </w:tc>
      </w:tr>
      <w:tr w:rsidR="000B5D1D" w:rsidTr="000B5D1D">
        <w:trPr>
          <w:trHeight w:val="262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Налоги на прибыль,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3 978 125,0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3 154 773,5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3 978 125,0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23,3</w:t>
            </w:r>
          </w:p>
        </w:tc>
      </w:tr>
      <w:tr w:rsidR="000B5D1D" w:rsidTr="000B5D1D">
        <w:trPr>
          <w:trHeight w:val="280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3 978 125,0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3 154 773,5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3 978 125,0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14 684,7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14 684,7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14 684,7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14 684,7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Налог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1 003 512,0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1 047 938,8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1 003 512,0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5,9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856 466,0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877 997,3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856 466,0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141 297,0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164 149,2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725 519,0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536 320,9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725 519,0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4,3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265 721,0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122 530,2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265 721,0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53 361,0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406 437,0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379 680,0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406 437,0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Налоги, сборы и другие обязательные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14 422,0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9 990,6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14 422,0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68 239,0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84 721,6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B40CA2" w:rsidP="00B40C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84 722,0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 w:rsidP="00B40C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</w:t>
            </w:r>
            <w:r w:rsidR="00B40CA2"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Задолженность и перерасчёты по налогам, сборам и другим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469 523,0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386 271,4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469 523,0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2,8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10 612,8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10 612,8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10 612,8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678?5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256 250.5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79</w:t>
            </w:r>
            <w:r>
              <w:rPr>
                <w:lang w:eastAsia="en-US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ind w:left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260 178,5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199 377,4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260 178,5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ind w:left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ind w:left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12 487,4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Платежи от государственных и муниципальных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135 231,7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119 408,1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135 231,7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17 178,7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14 446,2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14 446,2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361 695,5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361 558,7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361 695,5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2,1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198 371,1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155 185,7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198 371,1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1,2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реализации имущества, находящегося в государственной и муниципальной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87 671,1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66 305,1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87 671,1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88 880,6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57 188,1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66 876,1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57 188,1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0,3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89 328,3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12 510,8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B40C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72 845,3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 w:rsidP="00B40CA2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</w:t>
            </w:r>
            <w:r w:rsidR="00B40CA2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10 136 807,3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7 911 304,5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10 058 258,7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59,0</w:t>
            </w:r>
          </w:p>
        </w:tc>
      </w:tr>
      <w:tr w:rsidR="000B5D1D" w:rsidTr="000B5D1D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ВСЕГО  ДОХОДОВ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autoSpaceDE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17 134 593,7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13 754 400,3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17 056 045,1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D1D" w:rsidRDefault="000B5D1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</w:t>
            </w:r>
          </w:p>
        </w:tc>
      </w:tr>
    </w:tbl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</w:p>
    <w:p w:rsidR="000B5D1D" w:rsidRDefault="000B5D1D" w:rsidP="000B5D1D">
      <w:pPr>
        <w:pStyle w:val="a3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Ожидаемое исполнение бюджета города Чебоксары по доходам за 2024 год прогнозируется в сумме 17 млрд 56 млн 45,1 тыс. рублей, в том числе по налоговым и неналоговым доходам – 6 млрд 997 млн 786,4 тыс. рублей, по безвозмездным поступлениям – 10 млрд 58 млн 258,7 тыс. рублей.</w:t>
      </w:r>
    </w:p>
    <w:p w:rsidR="00D75EB1" w:rsidRPr="00EF415E" w:rsidRDefault="00D75EB1" w:rsidP="00D75EB1">
      <w:pPr>
        <w:ind w:firstLine="709"/>
        <w:contextualSpacing/>
        <w:jc w:val="both"/>
        <w:rPr>
          <w:sz w:val="24"/>
          <w:szCs w:val="24"/>
        </w:rPr>
      </w:pPr>
      <w:r w:rsidRPr="00EF415E">
        <w:rPr>
          <w:sz w:val="24"/>
          <w:szCs w:val="24"/>
        </w:rPr>
        <w:t>Расходы</w:t>
      </w:r>
      <w:r w:rsidR="005E3B23">
        <w:rPr>
          <w:sz w:val="24"/>
          <w:szCs w:val="24"/>
        </w:rPr>
        <w:t xml:space="preserve"> </w:t>
      </w:r>
      <w:r w:rsidRPr="00EF415E">
        <w:rPr>
          <w:sz w:val="24"/>
          <w:szCs w:val="24"/>
        </w:rPr>
        <w:t>бюджета города Чебоксары в текущем году осуществляются в соответствии со сводной бюджетной росписью бюджета города Чебоксары, кассовым планом исполнения бюджета города Чебоксары.</w:t>
      </w:r>
    </w:p>
    <w:p w:rsidR="00D75EB1" w:rsidRPr="00EF415E" w:rsidRDefault="00D75EB1" w:rsidP="00D75EB1">
      <w:pPr>
        <w:ind w:firstLine="709"/>
        <w:contextualSpacing/>
        <w:jc w:val="both"/>
        <w:rPr>
          <w:sz w:val="24"/>
          <w:szCs w:val="24"/>
        </w:rPr>
      </w:pPr>
      <w:r w:rsidRPr="00EF415E">
        <w:rPr>
          <w:sz w:val="24"/>
          <w:szCs w:val="24"/>
        </w:rPr>
        <w:t>Осуществляется контроль за недопущением образования кредиторской задолженности по принятым обязательствам, в первую очередь, по заработной плате</w:t>
      </w:r>
      <w:r w:rsidR="00B16EC0" w:rsidRPr="00EF415E">
        <w:rPr>
          <w:sz w:val="24"/>
          <w:szCs w:val="24"/>
        </w:rPr>
        <w:t>, коммунальным и налоговым платежам</w:t>
      </w:r>
      <w:r w:rsidRPr="00EF415E">
        <w:rPr>
          <w:sz w:val="24"/>
          <w:szCs w:val="24"/>
        </w:rPr>
        <w:t>.</w:t>
      </w:r>
    </w:p>
    <w:p w:rsidR="00800698" w:rsidRPr="004A5C44" w:rsidRDefault="00800698" w:rsidP="00800698">
      <w:pPr>
        <w:pStyle w:val="a3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 w:rsidRPr="004A5C44">
        <w:rPr>
          <w:rFonts w:ascii="Times New Roman" w:hAnsi="Times New Roman"/>
          <w:b w:val="0"/>
          <w:sz w:val="24"/>
          <w:szCs w:val="24"/>
        </w:rPr>
        <w:t>Исполнение бюджета города Чебоксары за 10 месяцев 202</w:t>
      </w:r>
      <w:r w:rsidR="00BE1689" w:rsidRPr="004A5C44">
        <w:rPr>
          <w:rFonts w:ascii="Times New Roman" w:hAnsi="Times New Roman"/>
          <w:b w:val="0"/>
          <w:sz w:val="24"/>
          <w:szCs w:val="24"/>
        </w:rPr>
        <w:t>4</w:t>
      </w:r>
      <w:r w:rsidRPr="004A5C44">
        <w:rPr>
          <w:rFonts w:ascii="Times New Roman" w:hAnsi="Times New Roman"/>
          <w:b w:val="0"/>
          <w:sz w:val="24"/>
          <w:szCs w:val="24"/>
        </w:rPr>
        <w:t xml:space="preserve"> года по расходам составило </w:t>
      </w:r>
      <w:r w:rsidR="00BE1689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13</w:t>
      </w:r>
      <w:r w:rsidR="00EE4B16" w:rsidRPr="004A5C44">
        <w:rPr>
          <w:rFonts w:ascii="Times New Roman" w:hAnsi="Times New Roman"/>
          <w:b w:val="0"/>
          <w:sz w:val="24"/>
          <w:szCs w:val="24"/>
        </w:rPr>
        <w:t xml:space="preserve"> млрд</w:t>
      </w:r>
      <w:r w:rsidR="00601DBA" w:rsidRPr="004A5C44">
        <w:rPr>
          <w:rFonts w:ascii="Times New Roman" w:hAnsi="Times New Roman"/>
          <w:b w:val="0"/>
          <w:sz w:val="24"/>
          <w:szCs w:val="24"/>
        </w:rPr>
        <w:t xml:space="preserve"> </w:t>
      </w:r>
      <w:r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 </w:t>
      </w:r>
      <w:r w:rsidR="00BE1689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456</w:t>
      </w:r>
      <w:r w:rsidR="00EE4B16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="00EE4B16" w:rsidRPr="004A5C44">
        <w:rPr>
          <w:rFonts w:ascii="Times New Roman" w:hAnsi="Times New Roman"/>
          <w:b w:val="0"/>
          <w:sz w:val="24"/>
          <w:szCs w:val="24"/>
        </w:rPr>
        <w:t>млн</w:t>
      </w:r>
      <w:r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 </w:t>
      </w:r>
      <w:r w:rsidR="00BE1689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597,6</w:t>
      </w:r>
      <w:r w:rsidRPr="004A5C44">
        <w:rPr>
          <w:rFonts w:ascii="Times New Roman" w:hAnsi="Times New Roman"/>
          <w:b w:val="0"/>
          <w:sz w:val="24"/>
          <w:szCs w:val="24"/>
        </w:rPr>
        <w:t xml:space="preserve"> тыс. рублей </w:t>
      </w:r>
      <w:r w:rsidR="00C7367F" w:rsidRPr="004A5C44">
        <w:rPr>
          <w:rFonts w:ascii="Times New Roman" w:hAnsi="Times New Roman"/>
          <w:b w:val="0"/>
          <w:sz w:val="24"/>
          <w:szCs w:val="24"/>
        </w:rPr>
        <w:t xml:space="preserve">  </w:t>
      </w:r>
      <w:r w:rsidRPr="004A5C44">
        <w:rPr>
          <w:rFonts w:ascii="Times New Roman" w:hAnsi="Times New Roman"/>
          <w:b w:val="0"/>
          <w:sz w:val="24"/>
          <w:szCs w:val="24"/>
        </w:rPr>
        <w:t>(</w:t>
      </w:r>
      <w:r w:rsidR="00883AAC" w:rsidRPr="004A5C44">
        <w:rPr>
          <w:rFonts w:ascii="Times New Roman" w:hAnsi="Times New Roman"/>
          <w:b w:val="0"/>
          <w:sz w:val="24"/>
          <w:szCs w:val="24"/>
        </w:rPr>
        <w:t>7</w:t>
      </w:r>
      <w:r w:rsidR="005322FC" w:rsidRPr="004A5C44">
        <w:rPr>
          <w:rFonts w:ascii="Times New Roman" w:hAnsi="Times New Roman"/>
          <w:b w:val="0"/>
          <w:sz w:val="24"/>
          <w:szCs w:val="24"/>
        </w:rPr>
        <w:t>4,</w:t>
      </w:r>
      <w:r w:rsidR="00D761D2" w:rsidRPr="004A5C44">
        <w:rPr>
          <w:rFonts w:ascii="Times New Roman" w:hAnsi="Times New Roman"/>
          <w:b w:val="0"/>
          <w:sz w:val="24"/>
          <w:szCs w:val="24"/>
        </w:rPr>
        <w:t xml:space="preserve">9 </w:t>
      </w:r>
      <w:r w:rsidRPr="004A5C44">
        <w:rPr>
          <w:rFonts w:ascii="Times New Roman" w:hAnsi="Times New Roman"/>
          <w:b w:val="0"/>
          <w:sz w:val="24"/>
          <w:szCs w:val="24"/>
        </w:rPr>
        <w:t xml:space="preserve">% </w:t>
      </w:r>
      <w:r w:rsidR="00F74F76" w:rsidRPr="004A5C44">
        <w:rPr>
          <w:rFonts w:ascii="Times New Roman" w:hAnsi="Times New Roman"/>
          <w:b w:val="0"/>
          <w:sz w:val="24"/>
          <w:szCs w:val="24"/>
        </w:rPr>
        <w:t>к</w:t>
      </w:r>
      <w:r w:rsidR="00536636" w:rsidRPr="004A5C44">
        <w:rPr>
          <w:rFonts w:ascii="Times New Roman" w:hAnsi="Times New Roman"/>
          <w:b w:val="0"/>
          <w:sz w:val="24"/>
          <w:szCs w:val="24"/>
        </w:rPr>
        <w:t xml:space="preserve"> уточненным</w:t>
      </w:r>
      <w:r w:rsidR="00F74F76" w:rsidRPr="004A5C44">
        <w:rPr>
          <w:rFonts w:ascii="Times New Roman" w:hAnsi="Times New Roman"/>
          <w:b w:val="0"/>
          <w:sz w:val="24"/>
          <w:szCs w:val="24"/>
        </w:rPr>
        <w:t xml:space="preserve"> годовым плановым назначениям),</w:t>
      </w:r>
      <w:r w:rsidRPr="004A5C44">
        <w:rPr>
          <w:rFonts w:ascii="Times New Roman" w:hAnsi="Times New Roman"/>
          <w:b w:val="0"/>
          <w:sz w:val="26"/>
          <w:szCs w:val="26"/>
        </w:rPr>
        <w:t xml:space="preserve"> </w:t>
      </w:r>
      <w:r w:rsidRPr="004A5C44">
        <w:rPr>
          <w:rFonts w:ascii="Times New Roman" w:hAnsi="Times New Roman"/>
          <w:b w:val="0"/>
          <w:sz w:val="24"/>
          <w:szCs w:val="24"/>
        </w:rPr>
        <w:t xml:space="preserve">что на </w:t>
      </w:r>
      <w:r w:rsidR="00EF5FAB" w:rsidRPr="004A5C44">
        <w:rPr>
          <w:rFonts w:ascii="Times New Roman" w:hAnsi="Times New Roman"/>
          <w:b w:val="0"/>
          <w:sz w:val="24"/>
          <w:szCs w:val="24"/>
        </w:rPr>
        <w:t>10,8</w:t>
      </w:r>
      <w:r w:rsidRPr="004A5C44">
        <w:rPr>
          <w:rFonts w:ascii="Times New Roman" w:hAnsi="Times New Roman"/>
          <w:b w:val="0"/>
          <w:sz w:val="24"/>
          <w:szCs w:val="24"/>
        </w:rPr>
        <w:t xml:space="preserve"> % больше аналогичного периода 202</w:t>
      </w:r>
      <w:r w:rsidR="00E7140E" w:rsidRPr="004A5C44">
        <w:rPr>
          <w:rFonts w:ascii="Times New Roman" w:hAnsi="Times New Roman"/>
          <w:b w:val="0"/>
          <w:sz w:val="24"/>
          <w:szCs w:val="24"/>
        </w:rPr>
        <w:t>3</w:t>
      </w:r>
      <w:r w:rsidRPr="004A5C44">
        <w:rPr>
          <w:rFonts w:ascii="Times New Roman" w:hAnsi="Times New Roman"/>
          <w:b w:val="0"/>
          <w:sz w:val="24"/>
          <w:szCs w:val="24"/>
        </w:rPr>
        <w:t xml:space="preserve"> года (</w:t>
      </w:r>
      <w:r w:rsidR="003277CA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1</w:t>
      </w:r>
      <w:r w:rsidR="00716A47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2</w:t>
      </w:r>
      <w:r w:rsidR="003277CA" w:rsidRPr="004A5C44">
        <w:rPr>
          <w:rFonts w:ascii="Times New Roman" w:hAnsi="Times New Roman"/>
          <w:b w:val="0"/>
          <w:sz w:val="24"/>
          <w:szCs w:val="24"/>
        </w:rPr>
        <w:t xml:space="preserve"> млрд </w:t>
      </w:r>
      <w:r w:rsidR="003277CA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 </w:t>
      </w:r>
      <w:r w:rsidR="00716A47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143</w:t>
      </w:r>
      <w:r w:rsidR="003277CA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="003277CA" w:rsidRPr="004A5C44">
        <w:rPr>
          <w:rFonts w:ascii="Times New Roman" w:hAnsi="Times New Roman"/>
          <w:b w:val="0"/>
          <w:sz w:val="24"/>
          <w:szCs w:val="24"/>
        </w:rPr>
        <w:t>млн</w:t>
      </w:r>
      <w:r w:rsidR="003277CA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 </w:t>
      </w:r>
      <w:r w:rsidR="00716A47" w:rsidRPr="004A5C44">
        <w:rPr>
          <w:rFonts w:ascii="Times New Roman" w:hAnsi="Times New Roman"/>
          <w:b w:val="0"/>
          <w:bCs/>
          <w:color w:val="000000"/>
          <w:sz w:val="24"/>
          <w:szCs w:val="24"/>
        </w:rPr>
        <w:t>276,3</w:t>
      </w:r>
      <w:r w:rsidR="003277CA" w:rsidRPr="004A5C44">
        <w:rPr>
          <w:rFonts w:ascii="Times New Roman" w:hAnsi="Times New Roman"/>
          <w:b w:val="0"/>
          <w:sz w:val="24"/>
          <w:szCs w:val="24"/>
        </w:rPr>
        <w:t xml:space="preserve"> тыс. рублей</w:t>
      </w:r>
      <w:r w:rsidRPr="004A5C44">
        <w:rPr>
          <w:rFonts w:ascii="Times New Roman" w:hAnsi="Times New Roman"/>
          <w:b w:val="0"/>
          <w:sz w:val="24"/>
          <w:szCs w:val="24"/>
        </w:rPr>
        <w:t>).</w:t>
      </w:r>
    </w:p>
    <w:p w:rsidR="00800698" w:rsidRPr="004A5C44" w:rsidRDefault="00800698" w:rsidP="00800698">
      <w:pPr>
        <w:ind w:firstLine="709"/>
        <w:contextualSpacing/>
        <w:jc w:val="both"/>
        <w:rPr>
          <w:sz w:val="24"/>
          <w:szCs w:val="24"/>
        </w:rPr>
      </w:pPr>
      <w:r w:rsidRPr="004A5C44">
        <w:rPr>
          <w:sz w:val="24"/>
          <w:szCs w:val="24"/>
        </w:rPr>
        <w:t>Исполнение бюджета города Чебоксары по расходам за 10 месяцев 202</w:t>
      </w:r>
      <w:r w:rsidR="00550A73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 ожидаемое исполнение за 202</w:t>
      </w:r>
      <w:r w:rsidR="00550A73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 представлены в нижеприведенной таблице.</w:t>
      </w:r>
    </w:p>
    <w:p w:rsidR="00031174" w:rsidRPr="004A5C44" w:rsidRDefault="00031174" w:rsidP="00031174">
      <w:pPr>
        <w:ind w:firstLine="709"/>
        <w:contextualSpacing/>
        <w:jc w:val="center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992"/>
        <w:gridCol w:w="1418"/>
        <w:gridCol w:w="992"/>
      </w:tblGrid>
      <w:tr w:rsidR="00031174" w:rsidRPr="004A5C44" w:rsidTr="00963F01">
        <w:trPr>
          <w:trHeight w:val="1574"/>
        </w:trPr>
        <w:tc>
          <w:tcPr>
            <w:tcW w:w="2978" w:type="dxa"/>
            <w:tcBorders>
              <w:bottom w:val="nil"/>
            </w:tcBorders>
            <w:shd w:val="clear" w:color="auto" w:fill="auto"/>
            <w:vAlign w:val="center"/>
          </w:tcPr>
          <w:p w:rsidR="00031174" w:rsidRPr="004A5C44" w:rsidRDefault="00031174" w:rsidP="00647F9B">
            <w:pPr>
              <w:jc w:val="center"/>
              <w:rPr>
                <w:sz w:val="24"/>
                <w:szCs w:val="24"/>
              </w:rPr>
            </w:pPr>
            <w:r w:rsidRPr="004A5C44">
              <w:rPr>
                <w:sz w:val="24"/>
                <w:szCs w:val="24"/>
              </w:rPr>
              <w:t>Разделы классификации расходов бюджетов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31174" w:rsidRPr="004A5C44" w:rsidRDefault="00972190" w:rsidP="00363A79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4A5C44">
              <w:rPr>
                <w:sz w:val="22"/>
                <w:szCs w:val="22"/>
              </w:rPr>
              <w:t>Плановые назначения на 01.11.202</w:t>
            </w:r>
            <w:r w:rsidR="00363A79" w:rsidRPr="004A5C44">
              <w:rPr>
                <w:sz w:val="22"/>
                <w:szCs w:val="22"/>
              </w:rPr>
              <w:t>4</w:t>
            </w:r>
            <w:r w:rsidRPr="004A5C44">
              <w:rPr>
                <w:sz w:val="22"/>
                <w:szCs w:val="22"/>
              </w:rPr>
              <w:t>, тыс. рублей</w:t>
            </w:r>
            <w:r w:rsidR="00BC5E80" w:rsidRPr="004A5C44">
              <w:rPr>
                <w:sz w:val="24"/>
                <w:szCs w:val="24"/>
              </w:rPr>
              <w:t>)</w:t>
            </w:r>
            <w:r w:rsidR="00ED4918" w:rsidRPr="004A5C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031174" w:rsidRPr="004A5C44" w:rsidRDefault="00031174" w:rsidP="00363A79">
            <w:pPr>
              <w:ind w:right="-108"/>
              <w:jc w:val="center"/>
              <w:rPr>
                <w:sz w:val="24"/>
                <w:szCs w:val="24"/>
              </w:rPr>
            </w:pPr>
            <w:r w:rsidRPr="004A5C44">
              <w:rPr>
                <w:sz w:val="24"/>
                <w:szCs w:val="24"/>
              </w:rPr>
              <w:t xml:space="preserve">Исполнено на </w:t>
            </w:r>
            <w:r w:rsidR="00DF4849" w:rsidRPr="004A5C44">
              <w:rPr>
                <w:sz w:val="24"/>
                <w:szCs w:val="24"/>
              </w:rPr>
              <w:t>0</w:t>
            </w:r>
            <w:r w:rsidRPr="004A5C44">
              <w:rPr>
                <w:sz w:val="24"/>
                <w:szCs w:val="24"/>
              </w:rPr>
              <w:t>1.</w:t>
            </w:r>
            <w:r w:rsidR="005924CE" w:rsidRPr="004A5C44">
              <w:rPr>
                <w:sz w:val="24"/>
                <w:szCs w:val="24"/>
              </w:rPr>
              <w:t>11</w:t>
            </w:r>
            <w:r w:rsidRPr="004A5C44">
              <w:rPr>
                <w:sz w:val="24"/>
                <w:szCs w:val="24"/>
              </w:rPr>
              <w:t>.20</w:t>
            </w:r>
            <w:r w:rsidR="00C5344A" w:rsidRPr="004A5C44">
              <w:rPr>
                <w:sz w:val="24"/>
                <w:szCs w:val="24"/>
              </w:rPr>
              <w:t>2</w:t>
            </w:r>
            <w:r w:rsidR="00363A79" w:rsidRPr="004A5C44">
              <w:rPr>
                <w:sz w:val="24"/>
                <w:szCs w:val="24"/>
              </w:rPr>
              <w:t>4</w:t>
            </w:r>
            <w:r w:rsidR="005924CE" w:rsidRPr="004A5C44">
              <w:rPr>
                <w:sz w:val="24"/>
                <w:szCs w:val="24"/>
              </w:rPr>
              <w:t xml:space="preserve"> в</w:t>
            </w:r>
            <w:r w:rsidR="00B169A7" w:rsidRPr="004A5C44">
              <w:rPr>
                <w:sz w:val="24"/>
                <w:szCs w:val="24"/>
              </w:rPr>
              <w:t xml:space="preserve"> тыс</w:t>
            </w:r>
            <w:r w:rsidRPr="004A5C44">
              <w:rPr>
                <w:sz w:val="24"/>
                <w:szCs w:val="24"/>
              </w:rPr>
              <w:t>. рублей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031174" w:rsidRPr="004A5C44" w:rsidRDefault="00031174" w:rsidP="00647F9B">
            <w:pPr>
              <w:ind w:right="-108"/>
              <w:jc w:val="center"/>
              <w:rPr>
                <w:sz w:val="24"/>
                <w:szCs w:val="24"/>
              </w:rPr>
            </w:pPr>
            <w:r w:rsidRPr="004A5C44">
              <w:rPr>
                <w:sz w:val="24"/>
                <w:szCs w:val="24"/>
              </w:rPr>
              <w:t>% исполнения от плана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31174" w:rsidRPr="004A5C44" w:rsidRDefault="00031174" w:rsidP="00E955AF">
            <w:pPr>
              <w:ind w:right="-108"/>
              <w:jc w:val="center"/>
              <w:rPr>
                <w:sz w:val="24"/>
                <w:szCs w:val="24"/>
              </w:rPr>
            </w:pPr>
            <w:r w:rsidRPr="004A5C44">
              <w:rPr>
                <w:sz w:val="24"/>
                <w:szCs w:val="24"/>
              </w:rPr>
              <w:t>Ожида</w:t>
            </w:r>
            <w:r w:rsidR="00B169A7" w:rsidRPr="004A5C44">
              <w:rPr>
                <w:sz w:val="24"/>
                <w:szCs w:val="24"/>
              </w:rPr>
              <w:t>емое исполнение за 20</w:t>
            </w:r>
            <w:r w:rsidR="00C5344A" w:rsidRPr="004A5C44">
              <w:rPr>
                <w:sz w:val="24"/>
                <w:szCs w:val="24"/>
              </w:rPr>
              <w:t>2</w:t>
            </w:r>
            <w:r w:rsidR="00E955AF" w:rsidRPr="004A5C44">
              <w:rPr>
                <w:sz w:val="24"/>
                <w:szCs w:val="24"/>
              </w:rPr>
              <w:t>4</w:t>
            </w:r>
            <w:r w:rsidR="00B169A7" w:rsidRPr="004A5C44">
              <w:rPr>
                <w:sz w:val="24"/>
                <w:szCs w:val="24"/>
              </w:rPr>
              <w:t xml:space="preserve"> год, тыс</w:t>
            </w:r>
            <w:r w:rsidRPr="004A5C44">
              <w:rPr>
                <w:sz w:val="24"/>
                <w:szCs w:val="24"/>
              </w:rPr>
              <w:t>. рублей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1174" w:rsidRPr="004A5C44" w:rsidRDefault="00031174" w:rsidP="005B256E">
            <w:pPr>
              <w:ind w:right="-108"/>
              <w:jc w:val="center"/>
              <w:rPr>
                <w:sz w:val="24"/>
                <w:szCs w:val="24"/>
              </w:rPr>
            </w:pPr>
            <w:r w:rsidRPr="004A5C44">
              <w:rPr>
                <w:sz w:val="24"/>
                <w:szCs w:val="24"/>
              </w:rPr>
              <w:t>Доля в обще</w:t>
            </w:r>
            <w:r w:rsidR="005B256E" w:rsidRPr="004A5C44">
              <w:rPr>
                <w:sz w:val="24"/>
                <w:szCs w:val="24"/>
              </w:rPr>
              <w:t>м</w:t>
            </w:r>
            <w:r w:rsidRPr="004A5C44">
              <w:rPr>
                <w:sz w:val="24"/>
                <w:szCs w:val="24"/>
              </w:rPr>
              <w:t xml:space="preserve"> объеме, %</w:t>
            </w:r>
          </w:p>
        </w:tc>
      </w:tr>
    </w:tbl>
    <w:p w:rsidR="00031174" w:rsidRPr="004A5C44" w:rsidRDefault="00031174" w:rsidP="00031174">
      <w:pPr>
        <w:spacing w:line="14" w:lineRule="auto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1684"/>
        <w:gridCol w:w="1551"/>
        <w:gridCol w:w="979"/>
        <w:gridCol w:w="1476"/>
        <w:gridCol w:w="983"/>
      </w:tblGrid>
      <w:tr w:rsidR="00761BC9" w:rsidRPr="004A5C44" w:rsidTr="0071707D">
        <w:trPr>
          <w:tblHeader/>
        </w:trPr>
        <w:tc>
          <w:tcPr>
            <w:tcW w:w="2967" w:type="dxa"/>
            <w:shd w:val="clear" w:color="auto" w:fill="auto"/>
          </w:tcPr>
          <w:p w:rsidR="00031174" w:rsidRPr="004A5C44" w:rsidRDefault="00031174" w:rsidP="00647F9B">
            <w:pPr>
              <w:jc w:val="center"/>
              <w:rPr>
                <w:sz w:val="24"/>
                <w:szCs w:val="24"/>
              </w:rPr>
            </w:pPr>
            <w:r w:rsidRPr="004A5C44">
              <w:rPr>
                <w:sz w:val="24"/>
                <w:szCs w:val="24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031174" w:rsidRPr="004A5C44" w:rsidRDefault="00031174" w:rsidP="00647F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5C4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031174" w:rsidRPr="004A5C44" w:rsidRDefault="00031174" w:rsidP="00647F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A5C4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031174" w:rsidRPr="004A5C44" w:rsidRDefault="00031174" w:rsidP="00647F9B">
            <w:pPr>
              <w:jc w:val="center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031174" w:rsidRPr="004A5C44" w:rsidRDefault="00031174" w:rsidP="00647F9B">
            <w:pPr>
              <w:jc w:val="center"/>
              <w:rPr>
                <w:sz w:val="24"/>
                <w:szCs w:val="24"/>
              </w:rPr>
            </w:pPr>
            <w:r w:rsidRPr="004A5C44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031174" w:rsidRPr="004A5C44" w:rsidRDefault="00031174" w:rsidP="00647F9B">
            <w:pPr>
              <w:jc w:val="center"/>
              <w:rPr>
                <w:sz w:val="24"/>
                <w:szCs w:val="24"/>
              </w:rPr>
            </w:pPr>
            <w:r w:rsidRPr="004A5C44">
              <w:rPr>
                <w:sz w:val="24"/>
                <w:szCs w:val="24"/>
              </w:rPr>
              <w:t>6</w:t>
            </w:r>
          </w:p>
        </w:tc>
      </w:tr>
      <w:tr w:rsidR="00C64023" w:rsidRPr="004A5C44" w:rsidTr="0071707D">
        <w:tc>
          <w:tcPr>
            <w:tcW w:w="2967" w:type="dxa"/>
            <w:shd w:val="clear" w:color="auto" w:fill="auto"/>
          </w:tcPr>
          <w:p w:rsidR="00C64023" w:rsidRPr="004A5C44" w:rsidRDefault="00C64023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4" w:type="dxa"/>
            <w:shd w:val="clear" w:color="auto" w:fill="auto"/>
          </w:tcPr>
          <w:p w:rsidR="00C64023" w:rsidRPr="004A5C44" w:rsidRDefault="000C46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644 261,8</w:t>
            </w:r>
          </w:p>
        </w:tc>
        <w:tc>
          <w:tcPr>
            <w:tcW w:w="1551" w:type="dxa"/>
            <w:shd w:val="clear" w:color="auto" w:fill="auto"/>
          </w:tcPr>
          <w:p w:rsidR="00C64023" w:rsidRPr="004A5C44" w:rsidRDefault="000C46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431 396,7</w:t>
            </w:r>
          </w:p>
        </w:tc>
        <w:tc>
          <w:tcPr>
            <w:tcW w:w="979" w:type="dxa"/>
            <w:shd w:val="clear" w:color="auto" w:fill="auto"/>
          </w:tcPr>
          <w:p w:rsidR="00C64023" w:rsidRPr="004A5C44" w:rsidRDefault="00C64023" w:rsidP="000C46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67</w:t>
            </w:r>
            <w:r w:rsidR="000C46F9" w:rsidRPr="004A5C44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76" w:type="dxa"/>
            <w:shd w:val="clear" w:color="auto" w:fill="auto"/>
          </w:tcPr>
          <w:p w:rsidR="00C64023" w:rsidRPr="004A5C44" w:rsidRDefault="000C46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644 261,8</w:t>
            </w:r>
          </w:p>
        </w:tc>
        <w:tc>
          <w:tcPr>
            <w:tcW w:w="983" w:type="dxa"/>
          </w:tcPr>
          <w:p w:rsidR="00C64023" w:rsidRPr="004A5C44" w:rsidRDefault="0093752D" w:rsidP="000C46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3,</w:t>
            </w:r>
            <w:r w:rsidR="000C46F9" w:rsidRPr="004A5C4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61BC9" w:rsidRPr="004A5C44" w:rsidTr="0071707D">
        <w:tc>
          <w:tcPr>
            <w:tcW w:w="2967" w:type="dxa"/>
            <w:shd w:val="clear" w:color="auto" w:fill="auto"/>
          </w:tcPr>
          <w:p w:rsidR="00271028" w:rsidRPr="004A5C44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271028" w:rsidRPr="004A5C44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271028" w:rsidRPr="004A5C44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71028" w:rsidRPr="004A5C44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271028" w:rsidRPr="004A5C44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71028" w:rsidRPr="004A5C44" w:rsidRDefault="00271028">
            <w:pPr>
              <w:rPr>
                <w:color w:val="000000"/>
                <w:sz w:val="24"/>
                <w:szCs w:val="24"/>
              </w:rPr>
            </w:pPr>
          </w:p>
        </w:tc>
      </w:tr>
      <w:tr w:rsidR="00C64023" w:rsidRPr="004A5C44" w:rsidTr="0071707D">
        <w:tc>
          <w:tcPr>
            <w:tcW w:w="2967" w:type="dxa"/>
            <w:shd w:val="clear" w:color="auto" w:fill="auto"/>
          </w:tcPr>
          <w:p w:rsidR="00C64023" w:rsidRPr="004A5C44" w:rsidRDefault="00C64023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C64023" w:rsidRPr="004A5C44" w:rsidRDefault="00B013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603 117,4</w:t>
            </w:r>
          </w:p>
        </w:tc>
        <w:tc>
          <w:tcPr>
            <w:tcW w:w="1551" w:type="dxa"/>
            <w:shd w:val="clear" w:color="auto" w:fill="auto"/>
          </w:tcPr>
          <w:p w:rsidR="00C64023" w:rsidRPr="004A5C44" w:rsidRDefault="00B013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406 787,9</w:t>
            </w:r>
          </w:p>
        </w:tc>
        <w:tc>
          <w:tcPr>
            <w:tcW w:w="979" w:type="dxa"/>
            <w:shd w:val="clear" w:color="auto" w:fill="auto"/>
          </w:tcPr>
          <w:p w:rsidR="00C64023" w:rsidRPr="004A5C44" w:rsidRDefault="00B013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1476" w:type="dxa"/>
            <w:shd w:val="clear" w:color="auto" w:fill="auto"/>
          </w:tcPr>
          <w:p w:rsidR="00C64023" w:rsidRPr="004A5C44" w:rsidRDefault="00B013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603 117,4</w:t>
            </w:r>
          </w:p>
        </w:tc>
        <w:tc>
          <w:tcPr>
            <w:tcW w:w="983" w:type="dxa"/>
          </w:tcPr>
          <w:p w:rsidR="00C64023" w:rsidRPr="004A5C44" w:rsidRDefault="00C64023" w:rsidP="00DF3C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4023" w:rsidRPr="004A5C44" w:rsidTr="0071707D">
        <w:tc>
          <w:tcPr>
            <w:tcW w:w="2967" w:type="dxa"/>
            <w:shd w:val="clear" w:color="auto" w:fill="auto"/>
          </w:tcPr>
          <w:p w:rsidR="00C64023" w:rsidRPr="004A5C44" w:rsidRDefault="00C64023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C64023" w:rsidRPr="004A5C44" w:rsidRDefault="00B013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41 144,4</w:t>
            </w:r>
          </w:p>
        </w:tc>
        <w:tc>
          <w:tcPr>
            <w:tcW w:w="1551" w:type="dxa"/>
            <w:shd w:val="clear" w:color="auto" w:fill="auto"/>
          </w:tcPr>
          <w:p w:rsidR="00C64023" w:rsidRPr="004A5C44" w:rsidRDefault="00B013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24 608,8</w:t>
            </w:r>
          </w:p>
        </w:tc>
        <w:tc>
          <w:tcPr>
            <w:tcW w:w="979" w:type="dxa"/>
            <w:shd w:val="clear" w:color="auto" w:fill="auto"/>
          </w:tcPr>
          <w:p w:rsidR="00C64023" w:rsidRPr="004A5C44" w:rsidRDefault="00B013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476" w:type="dxa"/>
            <w:shd w:val="clear" w:color="auto" w:fill="auto"/>
          </w:tcPr>
          <w:p w:rsidR="00C64023" w:rsidRPr="004A5C44" w:rsidRDefault="00B013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41 144,4</w:t>
            </w:r>
          </w:p>
        </w:tc>
        <w:tc>
          <w:tcPr>
            <w:tcW w:w="983" w:type="dxa"/>
          </w:tcPr>
          <w:p w:rsidR="00C64023" w:rsidRPr="004A5C44" w:rsidRDefault="00C64023" w:rsidP="001D2EF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B1975" w:rsidRPr="004A5C44" w:rsidTr="0071707D">
        <w:tc>
          <w:tcPr>
            <w:tcW w:w="2967" w:type="dxa"/>
            <w:shd w:val="clear" w:color="auto" w:fill="auto"/>
          </w:tcPr>
          <w:p w:rsidR="006B1975" w:rsidRPr="004A5C44" w:rsidRDefault="006B1975" w:rsidP="00CF431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4" w:type="dxa"/>
            <w:shd w:val="clear" w:color="auto" w:fill="auto"/>
          </w:tcPr>
          <w:p w:rsidR="006B1975" w:rsidRPr="004A5C44" w:rsidRDefault="003C7D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206 523,1</w:t>
            </w:r>
          </w:p>
        </w:tc>
        <w:tc>
          <w:tcPr>
            <w:tcW w:w="1551" w:type="dxa"/>
            <w:shd w:val="clear" w:color="auto" w:fill="auto"/>
          </w:tcPr>
          <w:p w:rsidR="006B1975" w:rsidRPr="004A5C44" w:rsidRDefault="003C7D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84 990,0</w:t>
            </w:r>
          </w:p>
        </w:tc>
        <w:tc>
          <w:tcPr>
            <w:tcW w:w="979" w:type="dxa"/>
            <w:shd w:val="clear" w:color="auto" w:fill="auto"/>
          </w:tcPr>
          <w:p w:rsidR="006B1975" w:rsidRPr="004A5C44" w:rsidRDefault="003C7D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476" w:type="dxa"/>
            <w:shd w:val="clear" w:color="auto" w:fill="auto"/>
          </w:tcPr>
          <w:p w:rsidR="006B1975" w:rsidRPr="004A5C44" w:rsidRDefault="003C7D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206 523,1</w:t>
            </w:r>
          </w:p>
        </w:tc>
        <w:tc>
          <w:tcPr>
            <w:tcW w:w="983" w:type="dxa"/>
          </w:tcPr>
          <w:p w:rsidR="006B1975" w:rsidRPr="004A5C44" w:rsidRDefault="003C7D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  <w:p w:rsidR="0093752D" w:rsidRPr="004A5C44" w:rsidRDefault="009375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1BC9" w:rsidRPr="004A5C44" w:rsidTr="0071707D">
        <w:tc>
          <w:tcPr>
            <w:tcW w:w="2967" w:type="dxa"/>
            <w:shd w:val="clear" w:color="auto" w:fill="auto"/>
          </w:tcPr>
          <w:p w:rsidR="00271028" w:rsidRPr="004A5C44" w:rsidRDefault="00271028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271028" w:rsidRPr="004A5C44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271028" w:rsidRPr="004A5C44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271028" w:rsidRPr="004A5C44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271028" w:rsidRPr="004A5C44" w:rsidRDefault="0027102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71028" w:rsidRPr="004A5C44" w:rsidRDefault="00271028">
            <w:pPr>
              <w:rPr>
                <w:color w:val="000000"/>
                <w:sz w:val="24"/>
                <w:szCs w:val="24"/>
              </w:rPr>
            </w:pPr>
          </w:p>
        </w:tc>
      </w:tr>
      <w:tr w:rsidR="006B1975" w:rsidRPr="004A5C44" w:rsidTr="0071707D">
        <w:tc>
          <w:tcPr>
            <w:tcW w:w="2967" w:type="dxa"/>
            <w:shd w:val="clear" w:color="auto" w:fill="auto"/>
          </w:tcPr>
          <w:p w:rsidR="006B1975" w:rsidRPr="004A5C44" w:rsidRDefault="006B1975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6B1975" w:rsidRPr="004A5C44" w:rsidRDefault="003C7DF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148 601,6</w:t>
            </w:r>
          </w:p>
        </w:tc>
        <w:tc>
          <w:tcPr>
            <w:tcW w:w="1551" w:type="dxa"/>
            <w:shd w:val="clear" w:color="auto" w:fill="auto"/>
          </w:tcPr>
          <w:p w:rsidR="006B1975" w:rsidRPr="004A5C44" w:rsidRDefault="003C7DF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73 766,4</w:t>
            </w:r>
          </w:p>
        </w:tc>
        <w:tc>
          <w:tcPr>
            <w:tcW w:w="979" w:type="dxa"/>
            <w:shd w:val="clear" w:color="auto" w:fill="auto"/>
          </w:tcPr>
          <w:p w:rsidR="006B1975" w:rsidRPr="004A5C44" w:rsidRDefault="003C7DF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1476" w:type="dxa"/>
            <w:shd w:val="clear" w:color="auto" w:fill="auto"/>
          </w:tcPr>
          <w:p w:rsidR="006B1975" w:rsidRPr="004A5C44" w:rsidRDefault="003C7DF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148 601,6</w:t>
            </w:r>
          </w:p>
        </w:tc>
        <w:tc>
          <w:tcPr>
            <w:tcW w:w="983" w:type="dxa"/>
          </w:tcPr>
          <w:p w:rsidR="006B1975" w:rsidRPr="004A5C44" w:rsidRDefault="006B1975" w:rsidP="00CE0C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2E39" w:rsidRPr="004A5C44" w:rsidTr="0071707D">
        <w:tc>
          <w:tcPr>
            <w:tcW w:w="2967" w:type="dxa"/>
            <w:shd w:val="clear" w:color="auto" w:fill="auto"/>
          </w:tcPr>
          <w:p w:rsidR="00432E39" w:rsidRPr="004A5C44" w:rsidRDefault="00432E39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432E39" w:rsidRPr="004A5C44" w:rsidRDefault="003C7DF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57 921,5</w:t>
            </w:r>
          </w:p>
        </w:tc>
        <w:tc>
          <w:tcPr>
            <w:tcW w:w="1551" w:type="dxa"/>
            <w:shd w:val="clear" w:color="auto" w:fill="auto"/>
          </w:tcPr>
          <w:p w:rsidR="00432E39" w:rsidRPr="004A5C44" w:rsidRDefault="003C7DF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11 223,6</w:t>
            </w:r>
          </w:p>
        </w:tc>
        <w:tc>
          <w:tcPr>
            <w:tcW w:w="979" w:type="dxa"/>
            <w:shd w:val="clear" w:color="auto" w:fill="auto"/>
          </w:tcPr>
          <w:p w:rsidR="00432E39" w:rsidRPr="004A5C44" w:rsidRDefault="003C7DF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76" w:type="dxa"/>
            <w:shd w:val="clear" w:color="auto" w:fill="auto"/>
          </w:tcPr>
          <w:p w:rsidR="00432E39" w:rsidRPr="004A5C44" w:rsidRDefault="003C7DF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57 921,5</w:t>
            </w:r>
          </w:p>
        </w:tc>
        <w:tc>
          <w:tcPr>
            <w:tcW w:w="983" w:type="dxa"/>
          </w:tcPr>
          <w:p w:rsidR="00432E39" w:rsidRPr="004A5C44" w:rsidRDefault="00432E39" w:rsidP="000708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A60A5" w:rsidRPr="004A5C44" w:rsidTr="0071707D">
        <w:tc>
          <w:tcPr>
            <w:tcW w:w="2967" w:type="dxa"/>
            <w:shd w:val="clear" w:color="auto" w:fill="auto"/>
          </w:tcPr>
          <w:p w:rsidR="00AA60A5" w:rsidRPr="004A5C44" w:rsidRDefault="00AA60A5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4" w:type="dxa"/>
            <w:shd w:val="clear" w:color="auto" w:fill="auto"/>
          </w:tcPr>
          <w:p w:rsidR="00AA60A5" w:rsidRPr="004A5C44" w:rsidRDefault="00622A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2 639 274,7</w:t>
            </w:r>
          </w:p>
        </w:tc>
        <w:tc>
          <w:tcPr>
            <w:tcW w:w="1551" w:type="dxa"/>
            <w:shd w:val="clear" w:color="auto" w:fill="auto"/>
          </w:tcPr>
          <w:p w:rsidR="00AA60A5" w:rsidRPr="004A5C44" w:rsidRDefault="00622A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1 675 695,1</w:t>
            </w:r>
          </w:p>
        </w:tc>
        <w:tc>
          <w:tcPr>
            <w:tcW w:w="979" w:type="dxa"/>
            <w:shd w:val="clear" w:color="auto" w:fill="auto"/>
          </w:tcPr>
          <w:p w:rsidR="00AA60A5" w:rsidRPr="004A5C44" w:rsidRDefault="00622A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63,5</w:t>
            </w:r>
          </w:p>
        </w:tc>
        <w:tc>
          <w:tcPr>
            <w:tcW w:w="1476" w:type="dxa"/>
            <w:shd w:val="clear" w:color="auto" w:fill="auto"/>
          </w:tcPr>
          <w:p w:rsidR="00AA60A5" w:rsidRPr="004A5C44" w:rsidRDefault="00AA60A5" w:rsidP="00622A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22A6E" w:rsidRPr="004A5C44">
              <w:rPr>
                <w:b/>
                <w:bCs/>
                <w:color w:val="000000"/>
                <w:sz w:val="22"/>
                <w:szCs w:val="22"/>
              </w:rPr>
              <w:t> 639 274,7</w:t>
            </w:r>
          </w:p>
        </w:tc>
        <w:tc>
          <w:tcPr>
            <w:tcW w:w="983" w:type="dxa"/>
          </w:tcPr>
          <w:p w:rsidR="00AA60A5" w:rsidRPr="004A5C44" w:rsidRDefault="00622A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14,7</w:t>
            </w:r>
          </w:p>
        </w:tc>
      </w:tr>
      <w:tr w:rsidR="00AA60A5" w:rsidRPr="004A5C44" w:rsidTr="0071707D">
        <w:tc>
          <w:tcPr>
            <w:tcW w:w="2967" w:type="dxa"/>
            <w:shd w:val="clear" w:color="auto" w:fill="auto"/>
          </w:tcPr>
          <w:p w:rsidR="00AA60A5" w:rsidRPr="004A5C44" w:rsidRDefault="00AA60A5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AA60A5" w:rsidRPr="004A5C44" w:rsidRDefault="00AA60A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</w:tcPr>
          <w:p w:rsidR="00AA60A5" w:rsidRPr="004A5C44" w:rsidRDefault="00AA60A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</w:tcPr>
          <w:p w:rsidR="00AA60A5" w:rsidRPr="004A5C44" w:rsidRDefault="00AA60A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</w:tcPr>
          <w:p w:rsidR="00AA60A5" w:rsidRPr="004A5C44" w:rsidRDefault="00AA60A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</w:tcPr>
          <w:p w:rsidR="00AA60A5" w:rsidRPr="004A5C44" w:rsidRDefault="00AA60A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60A5" w:rsidRPr="004A5C44" w:rsidTr="0071707D">
        <w:tc>
          <w:tcPr>
            <w:tcW w:w="2967" w:type="dxa"/>
            <w:shd w:val="clear" w:color="auto" w:fill="auto"/>
          </w:tcPr>
          <w:p w:rsidR="00AA60A5" w:rsidRPr="004A5C44" w:rsidRDefault="00AA60A5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AA60A5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1 750 650,0</w:t>
            </w:r>
          </w:p>
        </w:tc>
        <w:tc>
          <w:tcPr>
            <w:tcW w:w="1551" w:type="dxa"/>
            <w:shd w:val="clear" w:color="auto" w:fill="auto"/>
          </w:tcPr>
          <w:p w:rsidR="00AA60A5" w:rsidRPr="004A5C44" w:rsidRDefault="00AA60A5" w:rsidP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</w:t>
            </w:r>
            <w:r w:rsidR="00622A6E" w:rsidRPr="004A5C44">
              <w:rPr>
                <w:color w:val="000000"/>
                <w:sz w:val="22"/>
                <w:szCs w:val="22"/>
              </w:rPr>
              <w:t> 213 846,4</w:t>
            </w:r>
          </w:p>
        </w:tc>
        <w:tc>
          <w:tcPr>
            <w:tcW w:w="979" w:type="dxa"/>
            <w:shd w:val="clear" w:color="auto" w:fill="auto"/>
          </w:tcPr>
          <w:p w:rsidR="00AA60A5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476" w:type="dxa"/>
            <w:shd w:val="clear" w:color="auto" w:fill="auto"/>
          </w:tcPr>
          <w:p w:rsidR="00AA60A5" w:rsidRPr="004A5C44" w:rsidRDefault="00AA60A5" w:rsidP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</w:t>
            </w:r>
            <w:r w:rsidR="00622A6E" w:rsidRPr="004A5C44">
              <w:rPr>
                <w:color w:val="000000"/>
                <w:sz w:val="22"/>
                <w:szCs w:val="22"/>
              </w:rPr>
              <w:t> 750 650,0</w:t>
            </w:r>
          </w:p>
        </w:tc>
        <w:tc>
          <w:tcPr>
            <w:tcW w:w="983" w:type="dxa"/>
          </w:tcPr>
          <w:p w:rsidR="00AA60A5" w:rsidRPr="004A5C44" w:rsidRDefault="00AA60A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175D" w:rsidRPr="004A5C44" w:rsidTr="0071707D">
        <w:tc>
          <w:tcPr>
            <w:tcW w:w="2967" w:type="dxa"/>
            <w:shd w:val="clear" w:color="auto" w:fill="auto"/>
          </w:tcPr>
          <w:p w:rsidR="00CA175D" w:rsidRPr="004A5C44" w:rsidRDefault="00CA175D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CA175D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52 637,7</w:t>
            </w:r>
          </w:p>
        </w:tc>
        <w:tc>
          <w:tcPr>
            <w:tcW w:w="1551" w:type="dxa"/>
            <w:shd w:val="clear" w:color="auto" w:fill="auto"/>
          </w:tcPr>
          <w:p w:rsidR="00CA175D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6 513,4</w:t>
            </w:r>
          </w:p>
        </w:tc>
        <w:tc>
          <w:tcPr>
            <w:tcW w:w="979" w:type="dxa"/>
            <w:shd w:val="clear" w:color="auto" w:fill="auto"/>
          </w:tcPr>
          <w:p w:rsidR="00CA175D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476" w:type="dxa"/>
            <w:shd w:val="clear" w:color="auto" w:fill="auto"/>
          </w:tcPr>
          <w:p w:rsidR="00CA175D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52 637,7</w:t>
            </w:r>
          </w:p>
        </w:tc>
        <w:tc>
          <w:tcPr>
            <w:tcW w:w="983" w:type="dxa"/>
          </w:tcPr>
          <w:p w:rsidR="00CA175D" w:rsidRPr="004A5C44" w:rsidRDefault="00CA175D">
            <w:pPr>
              <w:rPr>
                <w:color w:val="000000"/>
                <w:sz w:val="24"/>
                <w:szCs w:val="24"/>
              </w:rPr>
            </w:pPr>
          </w:p>
        </w:tc>
      </w:tr>
      <w:tr w:rsidR="0072382A" w:rsidRPr="004A5C44" w:rsidTr="0071707D">
        <w:tc>
          <w:tcPr>
            <w:tcW w:w="2967" w:type="dxa"/>
            <w:shd w:val="clear" w:color="auto" w:fill="auto"/>
          </w:tcPr>
          <w:p w:rsidR="0072382A" w:rsidRPr="004A5C44" w:rsidRDefault="0072382A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72382A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835 987,0</w:t>
            </w:r>
          </w:p>
        </w:tc>
        <w:tc>
          <w:tcPr>
            <w:tcW w:w="1551" w:type="dxa"/>
            <w:shd w:val="clear" w:color="auto" w:fill="auto"/>
          </w:tcPr>
          <w:p w:rsidR="0072382A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455 335,3</w:t>
            </w:r>
          </w:p>
        </w:tc>
        <w:tc>
          <w:tcPr>
            <w:tcW w:w="979" w:type="dxa"/>
            <w:shd w:val="clear" w:color="auto" w:fill="auto"/>
          </w:tcPr>
          <w:p w:rsidR="0072382A" w:rsidRPr="004A5C44" w:rsidRDefault="00622A6E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1476" w:type="dxa"/>
            <w:shd w:val="clear" w:color="auto" w:fill="auto"/>
          </w:tcPr>
          <w:p w:rsidR="00734929" w:rsidRPr="004A5C44" w:rsidRDefault="00622A6E" w:rsidP="00734929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835 987,0</w:t>
            </w:r>
          </w:p>
          <w:p w:rsidR="0072382A" w:rsidRPr="004A5C44" w:rsidRDefault="0072382A" w:rsidP="00B9334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72382A" w:rsidRPr="004A5C44" w:rsidRDefault="0072382A">
            <w:pPr>
              <w:rPr>
                <w:color w:val="000000"/>
                <w:sz w:val="24"/>
                <w:szCs w:val="24"/>
              </w:rPr>
            </w:pPr>
          </w:p>
        </w:tc>
      </w:tr>
      <w:tr w:rsidR="002B2A9A" w:rsidRPr="004A5C44" w:rsidTr="0071707D">
        <w:trPr>
          <w:trHeight w:val="280"/>
        </w:trPr>
        <w:tc>
          <w:tcPr>
            <w:tcW w:w="2967" w:type="dxa"/>
            <w:shd w:val="clear" w:color="auto" w:fill="auto"/>
          </w:tcPr>
          <w:p w:rsidR="002B2A9A" w:rsidRPr="004A5C44" w:rsidRDefault="002B2A9A" w:rsidP="00B9688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A5C44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4" w:type="dxa"/>
            <w:shd w:val="clear" w:color="auto" w:fill="auto"/>
          </w:tcPr>
          <w:p w:rsidR="002B2A9A" w:rsidRPr="004A5C44" w:rsidRDefault="000749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1 862 890,1</w:t>
            </w:r>
          </w:p>
        </w:tc>
        <w:tc>
          <w:tcPr>
            <w:tcW w:w="1551" w:type="dxa"/>
            <w:shd w:val="clear" w:color="auto" w:fill="auto"/>
          </w:tcPr>
          <w:p w:rsidR="002B2A9A" w:rsidRPr="004A5C44" w:rsidRDefault="000749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1 100 737,4</w:t>
            </w:r>
          </w:p>
        </w:tc>
        <w:tc>
          <w:tcPr>
            <w:tcW w:w="979" w:type="dxa"/>
            <w:shd w:val="clear" w:color="auto" w:fill="auto"/>
          </w:tcPr>
          <w:p w:rsidR="002B2A9A" w:rsidRPr="004A5C44" w:rsidRDefault="000749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476" w:type="dxa"/>
            <w:shd w:val="clear" w:color="auto" w:fill="auto"/>
          </w:tcPr>
          <w:p w:rsidR="002B2A9A" w:rsidRPr="004A5C44" w:rsidRDefault="000749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1 862 890,1</w:t>
            </w:r>
          </w:p>
        </w:tc>
        <w:tc>
          <w:tcPr>
            <w:tcW w:w="983" w:type="dxa"/>
          </w:tcPr>
          <w:p w:rsidR="002B2A9A" w:rsidRPr="004A5C44" w:rsidRDefault="0007499E" w:rsidP="009375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761BC9" w:rsidRPr="004A5C44" w:rsidTr="0071707D">
        <w:trPr>
          <w:trHeight w:val="280"/>
        </w:trPr>
        <w:tc>
          <w:tcPr>
            <w:tcW w:w="2967" w:type="dxa"/>
            <w:shd w:val="clear" w:color="auto" w:fill="auto"/>
          </w:tcPr>
          <w:p w:rsidR="00522CAE" w:rsidRPr="004A5C44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4A5C44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0178CF" w:rsidRPr="004A5C44" w:rsidTr="0071707D">
        <w:tc>
          <w:tcPr>
            <w:tcW w:w="2967" w:type="dxa"/>
            <w:shd w:val="clear" w:color="auto" w:fill="auto"/>
          </w:tcPr>
          <w:p w:rsidR="000178CF" w:rsidRPr="004A5C44" w:rsidRDefault="000178CF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0178CF" w:rsidRPr="004A5C44" w:rsidRDefault="008A568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1 402 566,0</w:t>
            </w:r>
          </w:p>
        </w:tc>
        <w:tc>
          <w:tcPr>
            <w:tcW w:w="1551" w:type="dxa"/>
            <w:shd w:val="clear" w:color="auto" w:fill="auto"/>
          </w:tcPr>
          <w:p w:rsidR="000178CF" w:rsidRPr="004A5C44" w:rsidRDefault="008A568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896 932,4</w:t>
            </w:r>
          </w:p>
        </w:tc>
        <w:tc>
          <w:tcPr>
            <w:tcW w:w="979" w:type="dxa"/>
            <w:shd w:val="clear" w:color="auto" w:fill="auto"/>
          </w:tcPr>
          <w:p w:rsidR="000178CF" w:rsidRPr="004A5C44" w:rsidRDefault="008A568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476" w:type="dxa"/>
            <w:shd w:val="clear" w:color="auto" w:fill="auto"/>
          </w:tcPr>
          <w:p w:rsidR="000178CF" w:rsidRPr="004A5C44" w:rsidRDefault="008A568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1 402 566,0</w:t>
            </w:r>
          </w:p>
        </w:tc>
        <w:tc>
          <w:tcPr>
            <w:tcW w:w="983" w:type="dxa"/>
          </w:tcPr>
          <w:p w:rsidR="000178CF" w:rsidRPr="004A5C44" w:rsidRDefault="000178CF">
            <w:pPr>
              <w:rPr>
                <w:color w:val="000000"/>
                <w:sz w:val="24"/>
                <w:szCs w:val="24"/>
              </w:rPr>
            </w:pPr>
          </w:p>
        </w:tc>
      </w:tr>
      <w:tr w:rsidR="000178CF" w:rsidRPr="004A5C44" w:rsidTr="0071707D">
        <w:tc>
          <w:tcPr>
            <w:tcW w:w="2967" w:type="dxa"/>
            <w:shd w:val="clear" w:color="auto" w:fill="auto"/>
          </w:tcPr>
          <w:p w:rsidR="000178CF" w:rsidRPr="004A5C44" w:rsidRDefault="000178CF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0178CF" w:rsidRPr="004A5C44" w:rsidRDefault="00006138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81 218,8</w:t>
            </w:r>
          </w:p>
        </w:tc>
        <w:tc>
          <w:tcPr>
            <w:tcW w:w="1551" w:type="dxa"/>
            <w:shd w:val="clear" w:color="auto" w:fill="auto"/>
          </w:tcPr>
          <w:p w:rsidR="000178CF" w:rsidRPr="004A5C44" w:rsidRDefault="00006138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38 384,9</w:t>
            </w:r>
          </w:p>
        </w:tc>
        <w:tc>
          <w:tcPr>
            <w:tcW w:w="979" w:type="dxa"/>
            <w:shd w:val="clear" w:color="auto" w:fill="auto"/>
          </w:tcPr>
          <w:p w:rsidR="000178CF" w:rsidRPr="004A5C44" w:rsidRDefault="00006138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1476" w:type="dxa"/>
            <w:shd w:val="clear" w:color="auto" w:fill="auto"/>
          </w:tcPr>
          <w:p w:rsidR="000178CF" w:rsidRPr="004A5C44" w:rsidRDefault="00006138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81 218,8</w:t>
            </w:r>
          </w:p>
        </w:tc>
        <w:tc>
          <w:tcPr>
            <w:tcW w:w="983" w:type="dxa"/>
          </w:tcPr>
          <w:p w:rsidR="000178CF" w:rsidRPr="004A5C44" w:rsidRDefault="000178CF">
            <w:pPr>
              <w:rPr>
                <w:color w:val="000000"/>
                <w:sz w:val="24"/>
                <w:szCs w:val="24"/>
              </w:rPr>
            </w:pPr>
          </w:p>
        </w:tc>
      </w:tr>
      <w:tr w:rsidR="000178CF" w:rsidRPr="004A5C44" w:rsidTr="0071707D">
        <w:tc>
          <w:tcPr>
            <w:tcW w:w="2967" w:type="dxa"/>
            <w:shd w:val="clear" w:color="auto" w:fill="auto"/>
          </w:tcPr>
          <w:p w:rsidR="000178CF" w:rsidRPr="004A5C44" w:rsidRDefault="000178CF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0178CF" w:rsidRPr="004A5C44" w:rsidRDefault="0056527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379 105,3</w:t>
            </w:r>
          </w:p>
        </w:tc>
        <w:tc>
          <w:tcPr>
            <w:tcW w:w="1551" w:type="dxa"/>
            <w:shd w:val="clear" w:color="auto" w:fill="auto"/>
          </w:tcPr>
          <w:p w:rsidR="000178CF" w:rsidRPr="004A5C44" w:rsidRDefault="0056527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165 420,1</w:t>
            </w:r>
          </w:p>
        </w:tc>
        <w:tc>
          <w:tcPr>
            <w:tcW w:w="979" w:type="dxa"/>
            <w:shd w:val="clear" w:color="auto" w:fill="auto"/>
          </w:tcPr>
          <w:p w:rsidR="000178CF" w:rsidRPr="004A5C44" w:rsidRDefault="0056527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476" w:type="dxa"/>
            <w:shd w:val="clear" w:color="auto" w:fill="auto"/>
          </w:tcPr>
          <w:p w:rsidR="000178CF" w:rsidRPr="004A5C44" w:rsidRDefault="0056527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379 105,3</w:t>
            </w:r>
          </w:p>
        </w:tc>
        <w:tc>
          <w:tcPr>
            <w:tcW w:w="983" w:type="dxa"/>
          </w:tcPr>
          <w:p w:rsidR="000178CF" w:rsidRPr="004A5C44" w:rsidRDefault="000178CF">
            <w:pPr>
              <w:rPr>
                <w:color w:val="000000"/>
                <w:sz w:val="24"/>
                <w:szCs w:val="24"/>
              </w:rPr>
            </w:pPr>
          </w:p>
        </w:tc>
      </w:tr>
      <w:tr w:rsidR="0031603F" w:rsidRPr="004A5C44" w:rsidTr="0071707D">
        <w:tc>
          <w:tcPr>
            <w:tcW w:w="2967" w:type="dxa"/>
            <w:shd w:val="clear" w:color="auto" w:fill="auto"/>
          </w:tcPr>
          <w:p w:rsidR="0031603F" w:rsidRPr="004A5C44" w:rsidRDefault="0031603F" w:rsidP="00B96884">
            <w:pPr>
              <w:jc w:val="both"/>
              <w:rPr>
                <w:b/>
                <w:sz w:val="24"/>
                <w:szCs w:val="24"/>
              </w:rPr>
            </w:pPr>
            <w:r w:rsidRPr="004A5C44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84" w:type="dxa"/>
            <w:shd w:val="clear" w:color="auto" w:fill="auto"/>
          </w:tcPr>
          <w:p w:rsidR="0031603F" w:rsidRPr="004A5C44" w:rsidRDefault="008E7E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228 239,5</w:t>
            </w:r>
          </w:p>
        </w:tc>
        <w:tc>
          <w:tcPr>
            <w:tcW w:w="1551" w:type="dxa"/>
            <w:shd w:val="clear" w:color="auto" w:fill="auto"/>
          </w:tcPr>
          <w:p w:rsidR="0031603F" w:rsidRPr="004A5C44" w:rsidRDefault="008E7E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20 692,1</w:t>
            </w:r>
          </w:p>
        </w:tc>
        <w:tc>
          <w:tcPr>
            <w:tcW w:w="979" w:type="dxa"/>
            <w:shd w:val="clear" w:color="auto" w:fill="auto"/>
          </w:tcPr>
          <w:p w:rsidR="0031603F" w:rsidRPr="004A5C44" w:rsidRDefault="008E7E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76" w:type="dxa"/>
            <w:shd w:val="clear" w:color="auto" w:fill="auto"/>
          </w:tcPr>
          <w:p w:rsidR="0031603F" w:rsidRPr="004A5C44" w:rsidRDefault="008E7E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228 239,5</w:t>
            </w:r>
          </w:p>
        </w:tc>
        <w:tc>
          <w:tcPr>
            <w:tcW w:w="983" w:type="dxa"/>
          </w:tcPr>
          <w:p w:rsidR="0031603F" w:rsidRPr="004A5C44" w:rsidRDefault="008E7E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761BC9" w:rsidRPr="004A5C44" w:rsidTr="0071707D">
        <w:tc>
          <w:tcPr>
            <w:tcW w:w="2967" w:type="dxa"/>
            <w:shd w:val="clear" w:color="auto" w:fill="auto"/>
          </w:tcPr>
          <w:p w:rsidR="00522CAE" w:rsidRPr="004A5C44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4A5C44" w:rsidRDefault="00522CAE">
            <w:pPr>
              <w:rPr>
                <w:color w:val="000000"/>
                <w:sz w:val="24"/>
                <w:szCs w:val="24"/>
              </w:rPr>
            </w:pPr>
          </w:p>
        </w:tc>
      </w:tr>
      <w:tr w:rsidR="00617AE5" w:rsidRPr="004A5C44" w:rsidTr="0071707D">
        <w:tc>
          <w:tcPr>
            <w:tcW w:w="2967" w:type="dxa"/>
            <w:shd w:val="clear" w:color="auto" w:fill="auto"/>
          </w:tcPr>
          <w:p w:rsidR="00617AE5" w:rsidRPr="004A5C44" w:rsidRDefault="00617AE5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617AE5" w:rsidRPr="004A5C44" w:rsidRDefault="003340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28 173,7</w:t>
            </w:r>
          </w:p>
        </w:tc>
        <w:tc>
          <w:tcPr>
            <w:tcW w:w="1551" w:type="dxa"/>
            <w:shd w:val="clear" w:color="auto" w:fill="auto"/>
          </w:tcPr>
          <w:p w:rsidR="00617AE5" w:rsidRPr="004A5C44" w:rsidRDefault="003340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18 452,6</w:t>
            </w:r>
          </w:p>
        </w:tc>
        <w:tc>
          <w:tcPr>
            <w:tcW w:w="979" w:type="dxa"/>
            <w:shd w:val="clear" w:color="auto" w:fill="auto"/>
          </w:tcPr>
          <w:p w:rsidR="00617AE5" w:rsidRPr="004A5C44" w:rsidRDefault="003340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476" w:type="dxa"/>
            <w:shd w:val="clear" w:color="auto" w:fill="auto"/>
          </w:tcPr>
          <w:p w:rsidR="00617AE5" w:rsidRPr="004A5C44" w:rsidRDefault="003340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28 173,7</w:t>
            </w:r>
          </w:p>
        </w:tc>
        <w:tc>
          <w:tcPr>
            <w:tcW w:w="983" w:type="dxa"/>
          </w:tcPr>
          <w:p w:rsidR="00617AE5" w:rsidRPr="004A5C44" w:rsidRDefault="00617AE5">
            <w:pPr>
              <w:rPr>
                <w:color w:val="000000"/>
                <w:sz w:val="24"/>
                <w:szCs w:val="24"/>
              </w:rPr>
            </w:pPr>
          </w:p>
        </w:tc>
      </w:tr>
      <w:tr w:rsidR="00617AE5" w:rsidRPr="004A5C44" w:rsidTr="0071707D">
        <w:tc>
          <w:tcPr>
            <w:tcW w:w="2967" w:type="dxa"/>
            <w:shd w:val="clear" w:color="auto" w:fill="auto"/>
          </w:tcPr>
          <w:p w:rsidR="00617AE5" w:rsidRPr="004A5C44" w:rsidRDefault="00617AE5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617AE5" w:rsidRPr="004A5C44" w:rsidRDefault="00C27B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49 829,1</w:t>
            </w:r>
          </w:p>
        </w:tc>
        <w:tc>
          <w:tcPr>
            <w:tcW w:w="1551" w:type="dxa"/>
            <w:shd w:val="clear" w:color="auto" w:fill="auto"/>
          </w:tcPr>
          <w:p w:rsidR="00617AE5" w:rsidRPr="004A5C44" w:rsidRDefault="00C27B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286,2</w:t>
            </w:r>
          </w:p>
        </w:tc>
        <w:tc>
          <w:tcPr>
            <w:tcW w:w="979" w:type="dxa"/>
            <w:shd w:val="clear" w:color="auto" w:fill="auto"/>
          </w:tcPr>
          <w:p w:rsidR="00617AE5" w:rsidRPr="004A5C44" w:rsidRDefault="00C27B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76" w:type="dxa"/>
            <w:shd w:val="clear" w:color="auto" w:fill="auto"/>
          </w:tcPr>
          <w:p w:rsidR="00617AE5" w:rsidRPr="004A5C44" w:rsidRDefault="00C27B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49 829,1</w:t>
            </w:r>
          </w:p>
        </w:tc>
        <w:tc>
          <w:tcPr>
            <w:tcW w:w="983" w:type="dxa"/>
          </w:tcPr>
          <w:p w:rsidR="00617AE5" w:rsidRPr="004A5C44" w:rsidRDefault="00617AE5">
            <w:pPr>
              <w:rPr>
                <w:color w:val="000000"/>
                <w:sz w:val="24"/>
                <w:szCs w:val="24"/>
              </w:rPr>
            </w:pPr>
          </w:p>
        </w:tc>
      </w:tr>
      <w:tr w:rsidR="00617AE5" w:rsidRPr="004A5C44" w:rsidTr="0071707D">
        <w:tc>
          <w:tcPr>
            <w:tcW w:w="2967" w:type="dxa"/>
            <w:shd w:val="clear" w:color="auto" w:fill="auto"/>
          </w:tcPr>
          <w:p w:rsidR="00617AE5" w:rsidRPr="004A5C44" w:rsidRDefault="00617AE5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617AE5" w:rsidRPr="004A5C44" w:rsidRDefault="00C27B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150 236,7</w:t>
            </w:r>
          </w:p>
        </w:tc>
        <w:tc>
          <w:tcPr>
            <w:tcW w:w="1551" w:type="dxa"/>
            <w:shd w:val="clear" w:color="auto" w:fill="auto"/>
          </w:tcPr>
          <w:p w:rsidR="00617AE5" w:rsidRPr="004A5C44" w:rsidRDefault="00C27B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</w:t>
            </w:r>
            <w:r w:rsidR="007201E1" w:rsidRPr="004A5C44">
              <w:rPr>
                <w:color w:val="000000"/>
                <w:sz w:val="22"/>
                <w:szCs w:val="22"/>
              </w:rPr>
              <w:t xml:space="preserve"> </w:t>
            </w:r>
            <w:r w:rsidRPr="004A5C44">
              <w:rPr>
                <w:color w:val="000000"/>
                <w:sz w:val="22"/>
                <w:szCs w:val="22"/>
              </w:rPr>
              <w:t>953,3</w:t>
            </w:r>
          </w:p>
        </w:tc>
        <w:tc>
          <w:tcPr>
            <w:tcW w:w="979" w:type="dxa"/>
            <w:shd w:val="clear" w:color="auto" w:fill="auto"/>
          </w:tcPr>
          <w:p w:rsidR="00617AE5" w:rsidRPr="004A5C44" w:rsidRDefault="00617AE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6" w:type="dxa"/>
            <w:shd w:val="clear" w:color="auto" w:fill="auto"/>
          </w:tcPr>
          <w:p w:rsidR="00617AE5" w:rsidRPr="004A5C44" w:rsidRDefault="00C27BE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150 236,7</w:t>
            </w:r>
          </w:p>
        </w:tc>
        <w:tc>
          <w:tcPr>
            <w:tcW w:w="983" w:type="dxa"/>
          </w:tcPr>
          <w:p w:rsidR="00617AE5" w:rsidRPr="004A5C44" w:rsidRDefault="00617AE5">
            <w:pPr>
              <w:rPr>
                <w:color w:val="000000"/>
                <w:sz w:val="24"/>
                <w:szCs w:val="24"/>
              </w:rPr>
            </w:pPr>
          </w:p>
        </w:tc>
      </w:tr>
      <w:tr w:rsidR="00387B56" w:rsidRPr="004A5C44" w:rsidTr="0071707D">
        <w:tc>
          <w:tcPr>
            <w:tcW w:w="2967" w:type="dxa"/>
            <w:shd w:val="clear" w:color="auto" w:fill="auto"/>
          </w:tcPr>
          <w:p w:rsidR="00387B56" w:rsidRPr="004A5C44" w:rsidRDefault="00387B56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84" w:type="dxa"/>
            <w:shd w:val="clear" w:color="auto" w:fill="auto"/>
          </w:tcPr>
          <w:p w:rsidR="00387B56" w:rsidRPr="004A5C44" w:rsidRDefault="00AB3E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10 481 623,8</w:t>
            </w:r>
          </w:p>
        </w:tc>
        <w:tc>
          <w:tcPr>
            <w:tcW w:w="1551" w:type="dxa"/>
            <w:shd w:val="clear" w:color="auto" w:fill="auto"/>
          </w:tcPr>
          <w:p w:rsidR="00387B56" w:rsidRPr="004A5C44" w:rsidRDefault="00AB3E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8 609 965,6</w:t>
            </w:r>
          </w:p>
        </w:tc>
        <w:tc>
          <w:tcPr>
            <w:tcW w:w="979" w:type="dxa"/>
            <w:shd w:val="clear" w:color="auto" w:fill="auto"/>
          </w:tcPr>
          <w:p w:rsidR="00387B56" w:rsidRPr="004A5C44" w:rsidRDefault="00AB3E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476" w:type="dxa"/>
            <w:shd w:val="clear" w:color="auto" w:fill="auto"/>
          </w:tcPr>
          <w:p w:rsidR="00387B56" w:rsidRPr="004A5C44" w:rsidRDefault="00AB3E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10 445 632,9</w:t>
            </w:r>
          </w:p>
        </w:tc>
        <w:tc>
          <w:tcPr>
            <w:tcW w:w="983" w:type="dxa"/>
          </w:tcPr>
          <w:p w:rsidR="00387B56" w:rsidRPr="004A5C44" w:rsidRDefault="00AB3E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58,2</w:t>
            </w:r>
          </w:p>
        </w:tc>
      </w:tr>
      <w:tr w:rsidR="00387B56" w:rsidRPr="004A5C44" w:rsidTr="0071707D">
        <w:tc>
          <w:tcPr>
            <w:tcW w:w="2967" w:type="dxa"/>
            <w:shd w:val="clear" w:color="auto" w:fill="auto"/>
          </w:tcPr>
          <w:p w:rsidR="00387B56" w:rsidRPr="004A5C44" w:rsidRDefault="00387B56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387B56" w:rsidRPr="004A5C44" w:rsidRDefault="00387B56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</w:tcPr>
          <w:p w:rsidR="00387B56" w:rsidRPr="004A5C44" w:rsidRDefault="00387B56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</w:tcPr>
          <w:p w:rsidR="00387B56" w:rsidRPr="004A5C44" w:rsidRDefault="00387B56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</w:tcPr>
          <w:p w:rsidR="00387B56" w:rsidRPr="004A5C44" w:rsidRDefault="00387B56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</w:tcPr>
          <w:p w:rsidR="00387B56" w:rsidRPr="004A5C44" w:rsidRDefault="00387B56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7B56" w:rsidRPr="004A5C44" w:rsidTr="0071707D">
        <w:tc>
          <w:tcPr>
            <w:tcW w:w="2967" w:type="dxa"/>
            <w:shd w:val="clear" w:color="auto" w:fill="auto"/>
          </w:tcPr>
          <w:p w:rsidR="00387B56" w:rsidRPr="004A5C44" w:rsidRDefault="00387B56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2 171 415,2</w:t>
            </w:r>
          </w:p>
        </w:tc>
        <w:tc>
          <w:tcPr>
            <w:tcW w:w="1551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1 671 378,4</w:t>
            </w:r>
          </w:p>
        </w:tc>
        <w:tc>
          <w:tcPr>
            <w:tcW w:w="979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77,0</w:t>
            </w:r>
          </w:p>
        </w:tc>
        <w:tc>
          <w:tcPr>
            <w:tcW w:w="1476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2 171 415,2</w:t>
            </w:r>
          </w:p>
        </w:tc>
        <w:tc>
          <w:tcPr>
            <w:tcW w:w="983" w:type="dxa"/>
          </w:tcPr>
          <w:p w:rsidR="00387B56" w:rsidRPr="004A5C44" w:rsidRDefault="00387B56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7B56" w:rsidRPr="004A5C44" w:rsidTr="0071707D">
        <w:tc>
          <w:tcPr>
            <w:tcW w:w="2967" w:type="dxa"/>
            <w:shd w:val="clear" w:color="auto" w:fill="auto"/>
          </w:tcPr>
          <w:p w:rsidR="00387B56" w:rsidRPr="004A5C44" w:rsidRDefault="00387B56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63 309,1</w:t>
            </w:r>
          </w:p>
        </w:tc>
        <w:tc>
          <w:tcPr>
            <w:tcW w:w="1551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36 858,3</w:t>
            </w:r>
          </w:p>
        </w:tc>
        <w:tc>
          <w:tcPr>
            <w:tcW w:w="979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58,2</w:t>
            </w:r>
          </w:p>
        </w:tc>
        <w:tc>
          <w:tcPr>
            <w:tcW w:w="1476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63 309,1</w:t>
            </w:r>
          </w:p>
        </w:tc>
        <w:tc>
          <w:tcPr>
            <w:tcW w:w="983" w:type="dxa"/>
          </w:tcPr>
          <w:p w:rsidR="00387B56" w:rsidRPr="004A5C44" w:rsidRDefault="00387B56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7B56" w:rsidRPr="004A5C44" w:rsidTr="0071707D">
        <w:tc>
          <w:tcPr>
            <w:tcW w:w="2967" w:type="dxa"/>
            <w:shd w:val="clear" w:color="auto" w:fill="auto"/>
          </w:tcPr>
          <w:p w:rsidR="00387B56" w:rsidRPr="004A5C44" w:rsidRDefault="00387B56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8 246 899,5</w:t>
            </w:r>
          </w:p>
        </w:tc>
        <w:tc>
          <w:tcPr>
            <w:tcW w:w="1551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6 901 728,9</w:t>
            </w:r>
          </w:p>
        </w:tc>
        <w:tc>
          <w:tcPr>
            <w:tcW w:w="979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83,7</w:t>
            </w:r>
          </w:p>
        </w:tc>
        <w:tc>
          <w:tcPr>
            <w:tcW w:w="1476" w:type="dxa"/>
            <w:shd w:val="clear" w:color="auto" w:fill="auto"/>
          </w:tcPr>
          <w:p w:rsidR="00387B56" w:rsidRPr="004A5C44" w:rsidRDefault="006361A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8 210 908,6</w:t>
            </w:r>
          </w:p>
        </w:tc>
        <w:tc>
          <w:tcPr>
            <w:tcW w:w="983" w:type="dxa"/>
          </w:tcPr>
          <w:p w:rsidR="00387B56" w:rsidRPr="004A5C44" w:rsidRDefault="00387B56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510C" w:rsidRPr="004A5C44" w:rsidTr="0071707D">
        <w:tc>
          <w:tcPr>
            <w:tcW w:w="2967" w:type="dxa"/>
            <w:shd w:val="clear" w:color="auto" w:fill="auto"/>
          </w:tcPr>
          <w:p w:rsidR="0051510C" w:rsidRPr="004A5C44" w:rsidRDefault="0051510C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84" w:type="dxa"/>
            <w:shd w:val="clear" w:color="auto" w:fill="auto"/>
          </w:tcPr>
          <w:p w:rsidR="0051510C" w:rsidRPr="004A5C44" w:rsidRDefault="00143B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498 560,1</w:t>
            </w:r>
          </w:p>
        </w:tc>
        <w:tc>
          <w:tcPr>
            <w:tcW w:w="1551" w:type="dxa"/>
            <w:shd w:val="clear" w:color="auto" w:fill="auto"/>
          </w:tcPr>
          <w:p w:rsidR="0051510C" w:rsidRPr="004A5C44" w:rsidRDefault="00143B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407 327,4</w:t>
            </w:r>
          </w:p>
        </w:tc>
        <w:tc>
          <w:tcPr>
            <w:tcW w:w="979" w:type="dxa"/>
            <w:shd w:val="clear" w:color="auto" w:fill="auto"/>
          </w:tcPr>
          <w:p w:rsidR="0051510C" w:rsidRPr="004A5C44" w:rsidRDefault="00143B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1476" w:type="dxa"/>
            <w:shd w:val="clear" w:color="auto" w:fill="auto"/>
          </w:tcPr>
          <w:p w:rsidR="0051510C" w:rsidRPr="004A5C44" w:rsidRDefault="00143B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498 560,1</w:t>
            </w:r>
          </w:p>
        </w:tc>
        <w:tc>
          <w:tcPr>
            <w:tcW w:w="983" w:type="dxa"/>
          </w:tcPr>
          <w:p w:rsidR="0051510C" w:rsidRPr="004A5C44" w:rsidRDefault="0051510C" w:rsidP="00143B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2,</w:t>
            </w:r>
            <w:r w:rsidR="00143BC5" w:rsidRPr="004A5C44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1510C" w:rsidRPr="004A5C44" w:rsidTr="0071707D">
        <w:tc>
          <w:tcPr>
            <w:tcW w:w="2967" w:type="dxa"/>
            <w:shd w:val="clear" w:color="auto" w:fill="auto"/>
          </w:tcPr>
          <w:p w:rsidR="0051510C" w:rsidRPr="004A5C44" w:rsidRDefault="0051510C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510C" w:rsidRPr="004A5C44" w:rsidTr="0071707D">
        <w:tc>
          <w:tcPr>
            <w:tcW w:w="2967" w:type="dxa"/>
            <w:shd w:val="clear" w:color="auto" w:fill="auto"/>
          </w:tcPr>
          <w:p w:rsidR="0051510C" w:rsidRPr="004A5C44" w:rsidRDefault="0051510C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51510C" w:rsidRPr="004A5C44" w:rsidRDefault="00DB5BE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480 571,7</w:t>
            </w:r>
          </w:p>
        </w:tc>
        <w:tc>
          <w:tcPr>
            <w:tcW w:w="1551" w:type="dxa"/>
            <w:shd w:val="clear" w:color="auto" w:fill="auto"/>
          </w:tcPr>
          <w:p w:rsidR="0051510C" w:rsidRPr="004A5C44" w:rsidRDefault="00DB5BE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389 969,9</w:t>
            </w:r>
          </w:p>
        </w:tc>
        <w:tc>
          <w:tcPr>
            <w:tcW w:w="979" w:type="dxa"/>
            <w:shd w:val="clear" w:color="auto" w:fill="auto"/>
          </w:tcPr>
          <w:p w:rsidR="0051510C" w:rsidRPr="004A5C44" w:rsidRDefault="00DB5BE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81,1</w:t>
            </w:r>
          </w:p>
        </w:tc>
        <w:tc>
          <w:tcPr>
            <w:tcW w:w="1476" w:type="dxa"/>
            <w:shd w:val="clear" w:color="auto" w:fill="auto"/>
          </w:tcPr>
          <w:p w:rsidR="0051510C" w:rsidRPr="004A5C44" w:rsidRDefault="00DB5BE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480 571,1</w:t>
            </w:r>
          </w:p>
        </w:tc>
        <w:tc>
          <w:tcPr>
            <w:tcW w:w="983" w:type="dxa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510C" w:rsidRPr="004A5C44" w:rsidTr="0071707D">
        <w:tc>
          <w:tcPr>
            <w:tcW w:w="2967" w:type="dxa"/>
            <w:shd w:val="clear" w:color="auto" w:fill="auto"/>
          </w:tcPr>
          <w:p w:rsidR="0051510C" w:rsidRPr="004A5C44" w:rsidRDefault="0051510C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1" w:type="dxa"/>
            <w:shd w:val="clear" w:color="auto" w:fill="auto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9" w:type="dxa"/>
            <w:shd w:val="clear" w:color="auto" w:fill="auto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6" w:type="dxa"/>
            <w:shd w:val="clear" w:color="auto" w:fill="auto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3" w:type="dxa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510C" w:rsidRPr="004A5C44" w:rsidTr="0071707D">
        <w:tc>
          <w:tcPr>
            <w:tcW w:w="2967" w:type="dxa"/>
            <w:shd w:val="clear" w:color="auto" w:fill="auto"/>
          </w:tcPr>
          <w:p w:rsidR="0051510C" w:rsidRPr="004A5C44" w:rsidRDefault="0051510C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51510C" w:rsidRPr="004A5C44" w:rsidRDefault="00DB5BE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17 988,4</w:t>
            </w:r>
          </w:p>
        </w:tc>
        <w:tc>
          <w:tcPr>
            <w:tcW w:w="1551" w:type="dxa"/>
            <w:shd w:val="clear" w:color="auto" w:fill="auto"/>
          </w:tcPr>
          <w:p w:rsidR="0051510C" w:rsidRPr="004A5C44" w:rsidRDefault="00DB5BE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17 357,5</w:t>
            </w:r>
          </w:p>
        </w:tc>
        <w:tc>
          <w:tcPr>
            <w:tcW w:w="979" w:type="dxa"/>
            <w:shd w:val="clear" w:color="auto" w:fill="auto"/>
          </w:tcPr>
          <w:p w:rsidR="0051510C" w:rsidRPr="004A5C44" w:rsidRDefault="00DB5BE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476" w:type="dxa"/>
            <w:shd w:val="clear" w:color="auto" w:fill="auto"/>
          </w:tcPr>
          <w:p w:rsidR="0051510C" w:rsidRPr="004A5C44" w:rsidRDefault="00DB5BE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17 988,4</w:t>
            </w:r>
          </w:p>
        </w:tc>
        <w:tc>
          <w:tcPr>
            <w:tcW w:w="983" w:type="dxa"/>
          </w:tcPr>
          <w:p w:rsidR="0051510C" w:rsidRPr="004A5C44" w:rsidRDefault="0051510C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827A1" w:rsidRPr="004A5C44" w:rsidTr="0071707D">
        <w:tc>
          <w:tcPr>
            <w:tcW w:w="2967" w:type="dxa"/>
            <w:shd w:val="clear" w:color="auto" w:fill="auto"/>
          </w:tcPr>
          <w:p w:rsidR="001827A1" w:rsidRPr="004A5C44" w:rsidRDefault="001827A1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84" w:type="dxa"/>
            <w:shd w:val="clear" w:color="auto" w:fill="auto"/>
          </w:tcPr>
          <w:p w:rsidR="001827A1" w:rsidRPr="004A5C44" w:rsidRDefault="009F7F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897 603,5</w:t>
            </w:r>
          </w:p>
        </w:tc>
        <w:tc>
          <w:tcPr>
            <w:tcW w:w="1551" w:type="dxa"/>
            <w:shd w:val="clear" w:color="auto" w:fill="auto"/>
          </w:tcPr>
          <w:p w:rsidR="001827A1" w:rsidRPr="004A5C44" w:rsidRDefault="009F7F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743 977,8</w:t>
            </w:r>
          </w:p>
        </w:tc>
        <w:tc>
          <w:tcPr>
            <w:tcW w:w="979" w:type="dxa"/>
            <w:shd w:val="clear" w:color="auto" w:fill="auto"/>
          </w:tcPr>
          <w:p w:rsidR="001827A1" w:rsidRPr="004A5C44" w:rsidRDefault="009F7F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82,9</w:t>
            </w:r>
          </w:p>
        </w:tc>
        <w:tc>
          <w:tcPr>
            <w:tcW w:w="1476" w:type="dxa"/>
            <w:shd w:val="clear" w:color="auto" w:fill="auto"/>
          </w:tcPr>
          <w:p w:rsidR="001827A1" w:rsidRPr="004A5C44" w:rsidRDefault="009F7F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897 603,5</w:t>
            </w:r>
          </w:p>
        </w:tc>
        <w:tc>
          <w:tcPr>
            <w:tcW w:w="983" w:type="dxa"/>
          </w:tcPr>
          <w:p w:rsidR="001827A1" w:rsidRPr="004A5C44" w:rsidRDefault="009F7F1F" w:rsidP="00B83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1827A1" w:rsidRPr="004A5C44" w:rsidTr="0071707D">
        <w:tc>
          <w:tcPr>
            <w:tcW w:w="2967" w:type="dxa"/>
            <w:shd w:val="clear" w:color="auto" w:fill="auto"/>
          </w:tcPr>
          <w:p w:rsidR="001827A1" w:rsidRPr="004A5C44" w:rsidRDefault="001827A1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1827A1" w:rsidRPr="004A5C44" w:rsidRDefault="001827A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</w:tcPr>
          <w:p w:rsidR="001827A1" w:rsidRPr="004A5C44" w:rsidRDefault="001827A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</w:tcPr>
          <w:p w:rsidR="001827A1" w:rsidRPr="004A5C44" w:rsidRDefault="001827A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</w:tcPr>
          <w:p w:rsidR="001827A1" w:rsidRPr="004A5C44" w:rsidRDefault="001827A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</w:tcPr>
          <w:p w:rsidR="001827A1" w:rsidRPr="004A5C44" w:rsidRDefault="001827A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27A1" w:rsidRPr="004A5C44" w:rsidTr="0071707D">
        <w:tc>
          <w:tcPr>
            <w:tcW w:w="2967" w:type="dxa"/>
            <w:shd w:val="clear" w:color="auto" w:fill="auto"/>
          </w:tcPr>
          <w:p w:rsidR="001827A1" w:rsidRPr="004A5C44" w:rsidRDefault="001827A1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1827A1" w:rsidRPr="004A5C44" w:rsidRDefault="006847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43 595,2</w:t>
            </w:r>
          </w:p>
        </w:tc>
        <w:tc>
          <w:tcPr>
            <w:tcW w:w="1551" w:type="dxa"/>
            <w:shd w:val="clear" w:color="auto" w:fill="auto"/>
          </w:tcPr>
          <w:p w:rsidR="001827A1" w:rsidRPr="004A5C44" w:rsidRDefault="006847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39 734,1</w:t>
            </w:r>
          </w:p>
        </w:tc>
        <w:tc>
          <w:tcPr>
            <w:tcW w:w="979" w:type="dxa"/>
            <w:shd w:val="clear" w:color="auto" w:fill="auto"/>
          </w:tcPr>
          <w:p w:rsidR="001827A1" w:rsidRPr="004A5C44" w:rsidRDefault="006847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476" w:type="dxa"/>
            <w:shd w:val="clear" w:color="auto" w:fill="auto"/>
          </w:tcPr>
          <w:p w:rsidR="001827A1" w:rsidRPr="004A5C44" w:rsidRDefault="006847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43</w:t>
            </w:r>
            <w:r w:rsidR="00046BA5" w:rsidRPr="004A5C44">
              <w:rPr>
                <w:color w:val="000000"/>
                <w:sz w:val="22"/>
                <w:szCs w:val="22"/>
              </w:rPr>
              <w:t xml:space="preserve"> </w:t>
            </w:r>
            <w:r w:rsidRPr="004A5C44">
              <w:rPr>
                <w:color w:val="000000"/>
                <w:sz w:val="22"/>
                <w:szCs w:val="22"/>
              </w:rPr>
              <w:t>595,2</w:t>
            </w:r>
          </w:p>
        </w:tc>
        <w:tc>
          <w:tcPr>
            <w:tcW w:w="983" w:type="dxa"/>
          </w:tcPr>
          <w:p w:rsidR="001827A1" w:rsidRPr="004A5C44" w:rsidRDefault="001827A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5C8F" w:rsidRPr="004A5C44" w:rsidTr="0071707D">
        <w:tc>
          <w:tcPr>
            <w:tcW w:w="2967" w:type="dxa"/>
            <w:shd w:val="clear" w:color="auto" w:fill="auto"/>
          </w:tcPr>
          <w:p w:rsidR="00A55C8F" w:rsidRPr="004A5C44" w:rsidRDefault="00A55C8F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A55C8F" w:rsidRPr="004A5C44" w:rsidRDefault="006847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854 008,3</w:t>
            </w:r>
          </w:p>
        </w:tc>
        <w:tc>
          <w:tcPr>
            <w:tcW w:w="1551" w:type="dxa"/>
            <w:shd w:val="clear" w:color="auto" w:fill="auto"/>
          </w:tcPr>
          <w:p w:rsidR="00A55C8F" w:rsidRPr="004A5C44" w:rsidRDefault="006847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704 243,7</w:t>
            </w:r>
          </w:p>
        </w:tc>
        <w:tc>
          <w:tcPr>
            <w:tcW w:w="979" w:type="dxa"/>
            <w:shd w:val="clear" w:color="auto" w:fill="auto"/>
          </w:tcPr>
          <w:p w:rsidR="00A55C8F" w:rsidRPr="004A5C44" w:rsidRDefault="006847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476" w:type="dxa"/>
            <w:shd w:val="clear" w:color="auto" w:fill="auto"/>
          </w:tcPr>
          <w:p w:rsidR="00A55C8F" w:rsidRPr="004A5C44" w:rsidRDefault="006847A7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854 008,3</w:t>
            </w:r>
          </w:p>
        </w:tc>
        <w:tc>
          <w:tcPr>
            <w:tcW w:w="983" w:type="dxa"/>
          </w:tcPr>
          <w:p w:rsidR="00A55C8F" w:rsidRPr="004A5C44" w:rsidRDefault="00A55C8F">
            <w:pPr>
              <w:rPr>
                <w:color w:val="000000"/>
                <w:sz w:val="24"/>
                <w:szCs w:val="24"/>
              </w:rPr>
            </w:pPr>
          </w:p>
        </w:tc>
      </w:tr>
      <w:tr w:rsidR="004C2661" w:rsidRPr="004A5C44" w:rsidTr="0071707D">
        <w:tc>
          <w:tcPr>
            <w:tcW w:w="2967" w:type="dxa"/>
            <w:shd w:val="clear" w:color="auto" w:fill="auto"/>
          </w:tcPr>
          <w:p w:rsidR="004C2661" w:rsidRPr="004A5C44" w:rsidRDefault="004C2661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84" w:type="dxa"/>
            <w:shd w:val="clear" w:color="auto" w:fill="auto"/>
          </w:tcPr>
          <w:p w:rsidR="004C2661" w:rsidRPr="004A5C44" w:rsidRDefault="00BF7C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441 192,8</w:t>
            </w:r>
          </w:p>
        </w:tc>
        <w:tc>
          <w:tcPr>
            <w:tcW w:w="1551" w:type="dxa"/>
            <w:shd w:val="clear" w:color="auto" w:fill="auto"/>
          </w:tcPr>
          <w:p w:rsidR="004C2661" w:rsidRPr="004A5C44" w:rsidRDefault="00BF7C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318 506,9</w:t>
            </w:r>
          </w:p>
        </w:tc>
        <w:tc>
          <w:tcPr>
            <w:tcW w:w="979" w:type="dxa"/>
            <w:shd w:val="clear" w:color="auto" w:fill="auto"/>
          </w:tcPr>
          <w:p w:rsidR="004C2661" w:rsidRPr="004A5C44" w:rsidRDefault="00BF7C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476" w:type="dxa"/>
            <w:shd w:val="clear" w:color="auto" w:fill="auto"/>
          </w:tcPr>
          <w:p w:rsidR="004C2661" w:rsidRPr="004A5C44" w:rsidRDefault="00BF7C1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441 192,8</w:t>
            </w:r>
          </w:p>
        </w:tc>
        <w:tc>
          <w:tcPr>
            <w:tcW w:w="983" w:type="dxa"/>
          </w:tcPr>
          <w:p w:rsidR="004C2661" w:rsidRPr="004A5C44" w:rsidRDefault="004C2661" w:rsidP="00B83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2,</w:t>
            </w:r>
            <w:r w:rsidR="00BF7C1B" w:rsidRPr="004A5C4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C2661" w:rsidRPr="004A5C44" w:rsidTr="0071707D">
        <w:tc>
          <w:tcPr>
            <w:tcW w:w="2967" w:type="dxa"/>
            <w:shd w:val="clear" w:color="auto" w:fill="auto"/>
          </w:tcPr>
          <w:p w:rsidR="004C2661" w:rsidRPr="004A5C44" w:rsidRDefault="004C2661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4C2661" w:rsidRPr="004A5C44" w:rsidRDefault="004C26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</w:tcPr>
          <w:p w:rsidR="004C2661" w:rsidRPr="004A5C44" w:rsidRDefault="004C26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</w:tcPr>
          <w:p w:rsidR="004C2661" w:rsidRPr="004A5C44" w:rsidRDefault="004C26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</w:tcPr>
          <w:p w:rsidR="004C2661" w:rsidRPr="004A5C44" w:rsidRDefault="004C26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</w:tcPr>
          <w:p w:rsidR="004C2661" w:rsidRPr="004A5C44" w:rsidRDefault="004C26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2661" w:rsidRPr="004A5C44" w:rsidTr="0071707D">
        <w:tc>
          <w:tcPr>
            <w:tcW w:w="2967" w:type="dxa"/>
            <w:shd w:val="clear" w:color="auto" w:fill="auto"/>
          </w:tcPr>
          <w:p w:rsidR="004C2661" w:rsidRPr="004A5C44" w:rsidRDefault="004C2661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4C2661" w:rsidRPr="004A5C44" w:rsidRDefault="007C2C4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383 723,9</w:t>
            </w:r>
          </w:p>
        </w:tc>
        <w:tc>
          <w:tcPr>
            <w:tcW w:w="1551" w:type="dxa"/>
            <w:shd w:val="clear" w:color="auto" w:fill="auto"/>
          </w:tcPr>
          <w:p w:rsidR="004C2661" w:rsidRPr="004A5C44" w:rsidRDefault="007C2C4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293 848,4</w:t>
            </w:r>
          </w:p>
        </w:tc>
        <w:tc>
          <w:tcPr>
            <w:tcW w:w="979" w:type="dxa"/>
            <w:shd w:val="clear" w:color="auto" w:fill="auto"/>
          </w:tcPr>
          <w:p w:rsidR="004C2661" w:rsidRPr="004A5C44" w:rsidRDefault="007C2C4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76,6</w:t>
            </w:r>
          </w:p>
        </w:tc>
        <w:tc>
          <w:tcPr>
            <w:tcW w:w="1476" w:type="dxa"/>
            <w:shd w:val="clear" w:color="auto" w:fill="auto"/>
          </w:tcPr>
          <w:p w:rsidR="004C2661" w:rsidRPr="004A5C44" w:rsidRDefault="007C2C4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383 723,9</w:t>
            </w:r>
          </w:p>
        </w:tc>
        <w:tc>
          <w:tcPr>
            <w:tcW w:w="983" w:type="dxa"/>
          </w:tcPr>
          <w:p w:rsidR="004C2661" w:rsidRPr="004A5C44" w:rsidRDefault="004C26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1001" w:rsidRPr="004A5C44" w:rsidTr="0071707D">
        <w:tc>
          <w:tcPr>
            <w:tcW w:w="2967" w:type="dxa"/>
            <w:shd w:val="clear" w:color="auto" w:fill="auto"/>
          </w:tcPr>
          <w:p w:rsidR="00F61001" w:rsidRPr="004A5C44" w:rsidRDefault="00F61001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F61001" w:rsidRPr="004A5C44" w:rsidRDefault="004E4518">
            <w:pPr>
              <w:jc w:val="right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shd w:val="clear" w:color="auto" w:fill="auto"/>
          </w:tcPr>
          <w:p w:rsidR="00F61001" w:rsidRPr="004A5C44" w:rsidRDefault="004E4518" w:rsidP="00F61001">
            <w:pPr>
              <w:jc w:val="right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F61001" w:rsidRPr="004A5C44" w:rsidRDefault="004E4518" w:rsidP="00F61001">
            <w:pPr>
              <w:jc w:val="right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F61001" w:rsidRPr="004A5C44" w:rsidRDefault="004E4518" w:rsidP="00F61001">
            <w:pPr>
              <w:jc w:val="right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F61001" w:rsidRPr="004A5C44" w:rsidRDefault="00F61001" w:rsidP="00F610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2661" w:rsidRPr="004A5C44" w:rsidTr="0071707D">
        <w:tc>
          <w:tcPr>
            <w:tcW w:w="2967" w:type="dxa"/>
            <w:shd w:val="clear" w:color="auto" w:fill="auto"/>
          </w:tcPr>
          <w:p w:rsidR="004C2661" w:rsidRPr="004A5C44" w:rsidRDefault="004C2661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4C2661" w:rsidRPr="004A5C44" w:rsidRDefault="007C2C4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57 468,9</w:t>
            </w:r>
          </w:p>
        </w:tc>
        <w:tc>
          <w:tcPr>
            <w:tcW w:w="1551" w:type="dxa"/>
            <w:shd w:val="clear" w:color="auto" w:fill="auto"/>
          </w:tcPr>
          <w:p w:rsidR="004C2661" w:rsidRPr="004A5C44" w:rsidRDefault="007C2C4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24 658,5</w:t>
            </w:r>
          </w:p>
        </w:tc>
        <w:tc>
          <w:tcPr>
            <w:tcW w:w="979" w:type="dxa"/>
            <w:shd w:val="clear" w:color="auto" w:fill="auto"/>
          </w:tcPr>
          <w:p w:rsidR="004C2661" w:rsidRPr="004A5C44" w:rsidRDefault="007C2C4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476" w:type="dxa"/>
            <w:shd w:val="clear" w:color="auto" w:fill="auto"/>
          </w:tcPr>
          <w:p w:rsidR="004C2661" w:rsidRPr="004A5C44" w:rsidRDefault="007C2C4A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57 468,9</w:t>
            </w:r>
          </w:p>
        </w:tc>
        <w:tc>
          <w:tcPr>
            <w:tcW w:w="983" w:type="dxa"/>
          </w:tcPr>
          <w:p w:rsidR="004C2661" w:rsidRPr="004A5C44" w:rsidRDefault="004C2661">
            <w:pPr>
              <w:rPr>
                <w:color w:val="000000"/>
                <w:sz w:val="24"/>
                <w:szCs w:val="24"/>
              </w:rPr>
            </w:pPr>
          </w:p>
        </w:tc>
      </w:tr>
      <w:tr w:rsidR="009F0CD0" w:rsidRPr="004A5C44" w:rsidTr="0071707D">
        <w:tc>
          <w:tcPr>
            <w:tcW w:w="2967" w:type="dxa"/>
            <w:shd w:val="clear" w:color="auto" w:fill="auto"/>
          </w:tcPr>
          <w:p w:rsidR="009F0CD0" w:rsidRPr="004A5C44" w:rsidRDefault="009F0CD0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Средства  массовой информации</w:t>
            </w:r>
          </w:p>
        </w:tc>
        <w:tc>
          <w:tcPr>
            <w:tcW w:w="1684" w:type="dxa"/>
            <w:shd w:val="clear" w:color="auto" w:fill="auto"/>
          </w:tcPr>
          <w:p w:rsidR="009F0CD0" w:rsidRPr="004A5C44" w:rsidRDefault="00AB37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31 576,3</w:t>
            </w:r>
          </w:p>
        </w:tc>
        <w:tc>
          <w:tcPr>
            <w:tcW w:w="1551" w:type="dxa"/>
            <w:shd w:val="clear" w:color="auto" w:fill="auto"/>
          </w:tcPr>
          <w:p w:rsidR="009F0CD0" w:rsidRPr="004A5C44" w:rsidRDefault="00AB37BB" w:rsidP="005822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26 315,</w:t>
            </w:r>
            <w:r w:rsidR="00582232" w:rsidRPr="004A5C44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9F0CD0" w:rsidRPr="004A5C44" w:rsidRDefault="00AB37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476" w:type="dxa"/>
            <w:shd w:val="clear" w:color="auto" w:fill="auto"/>
          </w:tcPr>
          <w:p w:rsidR="009F0CD0" w:rsidRPr="004A5C44" w:rsidRDefault="00AB37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31 576,3</w:t>
            </w:r>
          </w:p>
        </w:tc>
        <w:tc>
          <w:tcPr>
            <w:tcW w:w="983" w:type="dxa"/>
          </w:tcPr>
          <w:p w:rsidR="009F0CD0" w:rsidRPr="004A5C44" w:rsidRDefault="00AB37B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9F0CD0" w:rsidRPr="004A5C44" w:rsidTr="0071707D">
        <w:tc>
          <w:tcPr>
            <w:tcW w:w="2967" w:type="dxa"/>
            <w:shd w:val="clear" w:color="auto" w:fill="auto"/>
          </w:tcPr>
          <w:p w:rsidR="009F0CD0" w:rsidRPr="004A5C44" w:rsidRDefault="009F0CD0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</w:tcPr>
          <w:p w:rsidR="009F0CD0" w:rsidRPr="004A5C44" w:rsidRDefault="009F0CD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</w:tcPr>
          <w:p w:rsidR="009F0CD0" w:rsidRPr="004A5C44" w:rsidRDefault="009F0CD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</w:tcPr>
          <w:p w:rsidR="009F0CD0" w:rsidRPr="004A5C44" w:rsidRDefault="009F0CD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</w:tcPr>
          <w:p w:rsidR="009F0CD0" w:rsidRPr="004A5C44" w:rsidRDefault="009F0CD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</w:tcPr>
          <w:p w:rsidR="009F0CD0" w:rsidRPr="004A5C44" w:rsidRDefault="009F0CD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0CD0" w:rsidRPr="004A5C44" w:rsidTr="0071707D">
        <w:trPr>
          <w:trHeight w:val="299"/>
        </w:trPr>
        <w:tc>
          <w:tcPr>
            <w:tcW w:w="2967" w:type="dxa"/>
            <w:shd w:val="clear" w:color="auto" w:fill="auto"/>
          </w:tcPr>
          <w:p w:rsidR="009F0CD0" w:rsidRPr="004A5C44" w:rsidRDefault="009F0CD0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9F0CD0" w:rsidRPr="004A5C44" w:rsidRDefault="00E81FF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31 576,3</w:t>
            </w:r>
          </w:p>
        </w:tc>
        <w:tc>
          <w:tcPr>
            <w:tcW w:w="1551" w:type="dxa"/>
            <w:shd w:val="clear" w:color="auto" w:fill="auto"/>
          </w:tcPr>
          <w:p w:rsidR="009F0CD0" w:rsidRPr="004A5C44" w:rsidRDefault="00E81FF5" w:rsidP="00582232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26 315,</w:t>
            </w:r>
            <w:r w:rsidR="00582232" w:rsidRPr="004A5C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9F0CD0" w:rsidRPr="004A5C44" w:rsidRDefault="00E81FF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476" w:type="dxa"/>
            <w:shd w:val="clear" w:color="auto" w:fill="auto"/>
          </w:tcPr>
          <w:p w:rsidR="009F0CD0" w:rsidRPr="004A5C44" w:rsidRDefault="00E81FF5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31 576,3</w:t>
            </w:r>
          </w:p>
          <w:p w:rsidR="00E81FF5" w:rsidRPr="004A5C44" w:rsidRDefault="00E81F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</w:tcPr>
          <w:p w:rsidR="009F0CD0" w:rsidRPr="004A5C44" w:rsidRDefault="009F0CD0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193C" w:rsidRPr="004A5C44" w:rsidTr="0071707D">
        <w:tc>
          <w:tcPr>
            <w:tcW w:w="2967" w:type="dxa"/>
            <w:shd w:val="clear" w:color="auto" w:fill="auto"/>
          </w:tcPr>
          <w:p w:rsidR="00B6193C" w:rsidRPr="004A5C44" w:rsidRDefault="00B6193C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 и муниципального долга</w:t>
            </w:r>
          </w:p>
        </w:tc>
        <w:tc>
          <w:tcPr>
            <w:tcW w:w="1684" w:type="dxa"/>
            <w:shd w:val="clear" w:color="auto" w:fill="auto"/>
          </w:tcPr>
          <w:p w:rsidR="00B6193C" w:rsidRPr="004A5C44" w:rsidRDefault="005829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39 122,8</w:t>
            </w:r>
          </w:p>
        </w:tc>
        <w:tc>
          <w:tcPr>
            <w:tcW w:w="1551" w:type="dxa"/>
            <w:shd w:val="clear" w:color="auto" w:fill="auto"/>
          </w:tcPr>
          <w:p w:rsidR="00B6193C" w:rsidRPr="004A5C44" w:rsidRDefault="005829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36 992,7</w:t>
            </w:r>
          </w:p>
        </w:tc>
        <w:tc>
          <w:tcPr>
            <w:tcW w:w="979" w:type="dxa"/>
            <w:shd w:val="clear" w:color="auto" w:fill="auto"/>
          </w:tcPr>
          <w:p w:rsidR="00B6193C" w:rsidRPr="004A5C44" w:rsidRDefault="00274B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476" w:type="dxa"/>
            <w:shd w:val="clear" w:color="auto" w:fill="auto"/>
          </w:tcPr>
          <w:p w:rsidR="00B6193C" w:rsidRPr="004A5C44" w:rsidRDefault="005829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39 122,8</w:t>
            </w:r>
          </w:p>
        </w:tc>
        <w:tc>
          <w:tcPr>
            <w:tcW w:w="983" w:type="dxa"/>
          </w:tcPr>
          <w:p w:rsidR="00B6193C" w:rsidRPr="004A5C44" w:rsidRDefault="005829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761BC9" w:rsidRPr="004A5C44" w:rsidTr="0071707D">
        <w:tc>
          <w:tcPr>
            <w:tcW w:w="2967" w:type="dxa"/>
            <w:shd w:val="clear" w:color="auto" w:fill="auto"/>
          </w:tcPr>
          <w:p w:rsidR="00522CAE" w:rsidRPr="004A5C44" w:rsidRDefault="00522CAE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4A5C44" w:rsidRDefault="00522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BC9" w:rsidRPr="004A5C44" w:rsidTr="0071707D">
        <w:tc>
          <w:tcPr>
            <w:tcW w:w="2967" w:type="dxa"/>
            <w:shd w:val="clear" w:color="auto" w:fill="auto"/>
          </w:tcPr>
          <w:p w:rsidR="00522CAE" w:rsidRPr="004A5C44" w:rsidRDefault="00522CAE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составе расходов:</w:t>
            </w:r>
          </w:p>
        </w:tc>
        <w:tc>
          <w:tcPr>
            <w:tcW w:w="1684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522CAE" w:rsidRPr="004A5C44" w:rsidRDefault="00522C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522CAE" w:rsidRPr="004A5C44" w:rsidRDefault="00522C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C35" w:rsidRPr="004A5C44" w:rsidTr="0071707D">
        <w:tc>
          <w:tcPr>
            <w:tcW w:w="2967" w:type="dxa"/>
            <w:shd w:val="clear" w:color="auto" w:fill="auto"/>
          </w:tcPr>
          <w:p w:rsidR="00BC7C35" w:rsidRPr="004A5C44" w:rsidRDefault="00BC7C35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684" w:type="dxa"/>
            <w:shd w:val="clear" w:color="auto" w:fill="auto"/>
          </w:tcPr>
          <w:p w:rsidR="00BC7C35" w:rsidRPr="004A5C44" w:rsidRDefault="00F92AB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10 640 760,0</w:t>
            </w:r>
          </w:p>
        </w:tc>
        <w:tc>
          <w:tcPr>
            <w:tcW w:w="1551" w:type="dxa"/>
            <w:shd w:val="clear" w:color="auto" w:fill="auto"/>
          </w:tcPr>
          <w:p w:rsidR="00BC7C35" w:rsidRPr="004A5C44" w:rsidRDefault="00F92AB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8 306 529,7</w:t>
            </w:r>
          </w:p>
        </w:tc>
        <w:tc>
          <w:tcPr>
            <w:tcW w:w="979" w:type="dxa"/>
            <w:shd w:val="clear" w:color="auto" w:fill="auto"/>
          </w:tcPr>
          <w:p w:rsidR="00BC7C35" w:rsidRPr="004A5C44" w:rsidRDefault="00F92AB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476" w:type="dxa"/>
            <w:shd w:val="clear" w:color="auto" w:fill="auto"/>
          </w:tcPr>
          <w:p w:rsidR="00BC7C35" w:rsidRPr="004A5C44" w:rsidRDefault="00F92AB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10 604 769,1</w:t>
            </w:r>
          </w:p>
        </w:tc>
        <w:tc>
          <w:tcPr>
            <w:tcW w:w="983" w:type="dxa"/>
          </w:tcPr>
          <w:p w:rsidR="00BC7C35" w:rsidRPr="004A5C44" w:rsidRDefault="00BC7C35" w:rsidP="00F92AB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59,</w:t>
            </w:r>
            <w:r w:rsidR="00F92AB7" w:rsidRPr="004A5C4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54D13" w:rsidRPr="004A5C44" w:rsidTr="0071707D">
        <w:tc>
          <w:tcPr>
            <w:tcW w:w="2967" w:type="dxa"/>
            <w:shd w:val="clear" w:color="auto" w:fill="auto"/>
          </w:tcPr>
          <w:p w:rsidR="00454D13" w:rsidRPr="004A5C44" w:rsidRDefault="00454D13" w:rsidP="00B968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C4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84" w:type="dxa"/>
            <w:shd w:val="clear" w:color="auto" w:fill="auto"/>
          </w:tcPr>
          <w:p w:rsidR="00454D13" w:rsidRPr="004A5C44" w:rsidRDefault="00D717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17 970 868,5</w:t>
            </w:r>
          </w:p>
        </w:tc>
        <w:tc>
          <w:tcPr>
            <w:tcW w:w="1551" w:type="dxa"/>
            <w:shd w:val="clear" w:color="auto" w:fill="auto"/>
          </w:tcPr>
          <w:p w:rsidR="00454D13" w:rsidRPr="004A5C44" w:rsidRDefault="00D717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13 456 597,6</w:t>
            </w:r>
          </w:p>
        </w:tc>
        <w:tc>
          <w:tcPr>
            <w:tcW w:w="979" w:type="dxa"/>
            <w:shd w:val="clear" w:color="auto" w:fill="auto"/>
          </w:tcPr>
          <w:p w:rsidR="00454D13" w:rsidRPr="004A5C44" w:rsidRDefault="00D717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476" w:type="dxa"/>
            <w:shd w:val="clear" w:color="auto" w:fill="auto"/>
          </w:tcPr>
          <w:p w:rsidR="00454D13" w:rsidRPr="004A5C44" w:rsidRDefault="00D717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17 934 877,6</w:t>
            </w:r>
          </w:p>
        </w:tc>
        <w:tc>
          <w:tcPr>
            <w:tcW w:w="983" w:type="dxa"/>
          </w:tcPr>
          <w:p w:rsidR="00454D13" w:rsidRPr="004A5C44" w:rsidRDefault="00454D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5C4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54D13" w:rsidRPr="004A5C44" w:rsidTr="0071707D">
        <w:tc>
          <w:tcPr>
            <w:tcW w:w="2967" w:type="dxa"/>
            <w:shd w:val="clear" w:color="auto" w:fill="auto"/>
            <w:vAlign w:val="bottom"/>
          </w:tcPr>
          <w:p w:rsidR="00454D13" w:rsidRPr="004A5C44" w:rsidRDefault="00454D13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454D13" w:rsidRPr="004A5C44" w:rsidRDefault="00454D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C4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shd w:val="clear" w:color="auto" w:fill="auto"/>
            <w:vAlign w:val="bottom"/>
          </w:tcPr>
          <w:p w:rsidR="00454D13" w:rsidRPr="004A5C44" w:rsidRDefault="00454D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C4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454D13" w:rsidRPr="004A5C44" w:rsidRDefault="00454D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C4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454D13" w:rsidRPr="004A5C44" w:rsidRDefault="00454D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C4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vAlign w:val="bottom"/>
          </w:tcPr>
          <w:p w:rsidR="00454D13" w:rsidRPr="004A5C44" w:rsidRDefault="00454D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5C4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54D13" w:rsidRPr="004A5C44" w:rsidTr="00AC5561">
        <w:tc>
          <w:tcPr>
            <w:tcW w:w="2967" w:type="dxa"/>
            <w:shd w:val="clear" w:color="auto" w:fill="auto"/>
          </w:tcPr>
          <w:p w:rsidR="00454D13" w:rsidRPr="004A5C44" w:rsidRDefault="00454D13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 xml:space="preserve"> - средства местного бюджета</w:t>
            </w:r>
          </w:p>
        </w:tc>
        <w:tc>
          <w:tcPr>
            <w:tcW w:w="1684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7 083 113,8</w:t>
            </w:r>
          </w:p>
        </w:tc>
        <w:tc>
          <w:tcPr>
            <w:tcW w:w="1551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5 068 025,1</w:t>
            </w:r>
          </w:p>
        </w:tc>
        <w:tc>
          <w:tcPr>
            <w:tcW w:w="979" w:type="dxa"/>
            <w:shd w:val="clear" w:color="auto" w:fill="auto"/>
          </w:tcPr>
          <w:p w:rsidR="00454D13" w:rsidRPr="004A5C44" w:rsidRDefault="0046356B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71,6</w:t>
            </w:r>
          </w:p>
        </w:tc>
        <w:tc>
          <w:tcPr>
            <w:tcW w:w="1476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7 083 113,8</w:t>
            </w:r>
          </w:p>
        </w:tc>
        <w:tc>
          <w:tcPr>
            <w:tcW w:w="983" w:type="dxa"/>
          </w:tcPr>
          <w:p w:rsidR="00454D13" w:rsidRPr="004A5C44" w:rsidRDefault="0046356B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454D13" w:rsidRPr="004A5C44" w:rsidTr="00AC5561">
        <w:tc>
          <w:tcPr>
            <w:tcW w:w="2967" w:type="dxa"/>
            <w:shd w:val="clear" w:color="auto" w:fill="auto"/>
          </w:tcPr>
          <w:p w:rsidR="00454D13" w:rsidRPr="004A5C44" w:rsidRDefault="00454D13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 xml:space="preserve"> - средства городской АИП</w:t>
            </w:r>
          </w:p>
        </w:tc>
        <w:tc>
          <w:tcPr>
            <w:tcW w:w="1684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246 994,7</w:t>
            </w:r>
          </w:p>
        </w:tc>
        <w:tc>
          <w:tcPr>
            <w:tcW w:w="1551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82 042,8</w:t>
            </w:r>
          </w:p>
        </w:tc>
        <w:tc>
          <w:tcPr>
            <w:tcW w:w="979" w:type="dxa"/>
            <w:shd w:val="clear" w:color="auto" w:fill="auto"/>
          </w:tcPr>
          <w:p w:rsidR="00454D13" w:rsidRPr="004A5C44" w:rsidRDefault="0046356B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476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246 994,7</w:t>
            </w:r>
          </w:p>
        </w:tc>
        <w:tc>
          <w:tcPr>
            <w:tcW w:w="983" w:type="dxa"/>
          </w:tcPr>
          <w:p w:rsidR="00454D13" w:rsidRPr="004A5C44" w:rsidRDefault="0046356B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454D13" w:rsidRPr="004A5C44" w:rsidTr="00AC5561">
        <w:tc>
          <w:tcPr>
            <w:tcW w:w="2967" w:type="dxa"/>
            <w:shd w:val="clear" w:color="auto" w:fill="auto"/>
          </w:tcPr>
          <w:p w:rsidR="00454D13" w:rsidRPr="004A5C44" w:rsidRDefault="00454D13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 xml:space="preserve"> - средства вышестоящего бюджета</w:t>
            </w:r>
          </w:p>
        </w:tc>
        <w:tc>
          <w:tcPr>
            <w:tcW w:w="1684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10 640 760,0</w:t>
            </w:r>
          </w:p>
        </w:tc>
        <w:tc>
          <w:tcPr>
            <w:tcW w:w="1551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8 306 529,7</w:t>
            </w:r>
          </w:p>
        </w:tc>
        <w:tc>
          <w:tcPr>
            <w:tcW w:w="979" w:type="dxa"/>
            <w:shd w:val="clear" w:color="auto" w:fill="auto"/>
          </w:tcPr>
          <w:p w:rsidR="00454D13" w:rsidRPr="004A5C44" w:rsidRDefault="0046356B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476" w:type="dxa"/>
            <w:shd w:val="clear" w:color="auto" w:fill="auto"/>
          </w:tcPr>
          <w:p w:rsidR="00454D13" w:rsidRPr="004A5C44" w:rsidRDefault="0046356B" w:rsidP="00AC5561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10 604 769,1</w:t>
            </w:r>
          </w:p>
        </w:tc>
        <w:tc>
          <w:tcPr>
            <w:tcW w:w="983" w:type="dxa"/>
          </w:tcPr>
          <w:p w:rsidR="00454D13" w:rsidRPr="004A5C44" w:rsidRDefault="00454D13">
            <w:pPr>
              <w:jc w:val="right"/>
              <w:rPr>
                <w:color w:val="000000"/>
                <w:sz w:val="22"/>
                <w:szCs w:val="22"/>
              </w:rPr>
            </w:pPr>
            <w:r w:rsidRPr="004A5C44">
              <w:rPr>
                <w:color w:val="000000"/>
                <w:sz w:val="22"/>
                <w:szCs w:val="22"/>
              </w:rPr>
              <w:t>66,6</w:t>
            </w:r>
          </w:p>
        </w:tc>
      </w:tr>
      <w:tr w:rsidR="00097616" w:rsidRPr="004A5C44" w:rsidTr="0071707D">
        <w:tc>
          <w:tcPr>
            <w:tcW w:w="2967" w:type="dxa"/>
            <w:shd w:val="clear" w:color="auto" w:fill="auto"/>
            <w:vAlign w:val="bottom"/>
          </w:tcPr>
          <w:p w:rsidR="00097616" w:rsidRPr="004A5C44" w:rsidRDefault="00097616" w:rsidP="00B96884">
            <w:pPr>
              <w:jc w:val="both"/>
              <w:rPr>
                <w:color w:val="000000"/>
                <w:sz w:val="24"/>
                <w:szCs w:val="24"/>
              </w:rPr>
            </w:pPr>
            <w:r w:rsidRPr="004A5C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4" w:type="dxa"/>
            <w:shd w:val="clear" w:color="auto" w:fill="auto"/>
          </w:tcPr>
          <w:p w:rsidR="00097616" w:rsidRPr="004A5C44" w:rsidRDefault="00097616" w:rsidP="00BA233C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:rsidR="00097616" w:rsidRPr="004A5C44" w:rsidRDefault="000976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097616" w:rsidRPr="004A5C44" w:rsidRDefault="00097616" w:rsidP="00D52E4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97616" w:rsidRPr="004A5C44" w:rsidRDefault="00097616" w:rsidP="008629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097616" w:rsidRPr="004A5C44" w:rsidRDefault="0009761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031174" w:rsidRPr="004A5C44" w:rsidRDefault="00031174" w:rsidP="00031174">
      <w:pPr>
        <w:jc w:val="both"/>
        <w:rPr>
          <w:sz w:val="24"/>
          <w:szCs w:val="24"/>
        </w:rPr>
      </w:pPr>
    </w:p>
    <w:p w:rsidR="005248D7" w:rsidRPr="004A5C44" w:rsidRDefault="005248D7" w:rsidP="005248D7">
      <w:pPr>
        <w:ind w:firstLine="709"/>
        <w:contextualSpacing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«Общегосударственные вопросы» за 10 месяцев 202</w:t>
      </w:r>
      <w:r w:rsidR="009B03E2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6</w:t>
      </w:r>
      <w:r w:rsidR="009B03E2" w:rsidRPr="004A5C44">
        <w:rPr>
          <w:sz w:val="24"/>
          <w:szCs w:val="24"/>
        </w:rPr>
        <w:t>7</w:t>
      </w:r>
      <w:r w:rsidRPr="004A5C44">
        <w:rPr>
          <w:sz w:val="24"/>
          <w:szCs w:val="24"/>
        </w:rPr>
        <w:t>,</w:t>
      </w:r>
      <w:r w:rsidR="009B03E2" w:rsidRPr="004A5C44">
        <w:rPr>
          <w:sz w:val="24"/>
          <w:szCs w:val="24"/>
        </w:rPr>
        <w:t>0</w:t>
      </w:r>
      <w:r w:rsidRPr="004A5C44">
        <w:rPr>
          <w:sz w:val="24"/>
          <w:szCs w:val="24"/>
        </w:rPr>
        <w:t xml:space="preserve"> % к годовым плановым назначениям, ожидается исполнение</w:t>
      </w:r>
      <w:r w:rsidR="003C0447">
        <w:rPr>
          <w:sz w:val="24"/>
          <w:szCs w:val="24"/>
        </w:rPr>
        <w:t xml:space="preserve"> </w:t>
      </w:r>
      <w:r w:rsidR="003C0447" w:rsidRPr="004A5C44">
        <w:rPr>
          <w:sz w:val="24"/>
          <w:szCs w:val="24"/>
        </w:rPr>
        <w:t>расходов</w:t>
      </w:r>
      <w:r w:rsidRPr="004A5C44">
        <w:rPr>
          <w:sz w:val="24"/>
          <w:szCs w:val="24"/>
        </w:rPr>
        <w:t xml:space="preserve"> за год </w:t>
      </w:r>
      <w:r w:rsidR="00BC3BD4" w:rsidRPr="004A5C44">
        <w:rPr>
          <w:sz w:val="24"/>
          <w:szCs w:val="24"/>
        </w:rPr>
        <w:t>–</w:t>
      </w:r>
      <w:r w:rsidRPr="004A5C44">
        <w:rPr>
          <w:sz w:val="24"/>
          <w:szCs w:val="24"/>
        </w:rPr>
        <w:t xml:space="preserve"> </w:t>
      </w:r>
      <w:r w:rsidR="009B03E2" w:rsidRPr="004A5C44">
        <w:rPr>
          <w:sz w:val="24"/>
          <w:szCs w:val="24"/>
        </w:rPr>
        <w:t>644 261,8</w:t>
      </w:r>
      <w:r w:rsidRPr="004A5C44">
        <w:rPr>
          <w:sz w:val="24"/>
          <w:szCs w:val="24"/>
        </w:rPr>
        <w:t xml:space="preserve"> тыс. рублей.</w:t>
      </w:r>
      <w:r w:rsidRPr="004A5C44">
        <w:rPr>
          <w:sz w:val="26"/>
          <w:szCs w:val="26"/>
        </w:rPr>
        <w:t xml:space="preserve"> 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«Национальная безопасность и правоохранительная деятельность» за 10 месяцев 202</w:t>
      </w:r>
      <w:r w:rsidR="00493E3A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составили </w:t>
      </w:r>
      <w:r w:rsidR="00493E3A" w:rsidRPr="004A5C44">
        <w:rPr>
          <w:sz w:val="24"/>
          <w:szCs w:val="24"/>
        </w:rPr>
        <w:t>41,2</w:t>
      </w:r>
      <w:r w:rsidRPr="004A5C44">
        <w:rPr>
          <w:sz w:val="24"/>
          <w:szCs w:val="24"/>
        </w:rPr>
        <w:t xml:space="preserve"> % к годовым плановым назначениям, ожидаемое исполнение расходов за год – </w:t>
      </w:r>
      <w:r w:rsidR="00493E3A" w:rsidRPr="004A5C44">
        <w:rPr>
          <w:sz w:val="24"/>
          <w:szCs w:val="24"/>
        </w:rPr>
        <w:t>206 523,1</w:t>
      </w:r>
      <w:r w:rsidRPr="004A5C44">
        <w:rPr>
          <w:sz w:val="24"/>
          <w:szCs w:val="24"/>
        </w:rPr>
        <w:t xml:space="preserve"> 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«Национальная экономика» за 10 месяцев 202</w:t>
      </w:r>
      <w:r w:rsidR="005A47CD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</w:t>
      </w:r>
      <w:r w:rsidR="005A47CD" w:rsidRPr="004A5C44">
        <w:rPr>
          <w:sz w:val="24"/>
          <w:szCs w:val="24"/>
        </w:rPr>
        <w:t>63,5</w:t>
      </w:r>
      <w:r w:rsidRPr="004A5C44">
        <w:rPr>
          <w:sz w:val="24"/>
          <w:szCs w:val="24"/>
        </w:rPr>
        <w:t xml:space="preserve"> % к годовым плановым назначениям, ожидаемое исполнение за год – </w:t>
      </w:r>
      <w:r w:rsidR="005A47CD" w:rsidRPr="004A5C44">
        <w:rPr>
          <w:sz w:val="24"/>
          <w:szCs w:val="24"/>
        </w:rPr>
        <w:t>2 639 274,7</w:t>
      </w:r>
      <w:r w:rsidR="00BD4331" w:rsidRPr="004A5C44">
        <w:rPr>
          <w:sz w:val="24"/>
          <w:szCs w:val="24"/>
        </w:rPr>
        <w:t xml:space="preserve"> </w:t>
      </w:r>
      <w:r w:rsidRPr="004A5C44">
        <w:rPr>
          <w:sz w:val="24"/>
          <w:szCs w:val="24"/>
        </w:rPr>
        <w:t>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«Жилищно-коммунальное хозяйство» за 10 месяцев 202</w:t>
      </w:r>
      <w:r w:rsidR="00EF2C6D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</w:t>
      </w:r>
      <w:r w:rsidR="00EF2C6D" w:rsidRPr="004A5C44">
        <w:rPr>
          <w:sz w:val="24"/>
          <w:szCs w:val="24"/>
        </w:rPr>
        <w:t>59,1</w:t>
      </w:r>
      <w:r w:rsidRPr="004A5C44">
        <w:rPr>
          <w:sz w:val="24"/>
          <w:szCs w:val="24"/>
        </w:rPr>
        <w:t xml:space="preserve"> % к годовым плановым назначениям, ожидаемое исполнение за год – </w:t>
      </w:r>
      <w:r w:rsidR="00EF2C6D" w:rsidRPr="004A5C44">
        <w:rPr>
          <w:sz w:val="24"/>
          <w:szCs w:val="24"/>
        </w:rPr>
        <w:t>1 862 890,1</w:t>
      </w:r>
      <w:r w:rsidRPr="004A5C44">
        <w:rPr>
          <w:sz w:val="24"/>
          <w:szCs w:val="24"/>
        </w:rPr>
        <w:t xml:space="preserve"> 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«Охрана окружающей среды» за 10 месяцев 202</w:t>
      </w:r>
      <w:r w:rsidR="007A2BAB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</w:t>
      </w:r>
      <w:r w:rsidR="00324F8F" w:rsidRPr="004A5C44">
        <w:rPr>
          <w:sz w:val="24"/>
          <w:szCs w:val="24"/>
        </w:rPr>
        <w:t xml:space="preserve"> </w:t>
      </w:r>
      <w:r w:rsidR="007A2BAB" w:rsidRPr="004A5C44">
        <w:rPr>
          <w:sz w:val="24"/>
          <w:szCs w:val="24"/>
        </w:rPr>
        <w:t>9,1</w:t>
      </w:r>
      <w:r w:rsidR="00CC1215" w:rsidRPr="004A5C44">
        <w:rPr>
          <w:sz w:val="24"/>
          <w:szCs w:val="24"/>
        </w:rPr>
        <w:t xml:space="preserve"> </w:t>
      </w:r>
      <w:r w:rsidRPr="004A5C44">
        <w:rPr>
          <w:sz w:val="24"/>
          <w:szCs w:val="24"/>
        </w:rPr>
        <w:t xml:space="preserve">% к годовым плановым назначениям, ожидаемое исполнение за год – </w:t>
      </w:r>
      <w:r w:rsidR="007A2BAB" w:rsidRPr="004A5C44">
        <w:rPr>
          <w:sz w:val="24"/>
          <w:szCs w:val="24"/>
        </w:rPr>
        <w:t>228 239,5</w:t>
      </w:r>
      <w:r w:rsidRPr="004A5C44">
        <w:rPr>
          <w:sz w:val="24"/>
          <w:szCs w:val="24"/>
        </w:rPr>
        <w:t xml:space="preserve"> 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«Образование» за 10 месяцев 202</w:t>
      </w:r>
      <w:r w:rsidR="006E008B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</w:t>
      </w:r>
      <w:r w:rsidR="006E008B" w:rsidRPr="004A5C44">
        <w:rPr>
          <w:sz w:val="24"/>
          <w:szCs w:val="24"/>
        </w:rPr>
        <w:t xml:space="preserve">82,1 </w:t>
      </w:r>
      <w:r w:rsidRPr="004A5C44">
        <w:rPr>
          <w:sz w:val="24"/>
          <w:szCs w:val="24"/>
        </w:rPr>
        <w:t xml:space="preserve">% к годовым плановым назначениям, ожидаемое исполнение за год – </w:t>
      </w:r>
      <w:r w:rsidR="006E008B" w:rsidRPr="004A5C44">
        <w:rPr>
          <w:sz w:val="24"/>
          <w:szCs w:val="24"/>
        </w:rPr>
        <w:t>10 445 632,9</w:t>
      </w:r>
      <w:r w:rsidRPr="004A5C44">
        <w:rPr>
          <w:sz w:val="24"/>
          <w:szCs w:val="24"/>
        </w:rPr>
        <w:t xml:space="preserve"> 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«Культура, кинематография» за 10 месяцев 202</w:t>
      </w:r>
      <w:r w:rsidR="009E3A9E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</w:t>
      </w:r>
      <w:r w:rsidR="009E3A9E" w:rsidRPr="004A5C44">
        <w:rPr>
          <w:sz w:val="24"/>
          <w:szCs w:val="24"/>
        </w:rPr>
        <w:t>81,7</w:t>
      </w:r>
      <w:r w:rsidRPr="004A5C44">
        <w:rPr>
          <w:sz w:val="24"/>
          <w:szCs w:val="24"/>
        </w:rPr>
        <w:t xml:space="preserve"> % к годовым плановым назначениям, ожидаемое исполнение за год – </w:t>
      </w:r>
      <w:r w:rsidR="00AB69A6" w:rsidRPr="004A5C44">
        <w:rPr>
          <w:sz w:val="24"/>
          <w:szCs w:val="24"/>
        </w:rPr>
        <w:t>498 560,1</w:t>
      </w:r>
      <w:r w:rsidRPr="004A5C44">
        <w:rPr>
          <w:sz w:val="24"/>
          <w:szCs w:val="24"/>
        </w:rPr>
        <w:t xml:space="preserve"> 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«Социальная политика» за 10 месяцев 202</w:t>
      </w:r>
      <w:r w:rsidR="00997ABA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</w:t>
      </w:r>
      <w:r w:rsidR="00997ABA" w:rsidRPr="004A5C44">
        <w:rPr>
          <w:sz w:val="24"/>
          <w:szCs w:val="24"/>
        </w:rPr>
        <w:t>82,9</w:t>
      </w:r>
      <w:r w:rsidRPr="004A5C44">
        <w:rPr>
          <w:sz w:val="24"/>
          <w:szCs w:val="24"/>
        </w:rPr>
        <w:t xml:space="preserve"> % к годовым плановым назначениям, ожидаемое исполнение за год – </w:t>
      </w:r>
      <w:r w:rsidR="00997ABA" w:rsidRPr="004A5C44">
        <w:rPr>
          <w:sz w:val="24"/>
          <w:szCs w:val="24"/>
        </w:rPr>
        <w:t>897 603,5</w:t>
      </w:r>
      <w:r w:rsidRPr="004A5C44">
        <w:rPr>
          <w:sz w:val="24"/>
          <w:szCs w:val="24"/>
        </w:rPr>
        <w:t xml:space="preserve"> 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«Физическая культура и спорт» за 10 месяцев 202</w:t>
      </w:r>
      <w:r w:rsidR="00893299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</w:t>
      </w:r>
      <w:r w:rsidR="00893299" w:rsidRPr="004A5C44">
        <w:rPr>
          <w:sz w:val="24"/>
          <w:szCs w:val="24"/>
        </w:rPr>
        <w:t>72,2</w:t>
      </w:r>
      <w:r w:rsidRPr="004A5C44">
        <w:rPr>
          <w:sz w:val="24"/>
          <w:szCs w:val="24"/>
        </w:rPr>
        <w:t xml:space="preserve"> % к годовым плановым назначениям, ожидаемое исполнение расходов за год – </w:t>
      </w:r>
      <w:r w:rsidR="00893299" w:rsidRPr="004A5C44">
        <w:rPr>
          <w:sz w:val="24"/>
          <w:szCs w:val="24"/>
        </w:rPr>
        <w:t>441 192,8</w:t>
      </w:r>
      <w:r w:rsidRPr="004A5C44">
        <w:rPr>
          <w:sz w:val="24"/>
          <w:szCs w:val="24"/>
        </w:rPr>
        <w:t xml:space="preserve"> 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Расходы по разделу «Средства массовой информации» за 10 месяцев 202</w:t>
      </w:r>
      <w:r w:rsidR="00F60D74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</w:t>
      </w:r>
      <w:r w:rsidR="00F60D74" w:rsidRPr="004A5C44">
        <w:rPr>
          <w:sz w:val="24"/>
          <w:szCs w:val="24"/>
        </w:rPr>
        <w:t>83,3</w:t>
      </w:r>
      <w:r w:rsidRPr="004A5C44">
        <w:rPr>
          <w:sz w:val="24"/>
          <w:szCs w:val="24"/>
        </w:rPr>
        <w:t xml:space="preserve"> % к годовым плановым назначениям, ожидаемое исполнение за год –    </w:t>
      </w:r>
      <w:r w:rsidR="00F60D74" w:rsidRPr="004A5C44">
        <w:rPr>
          <w:color w:val="000000"/>
          <w:sz w:val="24"/>
          <w:szCs w:val="24"/>
        </w:rPr>
        <w:t>31 576,3</w:t>
      </w:r>
      <w:r w:rsidRPr="004A5C44">
        <w:rPr>
          <w:color w:val="000000"/>
          <w:sz w:val="24"/>
          <w:szCs w:val="24"/>
        </w:rPr>
        <w:t> </w:t>
      </w:r>
      <w:r w:rsidRPr="004A5C44">
        <w:rPr>
          <w:sz w:val="24"/>
          <w:szCs w:val="24"/>
        </w:rPr>
        <w:t>тыс. рублей.</w:t>
      </w:r>
    </w:p>
    <w:p w:rsidR="005248D7" w:rsidRPr="004A5C44" w:rsidRDefault="005248D7" w:rsidP="005248D7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В составе расходов средства вышестоящих бюджетов за 10 месяцев 202</w:t>
      </w:r>
      <w:r w:rsidR="006774EB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года исполнены на </w:t>
      </w:r>
      <w:r w:rsidR="00446813" w:rsidRPr="004A5C44">
        <w:rPr>
          <w:sz w:val="24"/>
          <w:szCs w:val="24"/>
        </w:rPr>
        <w:t>7</w:t>
      </w:r>
      <w:r w:rsidR="006774EB" w:rsidRPr="004A5C44">
        <w:rPr>
          <w:sz w:val="24"/>
          <w:szCs w:val="24"/>
        </w:rPr>
        <w:t>8,1</w:t>
      </w:r>
      <w:r w:rsidRPr="004A5C44">
        <w:rPr>
          <w:sz w:val="24"/>
          <w:szCs w:val="24"/>
        </w:rPr>
        <w:t xml:space="preserve"> % к годовым плановым назначениям, ожидаемое исполнение – </w:t>
      </w:r>
      <w:r w:rsidR="006774EB" w:rsidRPr="004A5C44">
        <w:rPr>
          <w:sz w:val="24"/>
          <w:szCs w:val="24"/>
        </w:rPr>
        <w:t xml:space="preserve">10 604 769,1 </w:t>
      </w:r>
      <w:r w:rsidRPr="004A5C44">
        <w:rPr>
          <w:sz w:val="24"/>
          <w:szCs w:val="24"/>
        </w:rPr>
        <w:t>тыс. рублей.</w:t>
      </w:r>
    </w:p>
    <w:p w:rsidR="003768DC" w:rsidRPr="004A5C44" w:rsidRDefault="003768DC" w:rsidP="003768DC">
      <w:pPr>
        <w:ind w:firstLine="709"/>
        <w:jc w:val="both"/>
        <w:rPr>
          <w:sz w:val="24"/>
          <w:szCs w:val="24"/>
        </w:rPr>
      </w:pPr>
      <w:r w:rsidRPr="004A5C44">
        <w:rPr>
          <w:sz w:val="24"/>
          <w:szCs w:val="24"/>
        </w:rPr>
        <w:t>Исполнение  бюджета города Чебоксары в 202</w:t>
      </w:r>
      <w:r w:rsidR="00406F41" w:rsidRPr="004A5C44">
        <w:rPr>
          <w:sz w:val="24"/>
          <w:szCs w:val="24"/>
        </w:rPr>
        <w:t>4</w:t>
      </w:r>
      <w:r w:rsidRPr="004A5C44">
        <w:rPr>
          <w:sz w:val="24"/>
          <w:szCs w:val="24"/>
        </w:rPr>
        <w:t xml:space="preserve"> году в целом по расходам ожидается в объеме </w:t>
      </w:r>
      <w:r w:rsidR="00406F41" w:rsidRPr="004A5C44">
        <w:rPr>
          <w:bCs/>
          <w:color w:val="000000"/>
          <w:sz w:val="24"/>
          <w:szCs w:val="24"/>
        </w:rPr>
        <w:t>17 934 877,6</w:t>
      </w:r>
      <w:r w:rsidRPr="004A5C44">
        <w:rPr>
          <w:sz w:val="24"/>
          <w:szCs w:val="24"/>
        </w:rPr>
        <w:t xml:space="preserve"> тыс. рублей.</w:t>
      </w:r>
    </w:p>
    <w:p w:rsidR="0027100F" w:rsidRDefault="0027100F" w:rsidP="0027100F">
      <w:pPr>
        <w:jc w:val="both"/>
        <w:rPr>
          <w:sz w:val="24"/>
          <w:szCs w:val="24"/>
        </w:rPr>
      </w:pPr>
    </w:p>
    <w:p w:rsidR="0027100F" w:rsidRDefault="0027100F" w:rsidP="0027100F">
      <w:pPr>
        <w:jc w:val="both"/>
        <w:rPr>
          <w:sz w:val="24"/>
          <w:szCs w:val="24"/>
        </w:rPr>
      </w:pPr>
    </w:p>
    <w:p w:rsidR="00ED5A30" w:rsidRPr="008C3B96" w:rsidRDefault="003D75DF" w:rsidP="0027100F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ED5A30" w:rsidRPr="004A5C44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ED5A30" w:rsidRPr="004A5C44">
        <w:rPr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ED5A30" w:rsidRPr="004A5C44">
        <w:rPr>
          <w:sz w:val="24"/>
          <w:szCs w:val="24"/>
        </w:rPr>
        <w:t xml:space="preserve">        </w:t>
      </w:r>
      <w:r w:rsidR="0027100F">
        <w:rPr>
          <w:sz w:val="24"/>
          <w:szCs w:val="24"/>
        </w:rPr>
        <w:t xml:space="preserve">              </w:t>
      </w:r>
      <w:r w:rsidR="00ED5A30" w:rsidRPr="004A5C44">
        <w:rPr>
          <w:sz w:val="24"/>
          <w:szCs w:val="24"/>
        </w:rPr>
        <w:t xml:space="preserve">          </w:t>
      </w:r>
      <w:r>
        <w:rPr>
          <w:sz w:val="24"/>
          <w:szCs w:val="24"/>
        </w:rPr>
        <w:t>Е.В</w:t>
      </w:r>
      <w:r w:rsidR="00ED5A30" w:rsidRPr="004A5C44">
        <w:rPr>
          <w:sz w:val="24"/>
          <w:szCs w:val="24"/>
        </w:rPr>
        <w:t>.</w:t>
      </w:r>
      <w:r>
        <w:rPr>
          <w:sz w:val="24"/>
          <w:szCs w:val="24"/>
        </w:rPr>
        <w:t xml:space="preserve"> Оводова</w:t>
      </w:r>
    </w:p>
    <w:sectPr w:rsidR="00ED5A30" w:rsidRPr="008C3B96" w:rsidSect="00D860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78" w:rsidRDefault="00197C78" w:rsidP="00D86071">
      <w:r>
        <w:separator/>
      </w:r>
    </w:p>
  </w:endnote>
  <w:endnote w:type="continuationSeparator" w:id="0">
    <w:p w:rsidR="00197C78" w:rsidRDefault="00197C78" w:rsidP="00D8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78" w:rsidRDefault="00197C78" w:rsidP="00D86071">
      <w:r>
        <w:separator/>
      </w:r>
    </w:p>
  </w:footnote>
  <w:footnote w:type="continuationSeparator" w:id="0">
    <w:p w:rsidR="00197C78" w:rsidRDefault="00197C78" w:rsidP="00D8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226"/>
      <w:docPartObj>
        <w:docPartGallery w:val="Page Numbers (Top of Page)"/>
        <w:docPartUnique/>
      </w:docPartObj>
    </w:sdtPr>
    <w:sdtEndPr/>
    <w:sdtContent>
      <w:p w:rsidR="00197C78" w:rsidRDefault="00197C7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75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7C78" w:rsidRDefault="00197C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14"/>
    <w:rsid w:val="0000073F"/>
    <w:rsid w:val="00001ACF"/>
    <w:rsid w:val="00006138"/>
    <w:rsid w:val="000124C0"/>
    <w:rsid w:val="000151F4"/>
    <w:rsid w:val="000178CF"/>
    <w:rsid w:val="00017E78"/>
    <w:rsid w:val="0002046C"/>
    <w:rsid w:val="00031174"/>
    <w:rsid w:val="000325AE"/>
    <w:rsid w:val="00036058"/>
    <w:rsid w:val="000421A7"/>
    <w:rsid w:val="000427B7"/>
    <w:rsid w:val="000443AF"/>
    <w:rsid w:val="000469AB"/>
    <w:rsid w:val="00046BA5"/>
    <w:rsid w:val="000503F6"/>
    <w:rsid w:val="0005165D"/>
    <w:rsid w:val="00051A5E"/>
    <w:rsid w:val="00057A7F"/>
    <w:rsid w:val="000610AE"/>
    <w:rsid w:val="000637E1"/>
    <w:rsid w:val="00065219"/>
    <w:rsid w:val="00066EE0"/>
    <w:rsid w:val="0007086C"/>
    <w:rsid w:val="00074289"/>
    <w:rsid w:val="0007499E"/>
    <w:rsid w:val="00074F94"/>
    <w:rsid w:val="00081165"/>
    <w:rsid w:val="00083238"/>
    <w:rsid w:val="00090A8E"/>
    <w:rsid w:val="00090D04"/>
    <w:rsid w:val="00093C3A"/>
    <w:rsid w:val="00093D81"/>
    <w:rsid w:val="000944AD"/>
    <w:rsid w:val="0009580F"/>
    <w:rsid w:val="00097616"/>
    <w:rsid w:val="000A0BD1"/>
    <w:rsid w:val="000A1F12"/>
    <w:rsid w:val="000A3B13"/>
    <w:rsid w:val="000B044A"/>
    <w:rsid w:val="000B0BFA"/>
    <w:rsid w:val="000B2DB4"/>
    <w:rsid w:val="000B58D0"/>
    <w:rsid w:val="000B5D1D"/>
    <w:rsid w:val="000B7CEB"/>
    <w:rsid w:val="000C46F9"/>
    <w:rsid w:val="000C5B56"/>
    <w:rsid w:val="000C5C46"/>
    <w:rsid w:val="000C799D"/>
    <w:rsid w:val="000E1C0E"/>
    <w:rsid w:val="000E292D"/>
    <w:rsid w:val="000E2CA9"/>
    <w:rsid w:val="000E7F17"/>
    <w:rsid w:val="000F2DCE"/>
    <w:rsid w:val="000F4881"/>
    <w:rsid w:val="000F631F"/>
    <w:rsid w:val="001035C2"/>
    <w:rsid w:val="0010438D"/>
    <w:rsid w:val="0010630F"/>
    <w:rsid w:val="00115CCC"/>
    <w:rsid w:val="0011756A"/>
    <w:rsid w:val="00121154"/>
    <w:rsid w:val="00125172"/>
    <w:rsid w:val="00130EE7"/>
    <w:rsid w:val="0013156E"/>
    <w:rsid w:val="00131A50"/>
    <w:rsid w:val="001324AD"/>
    <w:rsid w:val="00134222"/>
    <w:rsid w:val="00137B50"/>
    <w:rsid w:val="0014283D"/>
    <w:rsid w:val="00143BC5"/>
    <w:rsid w:val="001479A6"/>
    <w:rsid w:val="00151F1A"/>
    <w:rsid w:val="00153816"/>
    <w:rsid w:val="001566FE"/>
    <w:rsid w:val="00156C8C"/>
    <w:rsid w:val="001618B5"/>
    <w:rsid w:val="00162487"/>
    <w:rsid w:val="0016258B"/>
    <w:rsid w:val="00165924"/>
    <w:rsid w:val="00166751"/>
    <w:rsid w:val="00173EDB"/>
    <w:rsid w:val="00175211"/>
    <w:rsid w:val="00175ED9"/>
    <w:rsid w:val="00176113"/>
    <w:rsid w:val="001827A1"/>
    <w:rsid w:val="00184070"/>
    <w:rsid w:val="00192579"/>
    <w:rsid w:val="00194AC2"/>
    <w:rsid w:val="001951C9"/>
    <w:rsid w:val="00197C78"/>
    <w:rsid w:val="001A1AF1"/>
    <w:rsid w:val="001A1C93"/>
    <w:rsid w:val="001A3E7F"/>
    <w:rsid w:val="001A457D"/>
    <w:rsid w:val="001A50FA"/>
    <w:rsid w:val="001A5E84"/>
    <w:rsid w:val="001B1ADF"/>
    <w:rsid w:val="001C0BBC"/>
    <w:rsid w:val="001C11BA"/>
    <w:rsid w:val="001C4A3F"/>
    <w:rsid w:val="001C5539"/>
    <w:rsid w:val="001C6591"/>
    <w:rsid w:val="001D13D5"/>
    <w:rsid w:val="001D2EFF"/>
    <w:rsid w:val="001D374F"/>
    <w:rsid w:val="001D3BA3"/>
    <w:rsid w:val="001D4B82"/>
    <w:rsid w:val="001E4585"/>
    <w:rsid w:val="001E5876"/>
    <w:rsid w:val="001F0572"/>
    <w:rsid w:val="001F0B08"/>
    <w:rsid w:val="001F2E08"/>
    <w:rsid w:val="001F7062"/>
    <w:rsid w:val="00201717"/>
    <w:rsid w:val="002046AD"/>
    <w:rsid w:val="00206291"/>
    <w:rsid w:val="002076A9"/>
    <w:rsid w:val="00207AF5"/>
    <w:rsid w:val="00210A26"/>
    <w:rsid w:val="00213C0D"/>
    <w:rsid w:val="00214C1C"/>
    <w:rsid w:val="00225258"/>
    <w:rsid w:val="00225F82"/>
    <w:rsid w:val="0023729D"/>
    <w:rsid w:val="00243DBC"/>
    <w:rsid w:val="00244621"/>
    <w:rsid w:val="00245C8F"/>
    <w:rsid w:val="00246E10"/>
    <w:rsid w:val="0024708D"/>
    <w:rsid w:val="00252E21"/>
    <w:rsid w:val="00253966"/>
    <w:rsid w:val="00256162"/>
    <w:rsid w:val="002566F7"/>
    <w:rsid w:val="00270BB4"/>
    <w:rsid w:val="0027100F"/>
    <w:rsid w:val="00271028"/>
    <w:rsid w:val="00271469"/>
    <w:rsid w:val="00274B53"/>
    <w:rsid w:val="002761B7"/>
    <w:rsid w:val="00276282"/>
    <w:rsid w:val="002810F8"/>
    <w:rsid w:val="00290929"/>
    <w:rsid w:val="00292722"/>
    <w:rsid w:val="0029364F"/>
    <w:rsid w:val="002A3051"/>
    <w:rsid w:val="002A565A"/>
    <w:rsid w:val="002A7B18"/>
    <w:rsid w:val="002B2A9A"/>
    <w:rsid w:val="002C740F"/>
    <w:rsid w:val="002D0CB0"/>
    <w:rsid w:val="002D1EB9"/>
    <w:rsid w:val="002D6845"/>
    <w:rsid w:val="002D7ECC"/>
    <w:rsid w:val="002E2225"/>
    <w:rsid w:val="002E2C4A"/>
    <w:rsid w:val="002E6087"/>
    <w:rsid w:val="002E6EC5"/>
    <w:rsid w:val="002F07F9"/>
    <w:rsid w:val="002F2241"/>
    <w:rsid w:val="002F74B0"/>
    <w:rsid w:val="00300EFD"/>
    <w:rsid w:val="0030107F"/>
    <w:rsid w:val="00301277"/>
    <w:rsid w:val="003028C0"/>
    <w:rsid w:val="00302CE0"/>
    <w:rsid w:val="00310A37"/>
    <w:rsid w:val="00311430"/>
    <w:rsid w:val="003120F0"/>
    <w:rsid w:val="0031603F"/>
    <w:rsid w:val="003161E1"/>
    <w:rsid w:val="00316223"/>
    <w:rsid w:val="003209DE"/>
    <w:rsid w:val="00322D16"/>
    <w:rsid w:val="00323285"/>
    <w:rsid w:val="00324F8F"/>
    <w:rsid w:val="003277CA"/>
    <w:rsid w:val="003310BA"/>
    <w:rsid w:val="00332B77"/>
    <w:rsid w:val="00333FC0"/>
    <w:rsid w:val="003340A7"/>
    <w:rsid w:val="00336C34"/>
    <w:rsid w:val="00342215"/>
    <w:rsid w:val="0034253C"/>
    <w:rsid w:val="00342C20"/>
    <w:rsid w:val="0035481D"/>
    <w:rsid w:val="00354DFE"/>
    <w:rsid w:val="003635F3"/>
    <w:rsid w:val="00363A79"/>
    <w:rsid w:val="00365C7C"/>
    <w:rsid w:val="003671D4"/>
    <w:rsid w:val="00371A12"/>
    <w:rsid w:val="00371DD7"/>
    <w:rsid w:val="003736EE"/>
    <w:rsid w:val="003768DC"/>
    <w:rsid w:val="003805F7"/>
    <w:rsid w:val="0038231F"/>
    <w:rsid w:val="00383CD6"/>
    <w:rsid w:val="0038455D"/>
    <w:rsid w:val="003877F2"/>
    <w:rsid w:val="00387B56"/>
    <w:rsid w:val="00391CA4"/>
    <w:rsid w:val="00392B55"/>
    <w:rsid w:val="00392EB1"/>
    <w:rsid w:val="003977FA"/>
    <w:rsid w:val="003979B2"/>
    <w:rsid w:val="003A00F3"/>
    <w:rsid w:val="003A149C"/>
    <w:rsid w:val="003A314F"/>
    <w:rsid w:val="003B1A9E"/>
    <w:rsid w:val="003B383F"/>
    <w:rsid w:val="003B3841"/>
    <w:rsid w:val="003B5B10"/>
    <w:rsid w:val="003B5FC9"/>
    <w:rsid w:val="003B6999"/>
    <w:rsid w:val="003C0447"/>
    <w:rsid w:val="003C061F"/>
    <w:rsid w:val="003C1645"/>
    <w:rsid w:val="003C4A4E"/>
    <w:rsid w:val="003C5E6D"/>
    <w:rsid w:val="003C78FA"/>
    <w:rsid w:val="003C7DFE"/>
    <w:rsid w:val="003D1C44"/>
    <w:rsid w:val="003D3264"/>
    <w:rsid w:val="003D5E57"/>
    <w:rsid w:val="003D75DF"/>
    <w:rsid w:val="003E1550"/>
    <w:rsid w:val="003E2FC2"/>
    <w:rsid w:val="003E7CC9"/>
    <w:rsid w:val="003F0EC3"/>
    <w:rsid w:val="003F2BE4"/>
    <w:rsid w:val="003F2DBE"/>
    <w:rsid w:val="003F318D"/>
    <w:rsid w:val="003F501C"/>
    <w:rsid w:val="00405886"/>
    <w:rsid w:val="00406F41"/>
    <w:rsid w:val="00412DE0"/>
    <w:rsid w:val="00412EF6"/>
    <w:rsid w:val="00420F80"/>
    <w:rsid w:val="00421984"/>
    <w:rsid w:val="004234AA"/>
    <w:rsid w:val="004246AE"/>
    <w:rsid w:val="00425578"/>
    <w:rsid w:val="00431240"/>
    <w:rsid w:val="00431870"/>
    <w:rsid w:val="00432600"/>
    <w:rsid w:val="00432E39"/>
    <w:rsid w:val="0043727A"/>
    <w:rsid w:val="00442045"/>
    <w:rsid w:val="00442DB8"/>
    <w:rsid w:val="00445CDE"/>
    <w:rsid w:val="00446813"/>
    <w:rsid w:val="00447440"/>
    <w:rsid w:val="004479CD"/>
    <w:rsid w:val="004523A8"/>
    <w:rsid w:val="00453D15"/>
    <w:rsid w:val="004542A7"/>
    <w:rsid w:val="00454D13"/>
    <w:rsid w:val="00454D96"/>
    <w:rsid w:val="004573B6"/>
    <w:rsid w:val="00457F83"/>
    <w:rsid w:val="0046356B"/>
    <w:rsid w:val="004638FC"/>
    <w:rsid w:val="00465C73"/>
    <w:rsid w:val="00467DCF"/>
    <w:rsid w:val="00470561"/>
    <w:rsid w:val="00471F6E"/>
    <w:rsid w:val="00475593"/>
    <w:rsid w:val="004778D6"/>
    <w:rsid w:val="00481F1B"/>
    <w:rsid w:val="00482B5E"/>
    <w:rsid w:val="004845C0"/>
    <w:rsid w:val="004860F3"/>
    <w:rsid w:val="004865BE"/>
    <w:rsid w:val="00492E54"/>
    <w:rsid w:val="00493E3A"/>
    <w:rsid w:val="00497169"/>
    <w:rsid w:val="00497B0F"/>
    <w:rsid w:val="004A16A6"/>
    <w:rsid w:val="004A5C44"/>
    <w:rsid w:val="004B5202"/>
    <w:rsid w:val="004B5BAC"/>
    <w:rsid w:val="004B5D8B"/>
    <w:rsid w:val="004B6CFD"/>
    <w:rsid w:val="004B71ED"/>
    <w:rsid w:val="004C0639"/>
    <w:rsid w:val="004C2661"/>
    <w:rsid w:val="004C34D8"/>
    <w:rsid w:val="004C387F"/>
    <w:rsid w:val="004C3C46"/>
    <w:rsid w:val="004C5ACA"/>
    <w:rsid w:val="004D0B3B"/>
    <w:rsid w:val="004D4CE6"/>
    <w:rsid w:val="004E1D69"/>
    <w:rsid w:val="004E4518"/>
    <w:rsid w:val="004F4210"/>
    <w:rsid w:val="004F42F5"/>
    <w:rsid w:val="004F60DD"/>
    <w:rsid w:val="00502191"/>
    <w:rsid w:val="00503FB7"/>
    <w:rsid w:val="005065AE"/>
    <w:rsid w:val="005071D8"/>
    <w:rsid w:val="00511F04"/>
    <w:rsid w:val="0051510C"/>
    <w:rsid w:val="00521BA1"/>
    <w:rsid w:val="00522676"/>
    <w:rsid w:val="00522CAE"/>
    <w:rsid w:val="005237B7"/>
    <w:rsid w:val="005248D7"/>
    <w:rsid w:val="00524A95"/>
    <w:rsid w:val="00525042"/>
    <w:rsid w:val="00531DDE"/>
    <w:rsid w:val="005322FC"/>
    <w:rsid w:val="00532476"/>
    <w:rsid w:val="005335D7"/>
    <w:rsid w:val="00536636"/>
    <w:rsid w:val="0054383B"/>
    <w:rsid w:val="005438F0"/>
    <w:rsid w:val="00546500"/>
    <w:rsid w:val="00550A73"/>
    <w:rsid w:val="00551849"/>
    <w:rsid w:val="00551A39"/>
    <w:rsid w:val="00562C0D"/>
    <w:rsid w:val="00565275"/>
    <w:rsid w:val="0056708F"/>
    <w:rsid w:val="0057283B"/>
    <w:rsid w:val="00573705"/>
    <w:rsid w:val="0058016C"/>
    <w:rsid w:val="00582232"/>
    <w:rsid w:val="0058258C"/>
    <w:rsid w:val="00582940"/>
    <w:rsid w:val="00582FD7"/>
    <w:rsid w:val="00583466"/>
    <w:rsid w:val="00583DAB"/>
    <w:rsid w:val="005868F2"/>
    <w:rsid w:val="005900D1"/>
    <w:rsid w:val="005924CE"/>
    <w:rsid w:val="005937C6"/>
    <w:rsid w:val="00596F3D"/>
    <w:rsid w:val="005A1833"/>
    <w:rsid w:val="005A405B"/>
    <w:rsid w:val="005A47CD"/>
    <w:rsid w:val="005A4DC1"/>
    <w:rsid w:val="005A5C90"/>
    <w:rsid w:val="005B17E9"/>
    <w:rsid w:val="005B256E"/>
    <w:rsid w:val="005B2C2E"/>
    <w:rsid w:val="005B4510"/>
    <w:rsid w:val="005B4E8B"/>
    <w:rsid w:val="005B7306"/>
    <w:rsid w:val="005C560A"/>
    <w:rsid w:val="005C5C02"/>
    <w:rsid w:val="005C5C4E"/>
    <w:rsid w:val="005C6E67"/>
    <w:rsid w:val="005D6396"/>
    <w:rsid w:val="005D6999"/>
    <w:rsid w:val="005D6D4D"/>
    <w:rsid w:val="005E3B23"/>
    <w:rsid w:val="005F3E5B"/>
    <w:rsid w:val="005F53A0"/>
    <w:rsid w:val="005F6933"/>
    <w:rsid w:val="00600303"/>
    <w:rsid w:val="00600721"/>
    <w:rsid w:val="00601DBA"/>
    <w:rsid w:val="0060275B"/>
    <w:rsid w:val="006040FA"/>
    <w:rsid w:val="006112EA"/>
    <w:rsid w:val="006118EE"/>
    <w:rsid w:val="00617AE5"/>
    <w:rsid w:val="006202BA"/>
    <w:rsid w:val="00620C0E"/>
    <w:rsid w:val="00622A6E"/>
    <w:rsid w:val="006248B2"/>
    <w:rsid w:val="00624F6F"/>
    <w:rsid w:val="006250BE"/>
    <w:rsid w:val="00632A91"/>
    <w:rsid w:val="00632FD5"/>
    <w:rsid w:val="006342B7"/>
    <w:rsid w:val="006361A0"/>
    <w:rsid w:val="006401D4"/>
    <w:rsid w:val="006437C4"/>
    <w:rsid w:val="00647D6E"/>
    <w:rsid w:val="00647F9B"/>
    <w:rsid w:val="006509F0"/>
    <w:rsid w:val="00651134"/>
    <w:rsid w:val="00651930"/>
    <w:rsid w:val="00652BDB"/>
    <w:rsid w:val="00654DB3"/>
    <w:rsid w:val="0065787D"/>
    <w:rsid w:val="00667A55"/>
    <w:rsid w:val="00676CDB"/>
    <w:rsid w:val="006774EB"/>
    <w:rsid w:val="006847A7"/>
    <w:rsid w:val="006878C5"/>
    <w:rsid w:val="00687F99"/>
    <w:rsid w:val="00695F64"/>
    <w:rsid w:val="006A3D8B"/>
    <w:rsid w:val="006A41DE"/>
    <w:rsid w:val="006A5D74"/>
    <w:rsid w:val="006A615F"/>
    <w:rsid w:val="006A6B43"/>
    <w:rsid w:val="006A7483"/>
    <w:rsid w:val="006B1975"/>
    <w:rsid w:val="006B223A"/>
    <w:rsid w:val="006B2EBE"/>
    <w:rsid w:val="006B4E30"/>
    <w:rsid w:val="006B5890"/>
    <w:rsid w:val="006B64FE"/>
    <w:rsid w:val="006B70C0"/>
    <w:rsid w:val="006C310E"/>
    <w:rsid w:val="006C571F"/>
    <w:rsid w:val="006D067D"/>
    <w:rsid w:val="006D63EE"/>
    <w:rsid w:val="006E008B"/>
    <w:rsid w:val="006E0D51"/>
    <w:rsid w:val="006E0E9E"/>
    <w:rsid w:val="006E12C9"/>
    <w:rsid w:val="006E2181"/>
    <w:rsid w:val="006E6419"/>
    <w:rsid w:val="006E66DE"/>
    <w:rsid w:val="006E6E17"/>
    <w:rsid w:val="006E761A"/>
    <w:rsid w:val="006F07BD"/>
    <w:rsid w:val="006F13F6"/>
    <w:rsid w:val="006F3CCA"/>
    <w:rsid w:val="006F51E4"/>
    <w:rsid w:val="006F55B5"/>
    <w:rsid w:val="00701E81"/>
    <w:rsid w:val="00703FA6"/>
    <w:rsid w:val="00706BB2"/>
    <w:rsid w:val="00712112"/>
    <w:rsid w:val="00714EDD"/>
    <w:rsid w:val="00716A47"/>
    <w:rsid w:val="0071707D"/>
    <w:rsid w:val="00717F4A"/>
    <w:rsid w:val="007201E1"/>
    <w:rsid w:val="007217D6"/>
    <w:rsid w:val="00722809"/>
    <w:rsid w:val="0072382A"/>
    <w:rsid w:val="0072599B"/>
    <w:rsid w:val="00732853"/>
    <w:rsid w:val="007328CF"/>
    <w:rsid w:val="00733211"/>
    <w:rsid w:val="00733816"/>
    <w:rsid w:val="00734929"/>
    <w:rsid w:val="00740F82"/>
    <w:rsid w:val="0074643B"/>
    <w:rsid w:val="007466E8"/>
    <w:rsid w:val="0074693E"/>
    <w:rsid w:val="00751873"/>
    <w:rsid w:val="00752DE1"/>
    <w:rsid w:val="00754C44"/>
    <w:rsid w:val="00760952"/>
    <w:rsid w:val="00760BC2"/>
    <w:rsid w:val="00761BC9"/>
    <w:rsid w:val="0076400E"/>
    <w:rsid w:val="00765D2B"/>
    <w:rsid w:val="0076798C"/>
    <w:rsid w:val="0077125C"/>
    <w:rsid w:val="0077173D"/>
    <w:rsid w:val="00771856"/>
    <w:rsid w:val="00772D8C"/>
    <w:rsid w:val="00780D65"/>
    <w:rsid w:val="00780ED9"/>
    <w:rsid w:val="007823A1"/>
    <w:rsid w:val="0078285D"/>
    <w:rsid w:val="0078444C"/>
    <w:rsid w:val="00786F96"/>
    <w:rsid w:val="00792147"/>
    <w:rsid w:val="00792B7A"/>
    <w:rsid w:val="007957A8"/>
    <w:rsid w:val="00797DE5"/>
    <w:rsid w:val="007A06C8"/>
    <w:rsid w:val="007A19B4"/>
    <w:rsid w:val="007A2BAB"/>
    <w:rsid w:val="007A4258"/>
    <w:rsid w:val="007A4878"/>
    <w:rsid w:val="007A64AB"/>
    <w:rsid w:val="007A76BD"/>
    <w:rsid w:val="007B1522"/>
    <w:rsid w:val="007B1F87"/>
    <w:rsid w:val="007B3BBB"/>
    <w:rsid w:val="007C0D7B"/>
    <w:rsid w:val="007C1EA7"/>
    <w:rsid w:val="007C20CA"/>
    <w:rsid w:val="007C2C4A"/>
    <w:rsid w:val="007C534B"/>
    <w:rsid w:val="007D030A"/>
    <w:rsid w:val="007D1A5D"/>
    <w:rsid w:val="007D36A2"/>
    <w:rsid w:val="007D48FD"/>
    <w:rsid w:val="007E604C"/>
    <w:rsid w:val="007F1DF6"/>
    <w:rsid w:val="007F589C"/>
    <w:rsid w:val="00800698"/>
    <w:rsid w:val="0080177D"/>
    <w:rsid w:val="008027BD"/>
    <w:rsid w:val="00804E0D"/>
    <w:rsid w:val="0081183B"/>
    <w:rsid w:val="00811C57"/>
    <w:rsid w:val="00812AAB"/>
    <w:rsid w:val="008175C3"/>
    <w:rsid w:val="0082043C"/>
    <w:rsid w:val="0082212F"/>
    <w:rsid w:val="00824727"/>
    <w:rsid w:val="00826791"/>
    <w:rsid w:val="00830DC0"/>
    <w:rsid w:val="00831089"/>
    <w:rsid w:val="00831D8E"/>
    <w:rsid w:val="00832346"/>
    <w:rsid w:val="00836437"/>
    <w:rsid w:val="00840639"/>
    <w:rsid w:val="008436C4"/>
    <w:rsid w:val="008505AD"/>
    <w:rsid w:val="0085076F"/>
    <w:rsid w:val="00852675"/>
    <w:rsid w:val="00854976"/>
    <w:rsid w:val="00855CF2"/>
    <w:rsid w:val="008610C1"/>
    <w:rsid w:val="008626C6"/>
    <w:rsid w:val="00862968"/>
    <w:rsid w:val="00864A54"/>
    <w:rsid w:val="008708CD"/>
    <w:rsid w:val="008719E3"/>
    <w:rsid w:val="008731F9"/>
    <w:rsid w:val="00883AAC"/>
    <w:rsid w:val="00883CD5"/>
    <w:rsid w:val="00885581"/>
    <w:rsid w:val="00891B8A"/>
    <w:rsid w:val="00893299"/>
    <w:rsid w:val="00894653"/>
    <w:rsid w:val="008A270E"/>
    <w:rsid w:val="008A2DDE"/>
    <w:rsid w:val="008A3966"/>
    <w:rsid w:val="008A4F14"/>
    <w:rsid w:val="008A568A"/>
    <w:rsid w:val="008A624B"/>
    <w:rsid w:val="008A6A88"/>
    <w:rsid w:val="008B0B89"/>
    <w:rsid w:val="008B73AA"/>
    <w:rsid w:val="008C129A"/>
    <w:rsid w:val="008C19D3"/>
    <w:rsid w:val="008C3B96"/>
    <w:rsid w:val="008C4D3F"/>
    <w:rsid w:val="008C7631"/>
    <w:rsid w:val="008D4159"/>
    <w:rsid w:val="008D4FBA"/>
    <w:rsid w:val="008D5EA6"/>
    <w:rsid w:val="008D7514"/>
    <w:rsid w:val="008D76B3"/>
    <w:rsid w:val="008D7D6B"/>
    <w:rsid w:val="008E1749"/>
    <w:rsid w:val="008E4982"/>
    <w:rsid w:val="008E4C27"/>
    <w:rsid w:val="008E7E9C"/>
    <w:rsid w:val="008F1B06"/>
    <w:rsid w:val="008F1C30"/>
    <w:rsid w:val="008F5F01"/>
    <w:rsid w:val="008F63B1"/>
    <w:rsid w:val="009052C1"/>
    <w:rsid w:val="0090658B"/>
    <w:rsid w:val="00906D28"/>
    <w:rsid w:val="00907796"/>
    <w:rsid w:val="009105AB"/>
    <w:rsid w:val="009133B3"/>
    <w:rsid w:val="009171CF"/>
    <w:rsid w:val="00924CE9"/>
    <w:rsid w:val="00926AE0"/>
    <w:rsid w:val="00927FA6"/>
    <w:rsid w:val="009304A6"/>
    <w:rsid w:val="00932D1A"/>
    <w:rsid w:val="00934647"/>
    <w:rsid w:val="00934CE0"/>
    <w:rsid w:val="00935003"/>
    <w:rsid w:val="0093752D"/>
    <w:rsid w:val="009406DB"/>
    <w:rsid w:val="00942970"/>
    <w:rsid w:val="00942D73"/>
    <w:rsid w:val="00943AC1"/>
    <w:rsid w:val="00943F56"/>
    <w:rsid w:val="00944C61"/>
    <w:rsid w:val="00945C57"/>
    <w:rsid w:val="00947994"/>
    <w:rsid w:val="009566B4"/>
    <w:rsid w:val="0095727B"/>
    <w:rsid w:val="00957DEB"/>
    <w:rsid w:val="00962F0E"/>
    <w:rsid w:val="00963B17"/>
    <w:rsid w:val="00963F01"/>
    <w:rsid w:val="00970D84"/>
    <w:rsid w:val="00971B39"/>
    <w:rsid w:val="00971E17"/>
    <w:rsid w:val="00972190"/>
    <w:rsid w:val="00975858"/>
    <w:rsid w:val="00975996"/>
    <w:rsid w:val="009764C3"/>
    <w:rsid w:val="009805C2"/>
    <w:rsid w:val="00981A83"/>
    <w:rsid w:val="009840B2"/>
    <w:rsid w:val="009854FC"/>
    <w:rsid w:val="00986882"/>
    <w:rsid w:val="00987B39"/>
    <w:rsid w:val="00987FC8"/>
    <w:rsid w:val="009900A9"/>
    <w:rsid w:val="0099101D"/>
    <w:rsid w:val="00993503"/>
    <w:rsid w:val="00995232"/>
    <w:rsid w:val="0099529D"/>
    <w:rsid w:val="00997ABA"/>
    <w:rsid w:val="009A0B8C"/>
    <w:rsid w:val="009A1E35"/>
    <w:rsid w:val="009A3734"/>
    <w:rsid w:val="009A4363"/>
    <w:rsid w:val="009B03E2"/>
    <w:rsid w:val="009B3231"/>
    <w:rsid w:val="009B4E7D"/>
    <w:rsid w:val="009B4ED1"/>
    <w:rsid w:val="009B621A"/>
    <w:rsid w:val="009B6CD2"/>
    <w:rsid w:val="009B7107"/>
    <w:rsid w:val="009C2505"/>
    <w:rsid w:val="009C6861"/>
    <w:rsid w:val="009D106F"/>
    <w:rsid w:val="009D1EA8"/>
    <w:rsid w:val="009E2195"/>
    <w:rsid w:val="009E3A9E"/>
    <w:rsid w:val="009E779E"/>
    <w:rsid w:val="009F0CD0"/>
    <w:rsid w:val="009F7F1F"/>
    <w:rsid w:val="009F7FEB"/>
    <w:rsid w:val="00A03C33"/>
    <w:rsid w:val="00A10575"/>
    <w:rsid w:val="00A11306"/>
    <w:rsid w:val="00A11D59"/>
    <w:rsid w:val="00A155F2"/>
    <w:rsid w:val="00A22CA9"/>
    <w:rsid w:val="00A22CF1"/>
    <w:rsid w:val="00A23F5F"/>
    <w:rsid w:val="00A25EFA"/>
    <w:rsid w:val="00A25F87"/>
    <w:rsid w:val="00A312A4"/>
    <w:rsid w:val="00A313F5"/>
    <w:rsid w:val="00A316B1"/>
    <w:rsid w:val="00A32838"/>
    <w:rsid w:val="00A33164"/>
    <w:rsid w:val="00A426B5"/>
    <w:rsid w:val="00A43AD9"/>
    <w:rsid w:val="00A47EAB"/>
    <w:rsid w:val="00A54D40"/>
    <w:rsid w:val="00A55C8F"/>
    <w:rsid w:val="00A576A4"/>
    <w:rsid w:val="00A60233"/>
    <w:rsid w:val="00A624B5"/>
    <w:rsid w:val="00A63C90"/>
    <w:rsid w:val="00A6412B"/>
    <w:rsid w:val="00A652CF"/>
    <w:rsid w:val="00A65BAD"/>
    <w:rsid w:val="00A75123"/>
    <w:rsid w:val="00A81F5A"/>
    <w:rsid w:val="00A824B2"/>
    <w:rsid w:val="00A8720B"/>
    <w:rsid w:val="00A90D84"/>
    <w:rsid w:val="00A93890"/>
    <w:rsid w:val="00A97700"/>
    <w:rsid w:val="00AA324B"/>
    <w:rsid w:val="00AA57A7"/>
    <w:rsid w:val="00AA60A5"/>
    <w:rsid w:val="00AA6E98"/>
    <w:rsid w:val="00AA71D0"/>
    <w:rsid w:val="00AB37BB"/>
    <w:rsid w:val="00AB3D69"/>
    <w:rsid w:val="00AB3ED3"/>
    <w:rsid w:val="00AB69A6"/>
    <w:rsid w:val="00AB6DF5"/>
    <w:rsid w:val="00AC065C"/>
    <w:rsid w:val="00AC1A39"/>
    <w:rsid w:val="00AC4E1B"/>
    <w:rsid w:val="00AC5561"/>
    <w:rsid w:val="00AD3719"/>
    <w:rsid w:val="00AE12D6"/>
    <w:rsid w:val="00AE18FD"/>
    <w:rsid w:val="00AE2581"/>
    <w:rsid w:val="00AE58DD"/>
    <w:rsid w:val="00AF06AE"/>
    <w:rsid w:val="00AF2AF2"/>
    <w:rsid w:val="00AF6442"/>
    <w:rsid w:val="00AF7A4C"/>
    <w:rsid w:val="00B013E0"/>
    <w:rsid w:val="00B0199A"/>
    <w:rsid w:val="00B03319"/>
    <w:rsid w:val="00B035BC"/>
    <w:rsid w:val="00B06EA5"/>
    <w:rsid w:val="00B10012"/>
    <w:rsid w:val="00B12BB4"/>
    <w:rsid w:val="00B13BBD"/>
    <w:rsid w:val="00B164CB"/>
    <w:rsid w:val="00B169A7"/>
    <w:rsid w:val="00B16EC0"/>
    <w:rsid w:val="00B17427"/>
    <w:rsid w:val="00B201E5"/>
    <w:rsid w:val="00B2023A"/>
    <w:rsid w:val="00B23ADE"/>
    <w:rsid w:val="00B3311A"/>
    <w:rsid w:val="00B36530"/>
    <w:rsid w:val="00B40CA2"/>
    <w:rsid w:val="00B43FF1"/>
    <w:rsid w:val="00B46288"/>
    <w:rsid w:val="00B4693C"/>
    <w:rsid w:val="00B504E2"/>
    <w:rsid w:val="00B520FF"/>
    <w:rsid w:val="00B5507B"/>
    <w:rsid w:val="00B56D5C"/>
    <w:rsid w:val="00B56F22"/>
    <w:rsid w:val="00B6193C"/>
    <w:rsid w:val="00B64B7D"/>
    <w:rsid w:val="00B64F60"/>
    <w:rsid w:val="00B65722"/>
    <w:rsid w:val="00B66FDD"/>
    <w:rsid w:val="00B701DB"/>
    <w:rsid w:val="00B72B0A"/>
    <w:rsid w:val="00B73819"/>
    <w:rsid w:val="00B75991"/>
    <w:rsid w:val="00B815E6"/>
    <w:rsid w:val="00B833C2"/>
    <w:rsid w:val="00B919F4"/>
    <w:rsid w:val="00B92C9D"/>
    <w:rsid w:val="00B93340"/>
    <w:rsid w:val="00B9412A"/>
    <w:rsid w:val="00B96884"/>
    <w:rsid w:val="00BA093D"/>
    <w:rsid w:val="00BA2288"/>
    <w:rsid w:val="00BA233C"/>
    <w:rsid w:val="00BA2B95"/>
    <w:rsid w:val="00BA3E9E"/>
    <w:rsid w:val="00BA4CBC"/>
    <w:rsid w:val="00BA5AB2"/>
    <w:rsid w:val="00BB074D"/>
    <w:rsid w:val="00BB114A"/>
    <w:rsid w:val="00BB1305"/>
    <w:rsid w:val="00BB3ADC"/>
    <w:rsid w:val="00BB563C"/>
    <w:rsid w:val="00BC06F4"/>
    <w:rsid w:val="00BC244E"/>
    <w:rsid w:val="00BC3BD4"/>
    <w:rsid w:val="00BC54CC"/>
    <w:rsid w:val="00BC5E80"/>
    <w:rsid w:val="00BC7C35"/>
    <w:rsid w:val="00BD3BCE"/>
    <w:rsid w:val="00BD4331"/>
    <w:rsid w:val="00BD675B"/>
    <w:rsid w:val="00BD6922"/>
    <w:rsid w:val="00BE1689"/>
    <w:rsid w:val="00BE52A1"/>
    <w:rsid w:val="00BE64C2"/>
    <w:rsid w:val="00BF2C9F"/>
    <w:rsid w:val="00BF34CB"/>
    <w:rsid w:val="00BF4A26"/>
    <w:rsid w:val="00BF4B2F"/>
    <w:rsid w:val="00BF636B"/>
    <w:rsid w:val="00BF7B59"/>
    <w:rsid w:val="00BF7C1B"/>
    <w:rsid w:val="00C026D0"/>
    <w:rsid w:val="00C038F5"/>
    <w:rsid w:val="00C109B9"/>
    <w:rsid w:val="00C11FC1"/>
    <w:rsid w:val="00C12A73"/>
    <w:rsid w:val="00C13537"/>
    <w:rsid w:val="00C14669"/>
    <w:rsid w:val="00C17CD4"/>
    <w:rsid w:val="00C21C4B"/>
    <w:rsid w:val="00C22D93"/>
    <w:rsid w:val="00C27BE0"/>
    <w:rsid w:val="00C30FE6"/>
    <w:rsid w:val="00C31073"/>
    <w:rsid w:val="00C3238D"/>
    <w:rsid w:val="00C34BAD"/>
    <w:rsid w:val="00C36AFD"/>
    <w:rsid w:val="00C40500"/>
    <w:rsid w:val="00C415DF"/>
    <w:rsid w:val="00C44594"/>
    <w:rsid w:val="00C45324"/>
    <w:rsid w:val="00C472B6"/>
    <w:rsid w:val="00C47A0F"/>
    <w:rsid w:val="00C5344A"/>
    <w:rsid w:val="00C566C4"/>
    <w:rsid w:val="00C571B1"/>
    <w:rsid w:val="00C64023"/>
    <w:rsid w:val="00C66CBA"/>
    <w:rsid w:val="00C701AD"/>
    <w:rsid w:val="00C70DD1"/>
    <w:rsid w:val="00C7367F"/>
    <w:rsid w:val="00C759D0"/>
    <w:rsid w:val="00C80859"/>
    <w:rsid w:val="00C842C4"/>
    <w:rsid w:val="00C8783F"/>
    <w:rsid w:val="00C91832"/>
    <w:rsid w:val="00C91F5A"/>
    <w:rsid w:val="00C94047"/>
    <w:rsid w:val="00CA175D"/>
    <w:rsid w:val="00CA7CF9"/>
    <w:rsid w:val="00CA7E53"/>
    <w:rsid w:val="00CB2E13"/>
    <w:rsid w:val="00CB3343"/>
    <w:rsid w:val="00CB4129"/>
    <w:rsid w:val="00CB4C3D"/>
    <w:rsid w:val="00CC1215"/>
    <w:rsid w:val="00CC6EEF"/>
    <w:rsid w:val="00CD41C3"/>
    <w:rsid w:val="00CE0C2C"/>
    <w:rsid w:val="00CE2BD4"/>
    <w:rsid w:val="00CF30E8"/>
    <w:rsid w:val="00CF4312"/>
    <w:rsid w:val="00CF6358"/>
    <w:rsid w:val="00D0440C"/>
    <w:rsid w:val="00D10899"/>
    <w:rsid w:val="00D12484"/>
    <w:rsid w:val="00D14460"/>
    <w:rsid w:val="00D162D2"/>
    <w:rsid w:val="00D17179"/>
    <w:rsid w:val="00D22AC3"/>
    <w:rsid w:val="00D24823"/>
    <w:rsid w:val="00D26468"/>
    <w:rsid w:val="00D30498"/>
    <w:rsid w:val="00D354B0"/>
    <w:rsid w:val="00D37944"/>
    <w:rsid w:val="00D37AA7"/>
    <w:rsid w:val="00D419C4"/>
    <w:rsid w:val="00D4297B"/>
    <w:rsid w:val="00D441BB"/>
    <w:rsid w:val="00D46E4A"/>
    <w:rsid w:val="00D51A38"/>
    <w:rsid w:val="00D5227F"/>
    <w:rsid w:val="00D52E4D"/>
    <w:rsid w:val="00D537D3"/>
    <w:rsid w:val="00D53BCB"/>
    <w:rsid w:val="00D62A61"/>
    <w:rsid w:val="00D64281"/>
    <w:rsid w:val="00D65C34"/>
    <w:rsid w:val="00D6643D"/>
    <w:rsid w:val="00D671D9"/>
    <w:rsid w:val="00D679A3"/>
    <w:rsid w:val="00D71739"/>
    <w:rsid w:val="00D71745"/>
    <w:rsid w:val="00D75EB1"/>
    <w:rsid w:val="00D75F47"/>
    <w:rsid w:val="00D761D2"/>
    <w:rsid w:val="00D76D98"/>
    <w:rsid w:val="00D80014"/>
    <w:rsid w:val="00D816CA"/>
    <w:rsid w:val="00D82293"/>
    <w:rsid w:val="00D850FD"/>
    <w:rsid w:val="00D8568E"/>
    <w:rsid w:val="00D856B8"/>
    <w:rsid w:val="00D86071"/>
    <w:rsid w:val="00D90581"/>
    <w:rsid w:val="00D910D1"/>
    <w:rsid w:val="00D9189F"/>
    <w:rsid w:val="00D91F66"/>
    <w:rsid w:val="00D92B96"/>
    <w:rsid w:val="00D9489B"/>
    <w:rsid w:val="00D95CBF"/>
    <w:rsid w:val="00D96C67"/>
    <w:rsid w:val="00DA1AA6"/>
    <w:rsid w:val="00DA226A"/>
    <w:rsid w:val="00DB428D"/>
    <w:rsid w:val="00DB5BE2"/>
    <w:rsid w:val="00DB79C4"/>
    <w:rsid w:val="00DC0B89"/>
    <w:rsid w:val="00DC0F95"/>
    <w:rsid w:val="00DC3907"/>
    <w:rsid w:val="00DC4417"/>
    <w:rsid w:val="00DC4B3F"/>
    <w:rsid w:val="00DC5B6F"/>
    <w:rsid w:val="00DC7FA4"/>
    <w:rsid w:val="00DD3649"/>
    <w:rsid w:val="00DD3656"/>
    <w:rsid w:val="00DD4147"/>
    <w:rsid w:val="00DD767F"/>
    <w:rsid w:val="00DD76CB"/>
    <w:rsid w:val="00DE1901"/>
    <w:rsid w:val="00DE20A4"/>
    <w:rsid w:val="00DE530E"/>
    <w:rsid w:val="00DF31B2"/>
    <w:rsid w:val="00DF32A0"/>
    <w:rsid w:val="00DF3CC8"/>
    <w:rsid w:val="00DF4849"/>
    <w:rsid w:val="00E02C3E"/>
    <w:rsid w:val="00E02F4F"/>
    <w:rsid w:val="00E0763D"/>
    <w:rsid w:val="00E07B0D"/>
    <w:rsid w:val="00E14046"/>
    <w:rsid w:val="00E202A0"/>
    <w:rsid w:val="00E22394"/>
    <w:rsid w:val="00E26D7C"/>
    <w:rsid w:val="00E32291"/>
    <w:rsid w:val="00E37B92"/>
    <w:rsid w:val="00E400C5"/>
    <w:rsid w:val="00E402C4"/>
    <w:rsid w:val="00E41C0A"/>
    <w:rsid w:val="00E46F3F"/>
    <w:rsid w:val="00E474F9"/>
    <w:rsid w:val="00E52E07"/>
    <w:rsid w:val="00E56B3E"/>
    <w:rsid w:val="00E676D7"/>
    <w:rsid w:val="00E67804"/>
    <w:rsid w:val="00E67C23"/>
    <w:rsid w:val="00E7140E"/>
    <w:rsid w:val="00E72AF5"/>
    <w:rsid w:val="00E80A1F"/>
    <w:rsid w:val="00E81FF5"/>
    <w:rsid w:val="00E857B3"/>
    <w:rsid w:val="00E85E5D"/>
    <w:rsid w:val="00E8660E"/>
    <w:rsid w:val="00E914F9"/>
    <w:rsid w:val="00E946A1"/>
    <w:rsid w:val="00E955AF"/>
    <w:rsid w:val="00EB0E56"/>
    <w:rsid w:val="00EB21D7"/>
    <w:rsid w:val="00EB3F0E"/>
    <w:rsid w:val="00EC0698"/>
    <w:rsid w:val="00EC163D"/>
    <w:rsid w:val="00EC6716"/>
    <w:rsid w:val="00ED1B06"/>
    <w:rsid w:val="00ED31F4"/>
    <w:rsid w:val="00ED4918"/>
    <w:rsid w:val="00ED4A07"/>
    <w:rsid w:val="00ED55D3"/>
    <w:rsid w:val="00ED5A30"/>
    <w:rsid w:val="00ED63A9"/>
    <w:rsid w:val="00EE0329"/>
    <w:rsid w:val="00EE1440"/>
    <w:rsid w:val="00EE4B16"/>
    <w:rsid w:val="00EF28D4"/>
    <w:rsid w:val="00EF2C6D"/>
    <w:rsid w:val="00EF415E"/>
    <w:rsid w:val="00EF5FAB"/>
    <w:rsid w:val="00EF6CAA"/>
    <w:rsid w:val="00EF77E3"/>
    <w:rsid w:val="00EF7806"/>
    <w:rsid w:val="00F036D9"/>
    <w:rsid w:val="00F07C65"/>
    <w:rsid w:val="00F07FA3"/>
    <w:rsid w:val="00F11724"/>
    <w:rsid w:val="00F11B29"/>
    <w:rsid w:val="00F11FE9"/>
    <w:rsid w:val="00F129BF"/>
    <w:rsid w:val="00F13388"/>
    <w:rsid w:val="00F24F0B"/>
    <w:rsid w:val="00F309C0"/>
    <w:rsid w:val="00F349CD"/>
    <w:rsid w:val="00F35F98"/>
    <w:rsid w:val="00F37BBE"/>
    <w:rsid w:val="00F40665"/>
    <w:rsid w:val="00F4348A"/>
    <w:rsid w:val="00F4751A"/>
    <w:rsid w:val="00F50FE8"/>
    <w:rsid w:val="00F51DDF"/>
    <w:rsid w:val="00F53110"/>
    <w:rsid w:val="00F5557E"/>
    <w:rsid w:val="00F5680E"/>
    <w:rsid w:val="00F60B66"/>
    <w:rsid w:val="00F60D74"/>
    <w:rsid w:val="00F61001"/>
    <w:rsid w:val="00F614E1"/>
    <w:rsid w:val="00F619F8"/>
    <w:rsid w:val="00F62A9B"/>
    <w:rsid w:val="00F6364E"/>
    <w:rsid w:val="00F6430A"/>
    <w:rsid w:val="00F674AC"/>
    <w:rsid w:val="00F717D5"/>
    <w:rsid w:val="00F72337"/>
    <w:rsid w:val="00F74F76"/>
    <w:rsid w:val="00F779CA"/>
    <w:rsid w:val="00F77D7D"/>
    <w:rsid w:val="00F814F0"/>
    <w:rsid w:val="00F907C8"/>
    <w:rsid w:val="00F92AB7"/>
    <w:rsid w:val="00F947B5"/>
    <w:rsid w:val="00F974A9"/>
    <w:rsid w:val="00F97EF3"/>
    <w:rsid w:val="00FA2741"/>
    <w:rsid w:val="00FA3E89"/>
    <w:rsid w:val="00FA4B8F"/>
    <w:rsid w:val="00FB1EFF"/>
    <w:rsid w:val="00FB4559"/>
    <w:rsid w:val="00FB494D"/>
    <w:rsid w:val="00FB49D8"/>
    <w:rsid w:val="00FC0D9C"/>
    <w:rsid w:val="00FC2A8D"/>
    <w:rsid w:val="00FC3EC1"/>
    <w:rsid w:val="00FD16E2"/>
    <w:rsid w:val="00FD17A6"/>
    <w:rsid w:val="00FE3025"/>
    <w:rsid w:val="00FE61C8"/>
    <w:rsid w:val="00FF18D0"/>
    <w:rsid w:val="00FF198C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0AE68-7C87-4E58-BEE4-BDC3EAD5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60DD"/>
    <w:pPr>
      <w:keepNext/>
      <w:autoSpaceDE/>
      <w:autoSpaceDN/>
      <w:spacing w:line="360" w:lineRule="auto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174"/>
    <w:pPr>
      <w:spacing w:after="0" w:line="240" w:lineRule="auto"/>
      <w:jc w:val="both"/>
    </w:pPr>
    <w:rPr>
      <w:rFonts w:ascii="Calibri" w:eastAsia="Calibri" w:hAnsi="Calibri" w:cs="Times New Roman"/>
      <w:b/>
      <w:lang w:eastAsia="ru-RU"/>
    </w:rPr>
  </w:style>
  <w:style w:type="character" w:customStyle="1" w:styleId="a4">
    <w:name w:val="Без интервала Знак"/>
    <w:link w:val="a3"/>
    <w:uiPriority w:val="1"/>
    <w:rsid w:val="00031174"/>
    <w:rPr>
      <w:rFonts w:ascii="Calibri" w:eastAsia="Calibri" w:hAnsi="Calibri" w:cs="Times New Roman"/>
      <w:b/>
      <w:lang w:eastAsia="ru-RU"/>
    </w:rPr>
  </w:style>
  <w:style w:type="paragraph" w:styleId="a5">
    <w:name w:val="header"/>
    <w:basedOn w:val="a"/>
    <w:link w:val="a6"/>
    <w:uiPriority w:val="99"/>
    <w:unhideWhenUsed/>
    <w:rsid w:val="00D860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6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2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F60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4F60DD"/>
    <w:pPr>
      <w:autoSpaceDE/>
      <w:autoSpaceDN/>
      <w:jc w:val="both"/>
    </w:pPr>
  </w:style>
  <w:style w:type="character" w:customStyle="1" w:styleId="ac">
    <w:name w:val="Основной текст Знак"/>
    <w:basedOn w:val="a0"/>
    <w:link w:val="ab"/>
    <w:rsid w:val="004F6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860F3"/>
    <w:pPr>
      <w:autoSpaceDE w:val="0"/>
      <w:autoSpaceDN w:val="0"/>
      <w:adjustRightInd w:val="0"/>
      <w:spacing w:after="0" w:line="240" w:lineRule="auto"/>
    </w:pPr>
    <w:rPr>
      <w:rFonts w:ascii="TimesET" w:eastAsia="Calibri" w:hAnsi="TimesET" w:cs="TimesE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CB4E-51A4-40E6-910C-7522F7C0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Валентиновна</dc:creator>
  <cp:lastModifiedBy>Курукова Татьяна Александровна</cp:lastModifiedBy>
  <cp:revision>407</cp:revision>
  <cp:lastPrinted>2024-11-11T13:04:00Z</cp:lastPrinted>
  <dcterms:created xsi:type="dcterms:W3CDTF">2020-11-30T06:09:00Z</dcterms:created>
  <dcterms:modified xsi:type="dcterms:W3CDTF">2024-11-18T06:27:00Z</dcterms:modified>
</cp:coreProperties>
</file>