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7872C4" w:rsidRPr="003E77B3" w:rsidTr="00BA54CA">
        <w:trPr>
          <w:trHeight w:val="1058"/>
        </w:trPr>
        <w:tc>
          <w:tcPr>
            <w:tcW w:w="3888" w:type="dxa"/>
          </w:tcPr>
          <w:p w:rsidR="007872C4" w:rsidRPr="003E77B3" w:rsidRDefault="007872C4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3E77B3">
              <w:rPr>
                <w:rFonts w:ascii="Antiqua Chv" w:hAnsi="Antiqua Chv"/>
                <w:b/>
                <w:caps/>
              </w:rPr>
              <w:t>Ч</w:t>
            </w:r>
            <w:r w:rsidRPr="003E77B3">
              <w:rPr>
                <w:b/>
                <w:caps/>
              </w:rPr>
              <w:t>Ă</w:t>
            </w:r>
            <w:proofErr w:type="gramStart"/>
            <w:r w:rsidRPr="003E77B3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Pr="003E77B3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7872C4" w:rsidRPr="003E77B3" w:rsidRDefault="007872C4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3E77B3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3E77B3">
              <w:rPr>
                <w:b/>
                <w:caps/>
              </w:rPr>
              <w:t>Ă</w:t>
            </w:r>
          </w:p>
          <w:p w:rsidR="007872C4" w:rsidRPr="003E77B3" w:rsidRDefault="007872C4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3E77B3">
              <w:rPr>
                <w:rFonts w:ascii="Antiqua Chv" w:hAnsi="Antiqua Chv"/>
                <w:b/>
                <w:caps/>
              </w:rPr>
              <w:t>ОКРУГ</w:t>
            </w:r>
            <w:r w:rsidRPr="003E77B3">
              <w:rPr>
                <w:b/>
                <w:caps/>
              </w:rPr>
              <w:t>Ĕ</w:t>
            </w:r>
            <w:r w:rsidRPr="003E77B3">
              <w:rPr>
                <w:rFonts w:ascii="Antiqua Chv" w:hAnsi="Antiqua Chv"/>
                <w:b/>
                <w:caps/>
              </w:rPr>
              <w:t>Н</w:t>
            </w:r>
          </w:p>
          <w:p w:rsidR="007872C4" w:rsidRPr="003E77B3" w:rsidRDefault="007872C4" w:rsidP="00BA54CA">
            <w:pPr>
              <w:jc w:val="center"/>
              <w:rPr>
                <w:rFonts w:ascii="Antiqua Chv" w:hAnsi="Antiqua Chv"/>
                <w:b/>
              </w:rPr>
            </w:pPr>
            <w:r w:rsidRPr="003E77B3">
              <w:rPr>
                <w:rFonts w:ascii="Antiqua Chv" w:hAnsi="Antiqua Chv"/>
                <w:b/>
                <w:caps/>
              </w:rPr>
              <w:t>Администраций</w:t>
            </w:r>
            <w:r w:rsidRPr="003E77B3">
              <w:rPr>
                <w:b/>
                <w:bCs/>
                <w:caps/>
              </w:rPr>
              <w:t>Ĕ</w:t>
            </w:r>
          </w:p>
          <w:p w:rsidR="007872C4" w:rsidRPr="003E77B3" w:rsidRDefault="007872C4" w:rsidP="00BA54CA">
            <w:pPr>
              <w:jc w:val="both"/>
              <w:rPr>
                <w:b/>
              </w:rPr>
            </w:pPr>
          </w:p>
          <w:p w:rsidR="007872C4" w:rsidRPr="003E77B3" w:rsidRDefault="007872C4" w:rsidP="00BA54CA">
            <w:pPr>
              <w:jc w:val="center"/>
              <w:rPr>
                <w:b/>
              </w:rPr>
            </w:pPr>
            <w:r w:rsidRPr="003E77B3">
              <w:rPr>
                <w:b/>
              </w:rPr>
              <w:t>ЙЫШ</w:t>
            </w:r>
            <w:r w:rsidRPr="003E77B3">
              <w:rPr>
                <w:b/>
                <w:snapToGrid w:val="0"/>
              </w:rPr>
              <w:t>Ă</w:t>
            </w:r>
            <w:r w:rsidRPr="003E77B3">
              <w:rPr>
                <w:b/>
              </w:rPr>
              <w:t>НУ</w:t>
            </w:r>
          </w:p>
        </w:tc>
        <w:tc>
          <w:tcPr>
            <w:tcW w:w="1465" w:type="dxa"/>
          </w:tcPr>
          <w:p w:rsidR="007872C4" w:rsidRPr="003E77B3" w:rsidRDefault="007872C4" w:rsidP="00BA54CA">
            <w:pPr>
              <w:jc w:val="center"/>
              <w:rPr>
                <w:b/>
                <w:sz w:val="26"/>
                <w:szCs w:val="26"/>
              </w:rPr>
            </w:pPr>
            <w:r w:rsidRPr="003E77B3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872C4" w:rsidRPr="003E77B3" w:rsidRDefault="007872C4" w:rsidP="00BA54CA">
            <w:pPr>
              <w:ind w:left="-108"/>
              <w:jc w:val="center"/>
              <w:rPr>
                <w:b/>
                <w:caps/>
              </w:rPr>
            </w:pPr>
            <w:r w:rsidRPr="003E77B3">
              <w:rPr>
                <w:b/>
                <w:caps/>
              </w:rPr>
              <w:t>Чувашская республика</w:t>
            </w:r>
          </w:p>
          <w:p w:rsidR="007872C4" w:rsidRPr="003E77B3" w:rsidRDefault="007872C4" w:rsidP="00BA54CA">
            <w:pPr>
              <w:ind w:left="-108"/>
              <w:jc w:val="center"/>
              <w:rPr>
                <w:b/>
                <w:caps/>
              </w:rPr>
            </w:pPr>
            <w:r w:rsidRPr="003E77B3">
              <w:rPr>
                <w:b/>
                <w:caps/>
              </w:rPr>
              <w:t>АДМИНИСТРАЦИЯ</w:t>
            </w:r>
          </w:p>
          <w:p w:rsidR="007872C4" w:rsidRPr="003E77B3" w:rsidRDefault="007872C4" w:rsidP="00BA54CA">
            <w:pPr>
              <w:ind w:left="-108"/>
              <w:jc w:val="center"/>
              <w:rPr>
                <w:b/>
                <w:caps/>
              </w:rPr>
            </w:pPr>
            <w:r w:rsidRPr="003E77B3">
              <w:rPr>
                <w:b/>
                <w:caps/>
              </w:rPr>
              <w:t>Козловского муниципального округа</w:t>
            </w:r>
          </w:p>
          <w:p w:rsidR="007872C4" w:rsidRPr="003E77B3" w:rsidRDefault="007872C4" w:rsidP="00BA54CA">
            <w:pPr>
              <w:jc w:val="center"/>
              <w:rPr>
                <w:b/>
              </w:rPr>
            </w:pPr>
          </w:p>
          <w:p w:rsidR="007872C4" w:rsidRPr="003E77B3" w:rsidRDefault="007872C4" w:rsidP="00BA54CA">
            <w:pPr>
              <w:jc w:val="center"/>
              <w:rPr>
                <w:b/>
              </w:rPr>
            </w:pPr>
            <w:r w:rsidRPr="003E77B3">
              <w:rPr>
                <w:b/>
              </w:rPr>
              <w:t>ПОСТАНОВЛЕНИЕ</w:t>
            </w:r>
          </w:p>
        </w:tc>
      </w:tr>
      <w:tr w:rsidR="007872C4" w:rsidRPr="003E77B3" w:rsidTr="00BA54CA">
        <w:trPr>
          <w:trHeight w:val="439"/>
        </w:trPr>
        <w:tc>
          <w:tcPr>
            <w:tcW w:w="3888" w:type="dxa"/>
          </w:tcPr>
          <w:p w:rsidR="007872C4" w:rsidRPr="003E77B3" w:rsidRDefault="007872C4" w:rsidP="00BA54CA">
            <w:pPr>
              <w:jc w:val="center"/>
              <w:rPr>
                <w:sz w:val="26"/>
                <w:szCs w:val="26"/>
              </w:rPr>
            </w:pPr>
          </w:p>
          <w:p w:rsidR="007872C4" w:rsidRPr="003E77B3" w:rsidRDefault="007872C4" w:rsidP="00BA54CA">
            <w:pPr>
              <w:jc w:val="center"/>
              <w:rPr>
                <w:sz w:val="26"/>
                <w:szCs w:val="26"/>
              </w:rPr>
            </w:pPr>
            <w:r w:rsidRPr="003E77B3">
              <w:rPr>
                <w:sz w:val="26"/>
                <w:szCs w:val="26"/>
              </w:rPr>
              <w:t>__.__.2023 _</w:t>
            </w:r>
            <w:r w:rsidRPr="003E77B3">
              <w:rPr>
                <w:sz w:val="26"/>
                <w:szCs w:val="26"/>
                <w:u w:val="single"/>
              </w:rPr>
              <w:t xml:space="preserve"> </w:t>
            </w:r>
            <w:r w:rsidRPr="003E77B3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7872C4" w:rsidRPr="003E77B3" w:rsidRDefault="007872C4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7872C4" w:rsidRPr="003E77B3" w:rsidRDefault="007872C4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872C4" w:rsidRPr="003E77B3" w:rsidRDefault="007872C4" w:rsidP="00BA54CA">
            <w:pPr>
              <w:jc w:val="center"/>
              <w:rPr>
                <w:sz w:val="26"/>
                <w:szCs w:val="26"/>
              </w:rPr>
            </w:pPr>
          </w:p>
          <w:p w:rsidR="007872C4" w:rsidRPr="003E77B3" w:rsidRDefault="00F27C91" w:rsidP="00F27C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872C4" w:rsidRPr="003E77B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7872C4" w:rsidRPr="003E77B3">
              <w:rPr>
                <w:sz w:val="26"/>
                <w:szCs w:val="26"/>
              </w:rPr>
              <w:t>.2023  №</w:t>
            </w:r>
            <w:r>
              <w:rPr>
                <w:sz w:val="26"/>
                <w:szCs w:val="26"/>
              </w:rPr>
              <w:t>392</w:t>
            </w:r>
          </w:p>
        </w:tc>
      </w:tr>
      <w:tr w:rsidR="007872C4" w:rsidRPr="003E77B3" w:rsidTr="00BA54CA">
        <w:trPr>
          <w:trHeight w:val="122"/>
        </w:trPr>
        <w:tc>
          <w:tcPr>
            <w:tcW w:w="3888" w:type="dxa"/>
          </w:tcPr>
          <w:p w:rsidR="007872C4" w:rsidRPr="003E77B3" w:rsidRDefault="007872C4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3E77B3">
              <w:rPr>
                <w:sz w:val="26"/>
                <w:szCs w:val="26"/>
              </w:rPr>
              <w:t>Куславкка</w:t>
            </w:r>
            <w:proofErr w:type="spellEnd"/>
            <w:r w:rsidRPr="003E77B3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7872C4" w:rsidRPr="003E77B3" w:rsidRDefault="007872C4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872C4" w:rsidRPr="003E77B3" w:rsidRDefault="007872C4" w:rsidP="00BA54CA">
            <w:pPr>
              <w:jc w:val="center"/>
              <w:rPr>
                <w:sz w:val="26"/>
                <w:szCs w:val="26"/>
              </w:rPr>
            </w:pPr>
            <w:r w:rsidRPr="003E77B3">
              <w:rPr>
                <w:sz w:val="26"/>
                <w:szCs w:val="26"/>
              </w:rPr>
              <w:t xml:space="preserve">г. </w:t>
            </w:r>
            <w:proofErr w:type="spellStart"/>
            <w:r w:rsidRPr="003E77B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72C4" w:rsidRPr="003E77B3" w:rsidRDefault="007872C4" w:rsidP="007872C4">
      <w:pPr>
        <w:rPr>
          <w:b/>
          <w:sz w:val="18"/>
        </w:rPr>
      </w:pPr>
    </w:p>
    <w:p w:rsidR="00506439" w:rsidRPr="003E77B3" w:rsidRDefault="00506439" w:rsidP="00E36968">
      <w:pPr>
        <w:rPr>
          <w:b/>
          <w:sz w:val="18"/>
        </w:rPr>
      </w:pPr>
    </w:p>
    <w:p w:rsidR="0082275B" w:rsidRPr="003E77B3" w:rsidRDefault="0082275B" w:rsidP="00E36968">
      <w:pPr>
        <w:rPr>
          <w:b/>
          <w:sz w:val="18"/>
        </w:rPr>
      </w:pPr>
    </w:p>
    <w:p w:rsidR="003E77B3" w:rsidRPr="003E77B3" w:rsidRDefault="003E77B3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3E77B3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3E77B3" w:rsidRDefault="00D83500" w:rsidP="006B069F">
            <w:pPr>
              <w:jc w:val="both"/>
              <w:rPr>
                <w:sz w:val="26"/>
                <w:szCs w:val="26"/>
              </w:rPr>
            </w:pPr>
            <w:r w:rsidRPr="003E77B3">
              <w:rPr>
                <w:sz w:val="26"/>
                <w:szCs w:val="26"/>
              </w:rPr>
              <w:t>О «горячей линии»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</w:t>
            </w:r>
          </w:p>
        </w:tc>
      </w:tr>
    </w:tbl>
    <w:p w:rsidR="0082275B" w:rsidRPr="003E77B3" w:rsidRDefault="0082275B" w:rsidP="00E36968">
      <w:pPr>
        <w:rPr>
          <w:sz w:val="26"/>
          <w:szCs w:val="26"/>
        </w:rPr>
      </w:pPr>
    </w:p>
    <w:p w:rsidR="00787214" w:rsidRPr="003E77B3" w:rsidRDefault="00787214" w:rsidP="0082275B">
      <w:pPr>
        <w:ind w:firstLine="709"/>
        <w:jc w:val="both"/>
        <w:rPr>
          <w:sz w:val="26"/>
          <w:szCs w:val="26"/>
        </w:rPr>
      </w:pPr>
    </w:p>
    <w:p w:rsidR="003E77B3" w:rsidRPr="003E77B3" w:rsidRDefault="003E77B3" w:rsidP="0082275B">
      <w:pPr>
        <w:ind w:firstLine="709"/>
        <w:jc w:val="both"/>
        <w:rPr>
          <w:sz w:val="26"/>
          <w:szCs w:val="26"/>
        </w:rPr>
      </w:pPr>
    </w:p>
    <w:p w:rsidR="003E77B3" w:rsidRPr="003E77B3" w:rsidRDefault="003E77B3" w:rsidP="0082275B">
      <w:pPr>
        <w:ind w:firstLine="709"/>
        <w:jc w:val="both"/>
        <w:rPr>
          <w:sz w:val="26"/>
          <w:szCs w:val="26"/>
        </w:rPr>
      </w:pP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 xml:space="preserve">Во исполнение Указа Главы Чувашской Республики от 30.03.2015 </w:t>
      </w:r>
      <w:r w:rsidR="002E15AB" w:rsidRPr="003E77B3">
        <w:rPr>
          <w:sz w:val="26"/>
          <w:szCs w:val="26"/>
        </w:rPr>
        <w:t>№</w:t>
      </w:r>
      <w:r w:rsidRPr="003E77B3">
        <w:rPr>
          <w:sz w:val="26"/>
          <w:szCs w:val="26"/>
        </w:rPr>
        <w:t xml:space="preserve">47 </w:t>
      </w:r>
      <w:r w:rsidRPr="003E77B3">
        <w:rPr>
          <w:sz w:val="26"/>
          <w:szCs w:val="26"/>
        </w:rPr>
        <w:br/>
        <w:t>«О «горячей линии» для приема обращений граждан Российской Федерации по фактам коррупции в органах исполнительной власти Чувашской Республики» администрация Козловского муниципального округа Чувашской Республики постановляет:</w:t>
      </w: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>1.</w:t>
      </w:r>
      <w:r w:rsidR="007872C4" w:rsidRPr="003E77B3">
        <w:rPr>
          <w:sz w:val="26"/>
          <w:szCs w:val="26"/>
        </w:rPr>
        <w:t xml:space="preserve"> </w:t>
      </w:r>
      <w:r w:rsidRPr="003E77B3">
        <w:rPr>
          <w:sz w:val="26"/>
          <w:szCs w:val="26"/>
        </w:rPr>
        <w:t>Создать «горячую линию»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Республики.</w:t>
      </w: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>2. Утвердить прилагаемый Порядок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 Чувашской Республики.</w:t>
      </w: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>3. Признать утратившим</w:t>
      </w:r>
      <w:r w:rsidR="00291ACF">
        <w:rPr>
          <w:sz w:val="26"/>
          <w:szCs w:val="26"/>
        </w:rPr>
        <w:t>и</w:t>
      </w:r>
      <w:r w:rsidRPr="003E77B3">
        <w:rPr>
          <w:sz w:val="26"/>
          <w:szCs w:val="26"/>
        </w:rPr>
        <w:t xml:space="preserve"> силу:</w:t>
      </w: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 xml:space="preserve">постановление администрации Козловского района Чувашской Республики от 22.05.2015 </w:t>
      </w:r>
      <w:r w:rsidR="002E15AB" w:rsidRPr="003E77B3">
        <w:rPr>
          <w:sz w:val="26"/>
          <w:szCs w:val="26"/>
        </w:rPr>
        <w:t>№</w:t>
      </w:r>
      <w:r w:rsidRPr="003E77B3">
        <w:rPr>
          <w:sz w:val="26"/>
          <w:szCs w:val="26"/>
        </w:rPr>
        <w:t>300 «О «горячей линии» для приема обращений граждан Российской Федерации по фактам коррупции в органах местного самоуправления Козловского района»;</w:t>
      </w: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 xml:space="preserve">постановление администрации Козловского района Чувашской Республики от 30.05.2018 </w:t>
      </w:r>
      <w:r w:rsidR="002E15AB" w:rsidRPr="003E77B3">
        <w:rPr>
          <w:sz w:val="26"/>
          <w:szCs w:val="26"/>
        </w:rPr>
        <w:t>№</w:t>
      </w:r>
      <w:r w:rsidRPr="003E77B3">
        <w:rPr>
          <w:sz w:val="26"/>
          <w:szCs w:val="26"/>
        </w:rPr>
        <w:t xml:space="preserve">287 «О внесении изменений в постановление администрации Козловского района от 22.05.2015 </w:t>
      </w:r>
      <w:r w:rsidR="002E15AB" w:rsidRPr="003E77B3">
        <w:rPr>
          <w:sz w:val="26"/>
          <w:szCs w:val="26"/>
        </w:rPr>
        <w:t>№</w:t>
      </w:r>
      <w:r w:rsidRPr="003E77B3">
        <w:rPr>
          <w:sz w:val="26"/>
          <w:szCs w:val="26"/>
        </w:rPr>
        <w:t>300»;</w:t>
      </w:r>
    </w:p>
    <w:p w:rsidR="00D83500" w:rsidRPr="003E77B3" w:rsidRDefault="00D83500" w:rsidP="00D83500">
      <w:pPr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>постановление администрации Козловского района Чувашской Республики от 19.02.2019</w:t>
      </w:r>
      <w:r w:rsidR="002E15AB" w:rsidRPr="003E77B3">
        <w:rPr>
          <w:sz w:val="26"/>
          <w:szCs w:val="26"/>
        </w:rPr>
        <w:t xml:space="preserve"> №</w:t>
      </w:r>
      <w:r w:rsidRPr="003E77B3">
        <w:rPr>
          <w:sz w:val="26"/>
          <w:szCs w:val="26"/>
        </w:rPr>
        <w:t>67 «О внесении изменений в постановление администрации Козловского района от 22.05.2015</w:t>
      </w:r>
      <w:r w:rsidR="002E15AB" w:rsidRPr="003E77B3">
        <w:rPr>
          <w:sz w:val="26"/>
          <w:szCs w:val="26"/>
        </w:rPr>
        <w:t xml:space="preserve"> №</w:t>
      </w:r>
      <w:r w:rsidRPr="003E77B3">
        <w:rPr>
          <w:sz w:val="26"/>
          <w:szCs w:val="26"/>
        </w:rPr>
        <w:t xml:space="preserve"> 300».</w:t>
      </w:r>
    </w:p>
    <w:p w:rsidR="008C0F97" w:rsidRPr="003E77B3" w:rsidRDefault="008C0F97" w:rsidP="008C0F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E77B3">
        <w:rPr>
          <w:sz w:val="26"/>
          <w:szCs w:val="26"/>
        </w:rPr>
        <w:lastRenderedPageBreak/>
        <w:t>4.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8C0F97" w:rsidRPr="003E77B3" w:rsidRDefault="008C0F97" w:rsidP="008C0F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7B3">
        <w:rPr>
          <w:sz w:val="26"/>
          <w:szCs w:val="26"/>
        </w:rPr>
        <w:t xml:space="preserve">5. </w:t>
      </w:r>
      <w:r w:rsidRPr="003E77B3">
        <w:rPr>
          <w:sz w:val="26"/>
          <w:szCs w:val="26"/>
          <w:shd w:val="clear" w:color="auto" w:fill="FFFFFF"/>
        </w:rPr>
        <w:t>Настоящее постановление вступает в силу</w:t>
      </w:r>
      <w:r w:rsidRPr="003E77B3">
        <w:rPr>
          <w:sz w:val="26"/>
          <w:szCs w:val="26"/>
        </w:rPr>
        <w:t xml:space="preserve"> со дня его официального опубликования.</w:t>
      </w:r>
    </w:p>
    <w:p w:rsidR="008C0F97" w:rsidRPr="003E77B3" w:rsidRDefault="008C0F97" w:rsidP="008C0F97">
      <w:pPr>
        <w:ind w:firstLine="709"/>
        <w:jc w:val="both"/>
        <w:rPr>
          <w:sz w:val="26"/>
          <w:szCs w:val="26"/>
        </w:rPr>
      </w:pPr>
    </w:p>
    <w:p w:rsidR="009A5422" w:rsidRPr="003E77B3" w:rsidRDefault="009A5422" w:rsidP="009A5422">
      <w:pPr>
        <w:ind w:firstLine="709"/>
        <w:jc w:val="both"/>
        <w:rPr>
          <w:sz w:val="26"/>
          <w:szCs w:val="26"/>
        </w:rPr>
      </w:pPr>
    </w:p>
    <w:p w:rsidR="009A5422" w:rsidRPr="003E77B3" w:rsidRDefault="009A5422" w:rsidP="009A5422">
      <w:pPr>
        <w:ind w:firstLine="709"/>
        <w:jc w:val="both"/>
        <w:rPr>
          <w:sz w:val="26"/>
          <w:szCs w:val="26"/>
        </w:rPr>
      </w:pPr>
    </w:p>
    <w:p w:rsidR="00187A17" w:rsidRPr="003E77B3" w:rsidRDefault="00187A17" w:rsidP="00187A17">
      <w:pPr>
        <w:jc w:val="both"/>
        <w:rPr>
          <w:sz w:val="26"/>
          <w:szCs w:val="26"/>
        </w:rPr>
      </w:pPr>
      <w:r w:rsidRPr="003E77B3">
        <w:rPr>
          <w:sz w:val="26"/>
          <w:szCs w:val="26"/>
        </w:rPr>
        <w:t>Глава</w:t>
      </w:r>
    </w:p>
    <w:p w:rsidR="00187A17" w:rsidRPr="003E77B3" w:rsidRDefault="00187A17" w:rsidP="00187A17">
      <w:pPr>
        <w:jc w:val="both"/>
        <w:rPr>
          <w:sz w:val="26"/>
          <w:szCs w:val="26"/>
        </w:rPr>
      </w:pPr>
      <w:r w:rsidRPr="003E77B3">
        <w:rPr>
          <w:sz w:val="26"/>
          <w:szCs w:val="26"/>
        </w:rPr>
        <w:t>Козловского муниципального округа</w:t>
      </w:r>
    </w:p>
    <w:p w:rsidR="00187A17" w:rsidRPr="003E77B3" w:rsidRDefault="00187A17" w:rsidP="00187A17">
      <w:pPr>
        <w:jc w:val="both"/>
        <w:rPr>
          <w:sz w:val="26"/>
          <w:szCs w:val="26"/>
        </w:rPr>
      </w:pPr>
      <w:r w:rsidRPr="003E77B3">
        <w:rPr>
          <w:sz w:val="26"/>
          <w:szCs w:val="26"/>
        </w:rPr>
        <w:t xml:space="preserve">Чувашской Республики              </w:t>
      </w:r>
      <w:r w:rsidR="008C0F97" w:rsidRPr="003E77B3">
        <w:rPr>
          <w:sz w:val="26"/>
          <w:szCs w:val="26"/>
        </w:rPr>
        <w:t xml:space="preserve">                    </w:t>
      </w:r>
      <w:r w:rsidRPr="003E77B3">
        <w:rPr>
          <w:sz w:val="26"/>
          <w:szCs w:val="26"/>
        </w:rPr>
        <w:t xml:space="preserve">                                               А.Н. </w:t>
      </w:r>
      <w:proofErr w:type="spellStart"/>
      <w:r w:rsidRPr="003E77B3">
        <w:rPr>
          <w:sz w:val="26"/>
          <w:szCs w:val="26"/>
        </w:rPr>
        <w:t>Людков</w:t>
      </w:r>
      <w:proofErr w:type="spellEnd"/>
    </w:p>
    <w:p w:rsidR="00187A17" w:rsidRPr="003E77B3" w:rsidRDefault="00187A17" w:rsidP="00187A17">
      <w:pPr>
        <w:ind w:firstLine="709"/>
        <w:jc w:val="both"/>
      </w:pPr>
    </w:p>
    <w:p w:rsidR="00187A17" w:rsidRPr="003E77B3" w:rsidRDefault="00187A17" w:rsidP="00187A17">
      <w:pPr>
        <w:ind w:firstLine="709"/>
        <w:jc w:val="both"/>
      </w:pPr>
    </w:p>
    <w:p w:rsidR="003C78C1" w:rsidRPr="003E77B3" w:rsidRDefault="003C78C1" w:rsidP="0082275B">
      <w:pPr>
        <w:ind w:firstLine="709"/>
        <w:jc w:val="both"/>
      </w:pPr>
    </w:p>
    <w:p w:rsidR="003C78C1" w:rsidRPr="003E77B3" w:rsidRDefault="003C78C1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p w:rsidR="008C0F97" w:rsidRDefault="008C0F97" w:rsidP="0082275B">
      <w:pPr>
        <w:ind w:firstLine="709"/>
        <w:jc w:val="both"/>
      </w:pPr>
    </w:p>
    <w:p w:rsidR="003C4500" w:rsidRPr="003E77B3" w:rsidRDefault="003C4500" w:rsidP="0082275B">
      <w:pPr>
        <w:ind w:firstLine="709"/>
        <w:jc w:val="both"/>
      </w:pPr>
    </w:p>
    <w:p w:rsidR="008C0F97" w:rsidRPr="003E77B3" w:rsidRDefault="008C0F97" w:rsidP="0082275B">
      <w:pPr>
        <w:ind w:firstLine="709"/>
        <w:jc w:val="both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3C78C1" w:rsidRPr="003E77B3" w:rsidTr="003E77B3">
        <w:tc>
          <w:tcPr>
            <w:tcW w:w="3934" w:type="dxa"/>
          </w:tcPr>
          <w:p w:rsidR="003C78C1" w:rsidRPr="003E77B3" w:rsidRDefault="003C78C1" w:rsidP="003E77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B3">
              <w:rPr>
                <w:sz w:val="24"/>
                <w:szCs w:val="24"/>
              </w:rPr>
              <w:lastRenderedPageBreak/>
              <w:t>Приложение</w:t>
            </w:r>
          </w:p>
          <w:p w:rsidR="003C78C1" w:rsidRPr="003E77B3" w:rsidRDefault="003C78C1" w:rsidP="003E77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B3">
              <w:rPr>
                <w:sz w:val="24"/>
                <w:szCs w:val="24"/>
              </w:rPr>
              <w:t>к постановлению администрации</w:t>
            </w:r>
          </w:p>
          <w:p w:rsidR="003C78C1" w:rsidRPr="003E77B3" w:rsidRDefault="003C78C1" w:rsidP="003E77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B3">
              <w:rPr>
                <w:sz w:val="24"/>
                <w:szCs w:val="24"/>
              </w:rPr>
              <w:t>Козловского муниципального округа</w:t>
            </w:r>
            <w:r w:rsidR="003E77B3" w:rsidRPr="003E77B3">
              <w:rPr>
                <w:sz w:val="24"/>
                <w:szCs w:val="24"/>
              </w:rPr>
              <w:t xml:space="preserve"> </w:t>
            </w:r>
            <w:r w:rsidRPr="003E77B3">
              <w:rPr>
                <w:sz w:val="24"/>
                <w:szCs w:val="24"/>
              </w:rPr>
              <w:t>Чувашской Республики</w:t>
            </w:r>
          </w:p>
          <w:p w:rsidR="003C78C1" w:rsidRPr="003E77B3" w:rsidRDefault="003C78C1" w:rsidP="00F27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B3">
              <w:rPr>
                <w:sz w:val="24"/>
                <w:szCs w:val="24"/>
              </w:rPr>
              <w:t xml:space="preserve">от </w:t>
            </w:r>
            <w:r w:rsidR="00F27C91">
              <w:rPr>
                <w:sz w:val="24"/>
                <w:szCs w:val="24"/>
              </w:rPr>
              <w:t>11</w:t>
            </w:r>
            <w:r w:rsidRPr="003E77B3">
              <w:rPr>
                <w:sz w:val="24"/>
                <w:szCs w:val="24"/>
              </w:rPr>
              <w:t>.</w:t>
            </w:r>
            <w:r w:rsidR="00F27C91">
              <w:rPr>
                <w:sz w:val="24"/>
                <w:szCs w:val="24"/>
              </w:rPr>
              <w:t>05.2023 №392</w:t>
            </w:r>
          </w:p>
        </w:tc>
      </w:tr>
    </w:tbl>
    <w:p w:rsidR="003C78C1" w:rsidRPr="003E77B3" w:rsidRDefault="003C78C1" w:rsidP="0082275B">
      <w:pPr>
        <w:ind w:firstLine="709"/>
        <w:jc w:val="both"/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3E77B3">
        <w:rPr>
          <w:rFonts w:eastAsiaTheme="minorEastAsia"/>
          <w:b/>
          <w:bCs/>
          <w:sz w:val="26"/>
          <w:szCs w:val="26"/>
        </w:rPr>
        <w:t>Порядок</w:t>
      </w:r>
      <w:r w:rsidRPr="003E77B3">
        <w:rPr>
          <w:rFonts w:eastAsiaTheme="minorEastAsia"/>
          <w:b/>
          <w:bCs/>
          <w:sz w:val="26"/>
          <w:szCs w:val="26"/>
        </w:rPr>
        <w:br/>
        <w:t>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0" w:name="sub_101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1. Настоящий Порядок определяет порядок рассмотрения обращений граждан Российской Федерации (далее </w:t>
      </w:r>
      <w:r w:rsidR="002E15AB" w:rsidRPr="003E77B3">
        <w:rPr>
          <w:rFonts w:ascii="Times New Roman CYR" w:eastAsiaTheme="minorEastAsia" w:hAnsi="Times New Roman CYR" w:cs="Times New Roman CYR"/>
          <w:sz w:val="26"/>
          <w:szCs w:val="26"/>
        </w:rPr>
        <w:t>–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гражданин), поступающих на «горячую линию»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 (далее </w:t>
      </w:r>
      <w:r w:rsidR="002E15AB" w:rsidRPr="003E77B3">
        <w:rPr>
          <w:rFonts w:ascii="Times New Roman CYR" w:eastAsiaTheme="minorEastAsia" w:hAnsi="Times New Roman CYR" w:cs="Times New Roman CYR"/>
          <w:sz w:val="26"/>
          <w:szCs w:val="26"/>
        </w:rPr>
        <w:t>– «горячая линия»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).</w:t>
      </w:r>
    </w:p>
    <w:bookmarkEnd w:id="0"/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proofErr w:type="gramStart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Правовую основу работы «горячей линии» составляют </w:t>
      </w:r>
      <w:hyperlink r:id="rId9" w:history="1"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Конституция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Российской Федерации, федеральные законы </w:t>
      </w:r>
      <w:hyperlink r:id="rId10" w:history="1">
        <w:r w:rsidR="002E15AB"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от 02.05.2006 N</w:t>
        </w:r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59-ФЗ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«О порядке рассмотрения обращений граждан Российской Федерации», </w:t>
      </w:r>
      <w:hyperlink r:id="rId11" w:history="1">
        <w:r w:rsidR="002E15AB"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от 25.12.2008 N</w:t>
        </w:r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273-ФЗ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br/>
        <w:t xml:space="preserve">«О противодействии коррупции», </w:t>
      </w:r>
      <w:hyperlink r:id="rId12" w:history="1"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от 02.03.</w:t>
        </w:r>
        <w:r w:rsidR="002E15AB"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2007 N</w:t>
        </w:r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25-ФЗ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«О муниципальной службе Российской Федерации»,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</w:t>
      </w:r>
      <w:hyperlink r:id="rId13" w:history="1"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Конституция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Чувашской Республики, законы</w:t>
      </w:r>
      <w:proofErr w:type="gram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</w:t>
      </w:r>
      <w:hyperlink r:id="rId14" w:history="1"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Устав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Козловского муниципального округа Чувашской Республики и иные муниципальные правовые акты органов местного самоуправления Козловского муниципального округа Чувашской Республики, а также настоящий Порядок.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1" w:name="sub_102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2. Организация работы </w:t>
      </w:r>
      <w:r w:rsidR="002E15AB" w:rsidRPr="003E77B3">
        <w:rPr>
          <w:rFonts w:ascii="Times New Roman CYR" w:eastAsiaTheme="minorEastAsia" w:hAnsi="Times New Roman CYR" w:cs="Times New Roman CYR"/>
          <w:sz w:val="26"/>
          <w:szCs w:val="26"/>
        </w:rPr>
        <w:t>«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горячей линии</w:t>
      </w:r>
      <w:r w:rsidR="002E15AB" w:rsidRPr="003E77B3">
        <w:rPr>
          <w:rFonts w:ascii="Times New Roman CYR" w:eastAsiaTheme="minorEastAsia" w:hAnsi="Times New Roman CYR" w:cs="Times New Roman CYR"/>
          <w:sz w:val="26"/>
          <w:szCs w:val="26"/>
        </w:rPr>
        <w:t>»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осуществляется администрацией Козловского муниципального округа Чувашской Республики (далее - Администрация) в целях своевременного пресечения фактов коррупции в органах местного самоуправления Козловского муниципального округа Чувашской Республики (далее - факты коррупции).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2" w:name="sub_103"/>
      <w:bookmarkEnd w:id="1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3. Прием устных обращений граждан по фактам коррупции осуществляется по телефону «горячей линии» 8 (83534) 2-12-15 в рабочие дни с 8 до 12 часов и </w:t>
      </w:r>
      <w:r w:rsidR="008A3D40" w:rsidRPr="003E77B3">
        <w:rPr>
          <w:rFonts w:ascii="Times New Roman CYR" w:eastAsiaTheme="minorEastAsia" w:hAnsi="Times New Roman CYR" w:cs="Times New Roman CYR"/>
          <w:sz w:val="26"/>
          <w:szCs w:val="26"/>
        </w:rPr>
        <w:br/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с 13 до 17 часов.</w:t>
      </w:r>
    </w:p>
    <w:bookmarkEnd w:id="2"/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Обращения граждан по фактам коррупции в форме электронного документа направляются на адрес электронной почты </w:t>
      </w:r>
      <w:proofErr w:type="spellStart"/>
      <w:r w:rsidRPr="003E77B3">
        <w:rPr>
          <w:rFonts w:ascii="Times New Roman CYR" w:eastAsiaTheme="minorEastAsia" w:hAnsi="Times New Roman CYR" w:cs="Times New Roman CYR"/>
          <w:sz w:val="26"/>
          <w:szCs w:val="26"/>
          <w:lang w:val="en-US"/>
        </w:rPr>
        <w:t>kozlov</w:t>
      </w:r>
      <w:proofErr w:type="spell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@</w:t>
      </w:r>
      <w:proofErr w:type="spellStart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cap.ru</w:t>
      </w:r>
      <w:proofErr w:type="spell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3" w:name="sub_104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4. При устном обращении гражданина о фактах коррупции по телефону «горячей линии» работник Администрации, принявший звонок, сообщает гражданину свои фамилию, имя, отчество (последнее при наличии) и должность.</w:t>
      </w:r>
    </w:p>
    <w:bookmarkEnd w:id="3"/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При устном обращении о фактах коррупции по телефону «горячей линии»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Работник Администрации, принявший телефонный звонок, в течение одного рабочего дня фиксирует его содержание. Информация о содержании телефонного 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lastRenderedPageBreak/>
        <w:t>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поступления устного обращения на «горячую линию».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4" w:name="sub_105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5. </w:t>
      </w:r>
      <w:proofErr w:type="gramStart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При направлении обращения в форме электронного документа на адрес электронной почты </w:t>
      </w:r>
      <w:proofErr w:type="spellStart"/>
      <w:r w:rsidRPr="003E77B3">
        <w:rPr>
          <w:rFonts w:ascii="Times New Roman CYR" w:eastAsiaTheme="minorEastAsia" w:hAnsi="Times New Roman CYR" w:cs="Times New Roman CYR"/>
          <w:sz w:val="26"/>
          <w:szCs w:val="26"/>
          <w:lang w:val="en-US"/>
        </w:rPr>
        <w:t>kozlov</w:t>
      </w:r>
      <w:proofErr w:type="spell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@</w:t>
      </w:r>
      <w:proofErr w:type="spellStart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cap.ru</w:t>
      </w:r>
      <w:proofErr w:type="spell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гражданин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5" w:name="sub_106"/>
      <w:bookmarkEnd w:id="4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6. Обращения, поступившие на «горячую линию», подлежат рассмотрению в порядке, установленном федеральными законами </w:t>
      </w:r>
      <w:hyperlink r:id="rId15" w:history="1">
        <w:r w:rsidR="002E15AB"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от 02.05.2006 N</w:t>
        </w:r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59-ФЗ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«О порядке рассмотрения обращений граждан Российской Федерации», </w:t>
      </w:r>
      <w:hyperlink r:id="rId16" w:history="1">
        <w:r w:rsidR="002E15AB"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от 25.12.2008 N</w:t>
        </w:r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273-ФЗ</w:t>
        </w:r>
      </w:hyperlink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br/>
        <w:t>«О противодействии коррупции».</w:t>
      </w:r>
    </w:p>
    <w:bookmarkEnd w:id="5"/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Принятые обращения регистрируются в журнале регистрации обращений граждан Российской Федерации, поступивших на «горячую линию», оформленном по форме согласно </w:t>
      </w:r>
      <w:hyperlink w:anchor="sub_1100" w:history="1">
        <w:r w:rsidRPr="003E77B3">
          <w:rPr>
            <w:rFonts w:ascii="Times New Roman CYR" w:eastAsiaTheme="minorEastAsia" w:hAnsi="Times New Roman CYR" w:cs="Times New Roman CYR"/>
            <w:sz w:val="26"/>
            <w:szCs w:val="26"/>
          </w:rPr>
          <w:t>приложению</w:t>
        </w:r>
      </w:hyperlink>
      <w:r w:rsidR="002E15AB"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 к настоящему Порядку (далее – </w:t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журнал).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</w:t>
      </w:r>
      <w:proofErr w:type="spellStart"/>
      <w:r w:rsidRPr="003E77B3">
        <w:rPr>
          <w:rFonts w:ascii="Times New Roman CYR" w:eastAsiaTheme="minorEastAsia" w:hAnsi="Times New Roman CYR" w:cs="Times New Roman CYR"/>
          <w:sz w:val="26"/>
          <w:szCs w:val="26"/>
          <w:lang w:val="en-US"/>
        </w:rPr>
        <w:t>kozlov</w:t>
      </w:r>
      <w:proofErr w:type="spell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@</w:t>
      </w:r>
      <w:proofErr w:type="spellStart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cap.ru</w:t>
      </w:r>
      <w:proofErr w:type="spellEnd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, обязан по рабочим дням с 8 до 12 часов и</w:t>
      </w:r>
      <w:r w:rsidR="008A3D40" w:rsidRPr="003E77B3">
        <w:rPr>
          <w:rFonts w:ascii="Times New Roman CYR" w:eastAsiaTheme="minorEastAsia" w:hAnsi="Times New Roman CYR" w:cs="Times New Roman CYR"/>
          <w:sz w:val="26"/>
          <w:szCs w:val="26"/>
        </w:rPr>
        <w:br/>
      </w: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с 13 до 17 часов отслеживать поступление указанных обращений.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6" w:name="sub_107"/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7. Информация о фактах коррупции, поступившая на «горячую линию», в течение трех рабочих дней представляется Главе Козловского муниципального округа Чувашской Республики.</w:t>
      </w:r>
    </w:p>
    <w:bookmarkEnd w:id="6"/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E77B3">
        <w:rPr>
          <w:rFonts w:ascii="Times New Roman CYR" w:eastAsiaTheme="minorEastAsia" w:hAnsi="Times New Roman CYR" w:cs="Times New Roman CYR"/>
          <w:sz w:val="26"/>
          <w:szCs w:val="26"/>
        </w:rPr>
        <w:t>Ежеквартально Главе Козловского муниципального округа Чувашской Республики представляются результаты анализа обращений, поступивших на «горячую линию», и информация о принятых по ним мерах.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25817" w:rsidRPr="003E77B3" w:rsidRDefault="00725817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  <w:sectPr w:rsidR="00725817" w:rsidRPr="003E77B3" w:rsidSect="00C35BB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276" w:right="849" w:bottom="993" w:left="1701" w:header="0" w:footer="0" w:gutter="0"/>
          <w:cols w:space="708"/>
          <w:titlePg/>
          <w:docGrid w:linePitch="360"/>
        </w:sectPr>
      </w:pPr>
    </w:p>
    <w:p w:rsidR="00D83500" w:rsidRPr="003E77B3" w:rsidRDefault="00D83500" w:rsidP="0072581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Style w:val="a9"/>
        <w:tblW w:w="0" w:type="auto"/>
        <w:jc w:val="right"/>
        <w:tblInd w:w="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</w:tblGrid>
      <w:tr w:rsidR="00D83500" w:rsidRPr="003E77B3" w:rsidTr="00D83500">
        <w:trPr>
          <w:jc w:val="right"/>
        </w:trPr>
        <w:tc>
          <w:tcPr>
            <w:tcW w:w="4612" w:type="dxa"/>
          </w:tcPr>
          <w:p w:rsidR="00D83500" w:rsidRPr="003E77B3" w:rsidRDefault="00D83500" w:rsidP="00D8350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bookmarkStart w:id="7" w:name="sub_1100"/>
            <w:r w:rsidRPr="003E77B3">
              <w:rPr>
                <w:sz w:val="24"/>
                <w:szCs w:val="24"/>
              </w:rPr>
              <w:t xml:space="preserve">                    Приложение </w:t>
            </w:r>
          </w:p>
          <w:p w:rsidR="00D83500" w:rsidRPr="003E77B3" w:rsidRDefault="00D83500" w:rsidP="00D8350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3E77B3">
              <w:rPr>
                <w:sz w:val="24"/>
                <w:szCs w:val="24"/>
              </w:rPr>
              <w:t>к Порядку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</w:t>
            </w:r>
          </w:p>
        </w:tc>
      </w:tr>
    </w:tbl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bookmarkEnd w:id="7"/>
    <w:p w:rsidR="00D83500" w:rsidRPr="003E77B3" w:rsidRDefault="00D83500" w:rsidP="00D835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3E77B3">
        <w:rPr>
          <w:rFonts w:eastAsiaTheme="minorEastAsia"/>
          <w:b/>
          <w:bCs/>
        </w:rPr>
        <w:t>Журнал</w:t>
      </w:r>
      <w:r w:rsidRPr="003E77B3">
        <w:rPr>
          <w:rFonts w:eastAsiaTheme="minorEastAsia"/>
          <w:b/>
          <w:bCs/>
        </w:rPr>
        <w:br/>
        <w:t>регистрации обращений граждан Российской Федерации, поступивших на "горячую линию" для приема обращений граждан Российской Федерации по фактам коррупции в органах местного самоуправления Козловского муниципального округа Чувашской Республики</w:t>
      </w:r>
    </w:p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2976"/>
        <w:gridCol w:w="1560"/>
        <w:gridCol w:w="2409"/>
        <w:gridCol w:w="2268"/>
        <w:gridCol w:w="2127"/>
      </w:tblGrid>
      <w:tr w:rsidR="00D83500" w:rsidRPr="003E77B3" w:rsidTr="00D835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N </w:t>
            </w:r>
            <w:proofErr w:type="spellStart"/>
            <w:proofErr w:type="gramStart"/>
            <w:r w:rsidRPr="003E77B3">
              <w:rPr>
                <w:rFonts w:ascii="Times New Roman CYR" w:eastAsiaTheme="minorEastAsia" w:hAnsi="Times New Roman CYR" w:cs="Times New Roman CYR"/>
              </w:rPr>
              <w:t>п</w:t>
            </w:r>
            <w:proofErr w:type="spellEnd"/>
            <w:proofErr w:type="gramEnd"/>
            <w:r w:rsidRPr="003E77B3">
              <w:rPr>
                <w:rFonts w:ascii="Times New Roman CYR" w:eastAsiaTheme="minorEastAsia" w:hAnsi="Times New Roman CYR" w:cs="Times New Roman CYR"/>
              </w:rPr>
              <w:t>/</w:t>
            </w:r>
            <w:proofErr w:type="spellStart"/>
            <w:r w:rsidRPr="003E77B3">
              <w:rPr>
                <w:rFonts w:ascii="Times New Roman CYR" w:eastAsiaTheme="minorEastAsia" w:hAnsi="Times New Roman CYR" w:cs="Times New Roman CYR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Дата и время поступления обращения, вид обращения (устное, в форме электронного документа)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Краткое содержание обращения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Ф.И.О. и подпись работника, принявшего обращение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Принятые 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Примечание</w:t>
            </w:r>
          </w:p>
        </w:tc>
      </w:tr>
      <w:tr w:rsidR="00D83500" w:rsidRPr="003E77B3" w:rsidTr="00D835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E77B3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D83500" w:rsidRPr="003E77B3" w:rsidTr="00D835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500" w:rsidRPr="003E77B3" w:rsidRDefault="00D83500" w:rsidP="00D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83500" w:rsidRPr="003E77B3" w:rsidRDefault="00D83500" w:rsidP="00D83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F38CC" w:rsidRPr="003E77B3" w:rsidRDefault="002F38CC" w:rsidP="00D83500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sectPr w:rsidR="002F38CC" w:rsidRPr="003E77B3" w:rsidSect="00D83500">
      <w:pgSz w:w="16838" w:h="11906" w:orient="landscape"/>
      <w:pgMar w:top="849" w:right="993" w:bottom="1701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7F" w:rsidRDefault="00D1047F" w:rsidP="00707C7A">
      <w:r>
        <w:separator/>
      </w:r>
    </w:p>
  </w:endnote>
  <w:endnote w:type="continuationSeparator" w:id="0">
    <w:p w:rsidR="00D1047F" w:rsidRDefault="00D1047F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6E0536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 w:rsidP="00A439DA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7F" w:rsidRDefault="00D1047F" w:rsidP="00707C7A">
      <w:r>
        <w:separator/>
      </w:r>
    </w:p>
  </w:footnote>
  <w:footnote w:type="continuationSeparator" w:id="0">
    <w:p w:rsidR="00D1047F" w:rsidRDefault="00D1047F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6E053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87620"/>
    <w:rsid w:val="000A65BE"/>
    <w:rsid w:val="000A703E"/>
    <w:rsid w:val="000B1C06"/>
    <w:rsid w:val="000E58D4"/>
    <w:rsid w:val="0010046D"/>
    <w:rsid w:val="00110469"/>
    <w:rsid w:val="00176E99"/>
    <w:rsid w:val="00187A17"/>
    <w:rsid w:val="001A63FA"/>
    <w:rsid w:val="001B59D5"/>
    <w:rsid w:val="001D4AA1"/>
    <w:rsid w:val="001D67B9"/>
    <w:rsid w:val="001E5DFE"/>
    <w:rsid w:val="001F71D9"/>
    <w:rsid w:val="00215ACE"/>
    <w:rsid w:val="002277CB"/>
    <w:rsid w:val="002716C3"/>
    <w:rsid w:val="002773A0"/>
    <w:rsid w:val="0029176E"/>
    <w:rsid w:val="00291ACF"/>
    <w:rsid w:val="002B6D0E"/>
    <w:rsid w:val="002E15AB"/>
    <w:rsid w:val="002E4A07"/>
    <w:rsid w:val="002F2979"/>
    <w:rsid w:val="002F38CC"/>
    <w:rsid w:val="002F4AE0"/>
    <w:rsid w:val="00306C0B"/>
    <w:rsid w:val="0032694B"/>
    <w:rsid w:val="00332399"/>
    <w:rsid w:val="003423C1"/>
    <w:rsid w:val="003840FA"/>
    <w:rsid w:val="003B6A08"/>
    <w:rsid w:val="003C0924"/>
    <w:rsid w:val="003C281C"/>
    <w:rsid w:val="003C4500"/>
    <w:rsid w:val="003C78C1"/>
    <w:rsid w:val="003D1C1E"/>
    <w:rsid w:val="003D3886"/>
    <w:rsid w:val="003E77B3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868E3"/>
    <w:rsid w:val="0049662C"/>
    <w:rsid w:val="004C4968"/>
    <w:rsid w:val="004D39FC"/>
    <w:rsid w:val="004D401E"/>
    <w:rsid w:val="005062A3"/>
    <w:rsid w:val="00506439"/>
    <w:rsid w:val="005432FD"/>
    <w:rsid w:val="0055091C"/>
    <w:rsid w:val="005542C3"/>
    <w:rsid w:val="00557B15"/>
    <w:rsid w:val="00575900"/>
    <w:rsid w:val="005D7501"/>
    <w:rsid w:val="005F3516"/>
    <w:rsid w:val="00654FF2"/>
    <w:rsid w:val="00671C4C"/>
    <w:rsid w:val="00691FBE"/>
    <w:rsid w:val="00695379"/>
    <w:rsid w:val="006B069F"/>
    <w:rsid w:val="006B1349"/>
    <w:rsid w:val="006D4A6F"/>
    <w:rsid w:val="006E0536"/>
    <w:rsid w:val="006E1D6C"/>
    <w:rsid w:val="006F16B8"/>
    <w:rsid w:val="00707C7A"/>
    <w:rsid w:val="00725817"/>
    <w:rsid w:val="00745D81"/>
    <w:rsid w:val="00787214"/>
    <w:rsid w:val="007872C4"/>
    <w:rsid w:val="00791A20"/>
    <w:rsid w:val="007D13C5"/>
    <w:rsid w:val="007F6C14"/>
    <w:rsid w:val="00817916"/>
    <w:rsid w:val="0082275B"/>
    <w:rsid w:val="00825998"/>
    <w:rsid w:val="00826B52"/>
    <w:rsid w:val="00867E08"/>
    <w:rsid w:val="008865F8"/>
    <w:rsid w:val="008957E2"/>
    <w:rsid w:val="008A15AB"/>
    <w:rsid w:val="008A3D40"/>
    <w:rsid w:val="008B78B6"/>
    <w:rsid w:val="008B7DC3"/>
    <w:rsid w:val="008C0F97"/>
    <w:rsid w:val="008C5735"/>
    <w:rsid w:val="008D4E53"/>
    <w:rsid w:val="00932E74"/>
    <w:rsid w:val="0093459C"/>
    <w:rsid w:val="00937A5B"/>
    <w:rsid w:val="00965D51"/>
    <w:rsid w:val="009700CA"/>
    <w:rsid w:val="009808A9"/>
    <w:rsid w:val="00987457"/>
    <w:rsid w:val="009876A0"/>
    <w:rsid w:val="009A5422"/>
    <w:rsid w:val="009D1584"/>
    <w:rsid w:val="009D6993"/>
    <w:rsid w:val="009F078E"/>
    <w:rsid w:val="00A15B5B"/>
    <w:rsid w:val="00A439DA"/>
    <w:rsid w:val="00A47915"/>
    <w:rsid w:val="00A6178A"/>
    <w:rsid w:val="00A765BB"/>
    <w:rsid w:val="00A868A2"/>
    <w:rsid w:val="00A95C88"/>
    <w:rsid w:val="00AC53D3"/>
    <w:rsid w:val="00AD3F24"/>
    <w:rsid w:val="00AE7EAE"/>
    <w:rsid w:val="00B32DFD"/>
    <w:rsid w:val="00B4331B"/>
    <w:rsid w:val="00B464E0"/>
    <w:rsid w:val="00B5205B"/>
    <w:rsid w:val="00B6394C"/>
    <w:rsid w:val="00B654E8"/>
    <w:rsid w:val="00BC4919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CB1A0B"/>
    <w:rsid w:val="00D1047F"/>
    <w:rsid w:val="00D32C80"/>
    <w:rsid w:val="00D43E08"/>
    <w:rsid w:val="00D5050F"/>
    <w:rsid w:val="00D83500"/>
    <w:rsid w:val="00D979E0"/>
    <w:rsid w:val="00DA5AC9"/>
    <w:rsid w:val="00DB0DF1"/>
    <w:rsid w:val="00DD1BB1"/>
    <w:rsid w:val="00DF6AB4"/>
    <w:rsid w:val="00E15E86"/>
    <w:rsid w:val="00E26348"/>
    <w:rsid w:val="00E26909"/>
    <w:rsid w:val="00E33816"/>
    <w:rsid w:val="00E36968"/>
    <w:rsid w:val="00E5728D"/>
    <w:rsid w:val="00E66764"/>
    <w:rsid w:val="00E81310"/>
    <w:rsid w:val="00EB6BD7"/>
    <w:rsid w:val="00ED10B3"/>
    <w:rsid w:val="00ED48ED"/>
    <w:rsid w:val="00F12D3A"/>
    <w:rsid w:val="00F17BFB"/>
    <w:rsid w:val="00F27C91"/>
    <w:rsid w:val="00F32E2D"/>
    <w:rsid w:val="00F33706"/>
    <w:rsid w:val="00F54641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40440/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2272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64203/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6661/0" TargetMode="External"/><Relationship Id="rId10" Type="http://schemas.openxmlformats.org/officeDocument/2006/relationships/hyperlink" Target="http://internet.garant.ru/document/redirect/12146661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403110241/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0FAD-3CA1-47F0-AD26-62F914D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10</cp:revision>
  <cp:lastPrinted>2023-05-05T11:54:00Z</cp:lastPrinted>
  <dcterms:created xsi:type="dcterms:W3CDTF">2023-05-05T11:18:00Z</dcterms:created>
  <dcterms:modified xsi:type="dcterms:W3CDTF">2023-05-16T05:42:00Z</dcterms:modified>
</cp:coreProperties>
</file>