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Проект трудового договора: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ТРУДОВОЙ ДОГОВОР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с муниципальным служащим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с. Моргауши                                                                         «__» _________202</w:t>
      </w:r>
      <w:r w:rsidR="00EE1B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Администрация Моргаушского муниципального округа Чувашской Республики, в лице главы муниципального округа Матросова Алексея Николаевича, именуемый в дальнейшем </w:t>
      </w: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“Работодатель”,</w:t>
      </w: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одной стороны,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___________________________________________________________________________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(фамилия, имя, отчество)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именуемый (</w:t>
      </w:r>
      <w:proofErr w:type="spellStart"/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ая</w:t>
      </w:r>
      <w:proofErr w:type="spellEnd"/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в дальнейшем </w:t>
      </w: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“Работник”,</w:t>
      </w: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 другой стороны, заключили настоящий договор о нижеследующем:</w:t>
      </w:r>
    </w:p>
    <w:p w:rsidR="00824E24" w:rsidRPr="00824E24" w:rsidRDefault="00824E24" w:rsidP="00824E2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Предмет трудового договора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             По настоящему трудовому договору Работник обязуется лично выполнять определенную настоящим договором трудовую функцию по профессии (должности):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(полное наименование должности согласно штатному расписанию)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r w:rsidRPr="00824E2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_</w:t>
      </w: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территориальный</w:t>
      </w:r>
      <w:proofErr w:type="spellEnd"/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отдел «</w:t>
      </w:r>
      <w:r w:rsidR="00EE1B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Юськасинский</w:t>
      </w: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Управления по благоустройству и развитию территорий администрации Моргаушского муниципального округа_____________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структурного подразделения организации)</w:t>
      </w:r>
    </w:p>
    <w:p w:rsidR="00824E24" w:rsidRPr="00824E24" w:rsidRDefault="00824E24" w:rsidP="00824E24">
      <w:pPr>
        <w:spacing w:before="360" w:after="36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подчинением внутреннему трудовому распорядку Администрации Моргаушского муниципального округа, а Работодатель обязуется предоставить работнику работу по обусловленной трудовой функции, обеспечивать условия труда в соответствии с законами и иными нормативными правовыми актами, коллективным договором, соглашениями, локальными нормативными актами, содержащими нормы трудового права, своевременно и в полном размере выплачивать Работнику заработную плату.</w:t>
      </w:r>
    </w:p>
    <w:p w:rsidR="00824E24" w:rsidRPr="00824E24" w:rsidRDefault="00824E24" w:rsidP="00EE1B4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Общие положения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             Настоящий трудовой договор заключается на срок: неопределенный срок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             Дата начала работы: ___________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             Настоящий трудовой договор является договором по основной работе.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  Работнику устанавливается испытательный срок продолжительностью - не установлен.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4E24" w:rsidRPr="00824E24" w:rsidRDefault="00824E24" w:rsidP="00EE1B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Права и обязанности сторон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   Права и обязанности Работника.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3.1.1.        Работник имеет право на: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предоставление ему работы, обусловленной настоящим трудовым договором;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5" w:history="1">
        <w:r w:rsidRPr="00824E24">
          <w:rPr>
            <w:rFonts w:ascii="Arial" w:eastAsia="Times New Roman" w:hAnsi="Arial" w:cs="Arial"/>
            <w:color w:val="0D7C7C"/>
            <w:sz w:val="18"/>
            <w:u w:val="single"/>
            <w:lang w:eastAsia="ru-RU"/>
          </w:rPr>
          <w:t>законодательством</w:t>
        </w:r>
      </w:hyperlink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о специальной оценке условий труда;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    защиту своих трудовых прав, свобод и законных интересов всеми не запрещенными законом способами;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обязательное социальное страхование в случаях, предусмотренных федеральными законами;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обеспечение организационно-технических условий, необходимых для исполнения должностных обязанностей;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участие по своей инициативе в конкурсе на замещение вакантной должности муниципальной службы;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защиту своих персональных данных;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пенсионное обеспечение в соответствии с законодательством Российской Федерации;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</w:t>
      </w:r>
      <w:proofErr w:type="gramStart"/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gramEnd"/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если иное не предусмотрено Федеральным законом «О муниципальной службе в Российской Федерации».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 имеет иные права, предусмотренные муниципальными правовыми актами Моргаушского муниципального округа в соответствии с федеральными законами и законами Чувашской Республики.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3.1.2.        Работник обязан: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Конституцию Чувашской Республики, законы и иные нормативные правовые акты Чувашской Республики, устав Моргаушского муниципального округа и иные муниципальные правовые акты и обеспечивать их исполнение;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исполнять должностные обязанности в соответствии с должностной инструкцией;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соблюдать установленные в органе местного самоуправления правила внутреннего трудового распорядка, должностную инструкцию, порядок работы со служебной информацией;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поддерживать уровень квалификации, необходимый для надлежащего исполнения должностных обязанностей;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соблюдать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соблюдать требования по охране труда и обеспечению безопасности труда;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   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</w:t>
      </w: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 не вправе исполнять данное ему неправомерное поручение. При получении от соответствующего руководителя поручения, являющегося, по мнению Работника, неправомерным, Работник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Работник обязан отказаться от его исполнения. В случае исполнения неправомерного поручения Работник и давший это поручение руководитель несут ответственность в соответствии с законодательством Российской Федерации.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 несет иные обязанности, установленные муниципальными правовыми актами Моргаушского муниципального округа в соответствии с федеральными законами и законами Чувашской Республики.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3.1.3.        Работник не вправе: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замещать должность муниципальной службы в случае: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б) избрания или назначения на муниципальную должность;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 </w:t>
      </w:r>
      <w:hyperlink r:id="rId6" w:history="1">
        <w:r w:rsidRPr="00824E24">
          <w:rPr>
            <w:rFonts w:ascii="Arial" w:eastAsia="Times New Roman" w:hAnsi="Arial" w:cs="Arial"/>
            <w:color w:val="0D7C7C"/>
            <w:sz w:val="18"/>
            <w:u w:val="single"/>
            <w:lang w:eastAsia="ru-RU"/>
          </w:rPr>
          <w:t>порядке</w:t>
        </w:r>
      </w:hyperlink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если иное не предусмотрено федеральными </w:t>
      </w:r>
      <w:hyperlink r:id="rId7" w:history="1">
        <w:r w:rsidRPr="00824E24">
          <w:rPr>
            <w:rFonts w:ascii="Arial" w:eastAsia="Times New Roman" w:hAnsi="Arial" w:cs="Arial"/>
            <w:color w:val="0D7C7C"/>
            <w:sz w:val="18"/>
            <w:u w:val="single"/>
            <w:lang w:eastAsia="ru-RU"/>
          </w:rPr>
          <w:t>законами</w:t>
        </w:r>
      </w:hyperlink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 </w:t>
      </w:r>
      <w:hyperlink r:id="rId8" w:history="1">
        <w:r w:rsidRPr="00824E24">
          <w:rPr>
            <w:rFonts w:ascii="Arial" w:eastAsia="Times New Roman" w:hAnsi="Arial" w:cs="Arial"/>
            <w:color w:val="0D7C7C"/>
            <w:sz w:val="18"/>
            <w:u w:val="single"/>
            <w:lang w:eastAsia="ru-RU"/>
          </w:rPr>
          <w:t>кодексом</w:t>
        </w:r>
      </w:hyperlink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 </w:t>
      </w:r>
      <w:hyperlink r:id="rId9" w:history="1">
        <w:r w:rsidRPr="00824E24">
          <w:rPr>
            <w:rFonts w:ascii="Arial" w:eastAsia="Times New Roman" w:hAnsi="Arial" w:cs="Arial"/>
            <w:color w:val="0D7C7C"/>
            <w:sz w:val="18"/>
            <w:u w:val="single"/>
            <w:lang w:eastAsia="ru-RU"/>
          </w:rPr>
          <w:t>порядке</w:t>
        </w:r>
      </w:hyperlink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устанавливаемом нормативными правовыми актами Российской Федерации;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использовать преимущества должностного положения для предвыборной агитации, а также для агитации по вопросам референдума;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прекращать исполнение должностных обязанностей в целях урегулирования трудового спора;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Работник не может находиться на муниципальной службе в случаях, предусмотренных Федеральным законом «О муниципальной службе в Российской Федерации».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3.2.   Права и обязанности Работодателя.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3.2.1.        Работодатель имеет право: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заключать, изменять и расторгать трудовые договор с Работником в порядке и на условиях, которые установлены Трудовым Кодексом РФ, иными федеральными законами;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вести коллективные переговоры и заключать коллективные договоры;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поощрять работников за добросовестный эффективный труд;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 Администрации Моргаушского муниципального округа;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принимать локальные нормативные акты;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создавать объединения работодателей в целях представительства и защиты своих интересов и вступать в них.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3.2.2.       Работодатель обязан: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трудового договора;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предоставлять Работнику работу, обусловленную трудовым договором;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обеспечивать Работнику равную оплату за труд равной ценности;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выплачивать в полном размере причитающуюся Работнику заработную плату в сроки, установленные в соответствии с Трудовым Кодексом РФ, коллективным договором, правилами внутреннего трудового распорядка, трудовым договором;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предоставлять представителям Работника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7902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1285"/>
        <w:gridCol w:w="1512"/>
      </w:tblGrid>
      <w:tr w:rsidR="00824E24" w:rsidRPr="00824E24" w:rsidTr="00824E24">
        <w:tc>
          <w:tcPr>
            <w:tcW w:w="5316" w:type="dxa"/>
            <w:vMerge w:val="restart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тарифной ставки или должностного оклада, доплаты, надбавки и поощрительные выплаты</w:t>
            </w:r>
          </w:p>
        </w:tc>
        <w:tc>
          <w:tcPr>
            <w:tcW w:w="2844" w:type="dxa"/>
            <w:gridSpan w:val="2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</w:tr>
      <w:tr w:rsidR="00824E24" w:rsidRPr="00824E24" w:rsidTr="00824E24">
        <w:tc>
          <w:tcPr>
            <w:tcW w:w="0" w:type="auto"/>
            <w:vMerge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gridSpan w:val="2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824E24">
        <w:tc>
          <w:tcPr>
            <w:tcW w:w="0" w:type="auto"/>
            <w:vMerge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vAlign w:val="center"/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4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824E24" w:rsidRPr="00824E24" w:rsidTr="00824E24">
        <w:tc>
          <w:tcPr>
            <w:tcW w:w="531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</w:t>
            </w:r>
          </w:p>
        </w:tc>
        <w:tc>
          <w:tcPr>
            <w:tcW w:w="12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824E24">
        <w:tc>
          <w:tcPr>
            <w:tcW w:w="531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денежного поощрения</w:t>
            </w:r>
          </w:p>
        </w:tc>
        <w:tc>
          <w:tcPr>
            <w:tcW w:w="12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824E24">
        <w:tc>
          <w:tcPr>
            <w:tcW w:w="531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премия</w:t>
            </w:r>
          </w:p>
        </w:tc>
        <w:tc>
          <w:tcPr>
            <w:tcW w:w="12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824E24">
        <w:tc>
          <w:tcPr>
            <w:tcW w:w="531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особые условия службы</w:t>
            </w:r>
          </w:p>
        </w:tc>
        <w:tc>
          <w:tcPr>
            <w:tcW w:w="12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824E24">
        <w:tc>
          <w:tcPr>
            <w:tcW w:w="531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Надбавка за выслугу лет</w:t>
            </w:r>
          </w:p>
        </w:tc>
        <w:tc>
          <w:tcPr>
            <w:tcW w:w="12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824E24">
        <w:tc>
          <w:tcPr>
            <w:tcW w:w="531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классный чин</w:t>
            </w:r>
          </w:p>
        </w:tc>
        <w:tc>
          <w:tcPr>
            <w:tcW w:w="12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824E24">
        <w:tc>
          <w:tcPr>
            <w:tcW w:w="531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выплаты </w:t>
            </w:r>
          </w:p>
        </w:tc>
        <w:tc>
          <w:tcPr>
            <w:tcW w:w="12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824E24">
        <w:tc>
          <w:tcPr>
            <w:tcW w:w="531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2844" w:type="dxa"/>
            <w:gridSpan w:val="2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   Порядок, место и сроки выплаты Работнику заработной платы: заработная плата перечисляется на электронную карту МИР: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   аванс - не позднее 25 числа каждого месяца;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          зарплата - не позднее 10 числа месяца, следующего за отчетным.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4.6. Работнику предоставляются гарантии и компенсации, связанные с расторжением настоящего трудового договора, предусмотренные законодательством.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 Виды и условия страхования, непосредственно связанные с трудовой деятельностью Работника: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4.8. Условия неразглашения Работником охраняемой законом тайны: Работник несет ответственность за разглашение государственной и иной, охраняемой законом тайны, а также разглашение ставших ему известными в связи с исполнением служебных обязанностей сведений, затрагивающих частную жизнь, честь и достоинство граждан.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4.9.  Изменения условий настоящего трудового договора вводятся в порядке, предусмотренном действующим законодательством. О введении изменений условий настоящего трудового договора Работник уведомляется в письменной форме не позднее чем за два месяца до их введения.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4.10. Настоящий трудовой договор может быть прекращен по основаниям, предусмотренным Трудовым Кодексом Российской Федерации.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4.11. Споры и разногласия по настоящему трудовому договору разрешаются по соглашению сторон, а в случае недостижения соглашения – в порядке, установленном Трудовым Кодексом Российской Федерации.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</w:p>
    <w:p w:rsidR="00824E24" w:rsidRPr="00824E24" w:rsidRDefault="00824E24" w:rsidP="00EE1B4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Иные условия трудового договора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_________________________________________________________________________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24E24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Ответственность сторон настоящего трудового договора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  Работник несет ответственность в соответствии с законодательством: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6.1.1. За невыполнение или нарушение условий и обязанностей, предусмотренных настоящим трудовым договором.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6.1.2. За ущерб, причиненный Работодателю виновными действиями (бездействием).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6.2. Настоящий трудовой договор составлен в двух экземплярах, имеющих одинаковую юридическую силу, по одному для каждой из сторон.</w:t>
      </w:r>
    </w:p>
    <w:p w:rsidR="00824E24" w:rsidRPr="00824E24" w:rsidRDefault="00824E24" w:rsidP="00EE1B4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24E2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7902" w:type="dxa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  <w:gridCol w:w="348"/>
        <w:gridCol w:w="4368"/>
      </w:tblGrid>
      <w:tr w:rsidR="00824E24" w:rsidRPr="00824E24" w:rsidTr="00824E24">
        <w:tc>
          <w:tcPr>
            <w:tcW w:w="3384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Работодатель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Работник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24E24" w:rsidRPr="00824E24" w:rsidTr="00EE1B46">
        <w:trPr>
          <w:trHeight w:val="26"/>
        </w:trPr>
        <w:tc>
          <w:tcPr>
            <w:tcW w:w="3384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Моргаушского муниципального округа ЧР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429530 Моргаушский район,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с.Моргауши, ул.Мира,6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телефона: 62-3-15, 62-2-36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организации: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Моргаушского муниципального округа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А.Н.Матросов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69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56" w:type="dxa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ИНН: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страх. свидетельства ГПС: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телефона: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_________№____________________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выдачи: ___________________________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 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фамилия, инициалы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________________(_____________)</w:t>
            </w:r>
          </w:p>
          <w:p w:rsidR="00824E24" w:rsidRPr="00824E24" w:rsidRDefault="00824E24" w:rsidP="00EE1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7A12BE" w:rsidRDefault="007A12BE" w:rsidP="00EE1B46">
      <w:pPr>
        <w:spacing w:after="0" w:line="240" w:lineRule="auto"/>
      </w:pPr>
    </w:p>
    <w:sectPr w:rsidR="007A12BE" w:rsidSect="007A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812"/>
    <w:multiLevelType w:val="multilevel"/>
    <w:tmpl w:val="A978F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507D1"/>
    <w:multiLevelType w:val="multilevel"/>
    <w:tmpl w:val="0B58A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E342E"/>
    <w:multiLevelType w:val="multilevel"/>
    <w:tmpl w:val="1B08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04137B"/>
    <w:multiLevelType w:val="multilevel"/>
    <w:tmpl w:val="23502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24"/>
    <w:rsid w:val="00387FE6"/>
    <w:rsid w:val="004518C6"/>
    <w:rsid w:val="00480B98"/>
    <w:rsid w:val="007A12BE"/>
    <w:rsid w:val="00824E24"/>
    <w:rsid w:val="0089712C"/>
    <w:rsid w:val="00951335"/>
    <w:rsid w:val="00A67534"/>
    <w:rsid w:val="00B548BD"/>
    <w:rsid w:val="00BD3987"/>
    <w:rsid w:val="00E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506C"/>
  <w15:docId w15:val="{542874F2-3355-4C0E-A175-3B65379C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BE"/>
  </w:style>
  <w:style w:type="paragraph" w:styleId="1">
    <w:name w:val="heading 1"/>
    <w:basedOn w:val="a"/>
    <w:link w:val="10"/>
    <w:uiPriority w:val="9"/>
    <w:qFormat/>
    <w:rsid w:val="00824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E24"/>
    <w:rPr>
      <w:color w:val="0000FF"/>
      <w:u w:val="single"/>
    </w:rPr>
  </w:style>
  <w:style w:type="character" w:styleId="a5">
    <w:name w:val="Strong"/>
    <w:basedOn w:val="a0"/>
    <w:uiPriority w:val="22"/>
    <w:qFormat/>
    <w:rsid w:val="00824E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654B7C98266B98E3B646E2DF54E6CF07CF4F751114D78FCA54593357A646370C9D818E74F1FE3Z5r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654B7C98266B98E3B646E2DF54E6CF07DF2F754114D78FCA54593357A646370C9D818E74D14EBZ5r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E654B7C98266B98E3B646E2DF54E6CF07DF5F6571F4D78FCA54593357A646370C9D818E74D16E5Z5r5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688601335C198BF4B7EB0017B2F38E81D2CB410F5D85E8D50E9AB2A482CBC2BB16089720E07AD21BT5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654B7C98266B98E3B646E2DF54E6CF07CF1F357114D78FCA54593357A646370C9D818E74D16E6Z5r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</dc:creator>
  <cp:keywords/>
  <dc:description/>
  <cp:lastModifiedBy>Семенов Николай Юрьевич</cp:lastModifiedBy>
  <cp:revision>2</cp:revision>
  <dcterms:created xsi:type="dcterms:W3CDTF">2024-03-11T04:44:00Z</dcterms:created>
  <dcterms:modified xsi:type="dcterms:W3CDTF">2024-03-11T04:44:00Z</dcterms:modified>
</cp:coreProperties>
</file>