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CB6EC8" w:rsidRPr="00E53325" w:rsidTr="006357C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EA4633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EA4633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EA4633">
            <w:pPr>
              <w:jc w:val="center"/>
              <w:rPr>
                <w:sz w:val="28"/>
              </w:rPr>
            </w:pPr>
          </w:p>
        </w:tc>
      </w:tr>
      <w:tr w:rsidR="00CB6EC8" w:rsidRPr="00E53325" w:rsidTr="006357C5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EA4633">
            <w:pPr>
              <w:jc w:val="center"/>
            </w:pPr>
            <w:r w:rsidRPr="00E53325">
              <w:t>ЧĂВАШ РЕСПУБЛИКИН</w:t>
            </w:r>
          </w:p>
          <w:p w:rsidR="00CB6EC8" w:rsidRDefault="00CB6EC8" w:rsidP="00EA4633">
            <w:pPr>
              <w:jc w:val="center"/>
            </w:pPr>
            <w:r w:rsidRPr="00E53325">
              <w:t xml:space="preserve">КОМСОМОЛЬСКИ </w:t>
            </w:r>
          </w:p>
          <w:p w:rsidR="00CC48E7" w:rsidRPr="00E53325" w:rsidRDefault="00CC48E7" w:rsidP="00EA4633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CB6EC8" w:rsidRPr="00E53325" w:rsidRDefault="00CB6EC8" w:rsidP="00EA4633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 w:rsidR="00CC48E7">
              <w:t>Ĕ</w:t>
            </w:r>
          </w:p>
          <w:p w:rsidR="00CB6EC8" w:rsidRPr="00E53325" w:rsidRDefault="00CB6EC8" w:rsidP="00EA4633">
            <w:r w:rsidRPr="00E53325">
              <w:t xml:space="preserve">                     </w:t>
            </w:r>
          </w:p>
          <w:p w:rsidR="00CB6EC8" w:rsidRPr="00E53325" w:rsidRDefault="00CB6EC8" w:rsidP="00EA4633">
            <w:r w:rsidRPr="00E53325">
              <w:t xml:space="preserve">         </w:t>
            </w:r>
            <w:r>
              <w:t xml:space="preserve">          ЙЫШẰНУ</w:t>
            </w:r>
          </w:p>
          <w:p w:rsidR="00CB6EC8" w:rsidRPr="00E53325" w:rsidRDefault="00F00CF3" w:rsidP="00EA4633">
            <w:pPr>
              <w:jc w:val="center"/>
            </w:pPr>
            <w:r>
              <w:t>20</w:t>
            </w:r>
            <w:r w:rsidR="00CB6EC8" w:rsidRPr="002F31FE">
              <w:t>.</w:t>
            </w:r>
            <w:r w:rsidR="006357C5">
              <w:t>02</w:t>
            </w:r>
            <w:r w:rsidR="00CB6EC8" w:rsidRPr="002F31FE">
              <w:t>.202</w:t>
            </w:r>
            <w:r w:rsidR="006357C5">
              <w:t>3</w:t>
            </w:r>
            <w:r w:rsidR="00CB6EC8" w:rsidRPr="002F31FE">
              <w:t xml:space="preserve"> ç</w:t>
            </w:r>
            <w:r w:rsidR="002F31FE">
              <w:t>.</w:t>
            </w:r>
            <w:r w:rsidR="00CB6EC8">
              <w:t xml:space="preserve">  № </w:t>
            </w:r>
            <w:r>
              <w:t>145</w:t>
            </w:r>
          </w:p>
          <w:p w:rsidR="00CB6EC8" w:rsidRPr="00E53325" w:rsidRDefault="00CB6EC8" w:rsidP="00EA4633">
            <w:pPr>
              <w:jc w:val="center"/>
            </w:pPr>
            <w:r w:rsidRPr="00E53325">
              <w:t>Комсомольски ялĕ</w:t>
            </w:r>
          </w:p>
          <w:p w:rsidR="00CB6EC8" w:rsidRPr="0062263B" w:rsidRDefault="00CB6EC8" w:rsidP="00EA4633">
            <w:pPr>
              <w:jc w:val="both"/>
              <w:rPr>
                <w:b/>
                <w:sz w:val="28"/>
              </w:rPr>
            </w:pPr>
          </w:p>
          <w:p w:rsidR="00CB6EC8" w:rsidRPr="00E53325" w:rsidRDefault="00CB6EC8" w:rsidP="00EA4633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Default="00CB6EC8" w:rsidP="00EA4633">
            <w:pPr>
              <w:rPr>
                <w:sz w:val="28"/>
              </w:rPr>
            </w:pPr>
          </w:p>
          <w:p w:rsidR="00CB6EC8" w:rsidRPr="0062263B" w:rsidRDefault="00CB6EC8" w:rsidP="00EA4633">
            <w:pPr>
              <w:rPr>
                <w:sz w:val="28"/>
              </w:rPr>
            </w:pPr>
          </w:p>
          <w:p w:rsidR="00CB6EC8" w:rsidRPr="0062263B" w:rsidRDefault="00CB6EC8" w:rsidP="00EA4633">
            <w:pPr>
              <w:rPr>
                <w:sz w:val="28"/>
              </w:rPr>
            </w:pPr>
          </w:p>
          <w:p w:rsidR="00CB6EC8" w:rsidRDefault="00CB6EC8" w:rsidP="00EA4633">
            <w:pPr>
              <w:rPr>
                <w:sz w:val="28"/>
              </w:rPr>
            </w:pPr>
          </w:p>
          <w:p w:rsidR="00CB6EC8" w:rsidRPr="0062263B" w:rsidRDefault="00CB6EC8" w:rsidP="00EA4633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EA4633">
            <w:pPr>
              <w:jc w:val="center"/>
            </w:pPr>
            <w:r w:rsidRPr="00E53325">
              <w:t>АДМИНИСТРАЦИЯ</w:t>
            </w:r>
          </w:p>
          <w:p w:rsidR="00CB6EC8" w:rsidRDefault="00CB6EC8" w:rsidP="00EA4633">
            <w:pPr>
              <w:jc w:val="center"/>
            </w:pPr>
            <w:r w:rsidRPr="00E53325">
              <w:t xml:space="preserve">КОМСОМОЛЬСКОГО </w:t>
            </w:r>
          </w:p>
          <w:p w:rsidR="0004517F" w:rsidRPr="00E53325" w:rsidRDefault="0004517F" w:rsidP="00EA4633">
            <w:pPr>
              <w:jc w:val="center"/>
            </w:pPr>
            <w:r>
              <w:t>МУНИЦИПАЛЬНОГО ОКРУГА</w:t>
            </w:r>
          </w:p>
          <w:p w:rsidR="00CB6EC8" w:rsidRPr="00E53325" w:rsidRDefault="00CB6EC8" w:rsidP="00EA4633">
            <w:r w:rsidRPr="00E53325">
              <w:t xml:space="preserve">      ЧУВАШСКОЙ РЕСПУБЛИКИ          </w:t>
            </w:r>
          </w:p>
          <w:p w:rsidR="00CB6EC8" w:rsidRPr="00E53325" w:rsidRDefault="00CB6EC8" w:rsidP="00EA4633">
            <w:r w:rsidRPr="00E53325">
              <w:t xml:space="preserve">              </w:t>
            </w:r>
          </w:p>
          <w:p w:rsidR="00CB6EC8" w:rsidRPr="00E53325" w:rsidRDefault="00CB6EC8" w:rsidP="00EA4633">
            <w:pPr>
              <w:jc w:val="center"/>
            </w:pPr>
            <w:r>
              <w:t>ПОСТАНОВЛЕНИЕ</w:t>
            </w:r>
          </w:p>
          <w:p w:rsidR="00CB6EC8" w:rsidRPr="00E53325" w:rsidRDefault="00F00CF3" w:rsidP="00EA4633">
            <w:pPr>
              <w:tabs>
                <w:tab w:val="left" w:pos="930"/>
                <w:tab w:val="center" w:pos="1966"/>
              </w:tabs>
              <w:jc w:val="center"/>
            </w:pPr>
            <w:r>
              <w:t>20</w:t>
            </w:r>
            <w:r w:rsidR="00CB6EC8">
              <w:t>.</w:t>
            </w:r>
            <w:r w:rsidR="006357C5">
              <w:t>02</w:t>
            </w:r>
            <w:r w:rsidR="00CB6EC8">
              <w:t>.202</w:t>
            </w:r>
            <w:r w:rsidR="006357C5">
              <w:t>3</w:t>
            </w:r>
            <w:r w:rsidR="00CB6EC8">
              <w:t xml:space="preserve"> г. №</w:t>
            </w:r>
            <w:r>
              <w:t>145</w:t>
            </w:r>
          </w:p>
          <w:p w:rsidR="00CB6EC8" w:rsidRPr="00E53325" w:rsidRDefault="00CB6EC8" w:rsidP="00EA4633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p w:rsidR="006357C5" w:rsidRDefault="006357C5" w:rsidP="006357C5">
      <w:pPr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106"/>
      </w:tblGrid>
      <w:tr w:rsidR="006357C5" w:rsidTr="006357C5">
        <w:tc>
          <w:tcPr>
            <w:tcW w:w="5382" w:type="dxa"/>
          </w:tcPr>
          <w:p w:rsidR="006357C5" w:rsidRDefault="006357C5" w:rsidP="006357C5">
            <w:pPr>
              <w:jc w:val="both"/>
              <w:rPr>
                <w:b/>
                <w:sz w:val="28"/>
                <w:szCs w:val="28"/>
              </w:rPr>
            </w:pPr>
            <w:r w:rsidRPr="006357C5">
              <w:rPr>
                <w:b/>
                <w:sz w:val="28"/>
                <w:szCs w:val="28"/>
              </w:rPr>
              <w:t>О создании единой дежурно-диспетчерской службы</w:t>
            </w:r>
            <w:r>
              <w:rPr>
                <w:b/>
                <w:sz w:val="28"/>
                <w:szCs w:val="28"/>
              </w:rPr>
              <w:t xml:space="preserve"> Комсомольского  муниципального   округа  </w:t>
            </w:r>
            <w:r w:rsidRPr="006357C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Чувашской Республики</w:t>
            </w:r>
          </w:p>
        </w:tc>
        <w:tc>
          <w:tcPr>
            <w:tcW w:w="4106" w:type="dxa"/>
          </w:tcPr>
          <w:p w:rsidR="006357C5" w:rsidRDefault="006357C5" w:rsidP="006357C5">
            <w:pPr>
              <w:rPr>
                <w:b/>
                <w:sz w:val="28"/>
                <w:szCs w:val="28"/>
              </w:rPr>
            </w:pPr>
          </w:p>
        </w:tc>
      </w:tr>
    </w:tbl>
    <w:p w:rsidR="006357C5" w:rsidRDefault="006357C5" w:rsidP="006357C5">
      <w:pPr>
        <w:rPr>
          <w:b/>
          <w:sz w:val="28"/>
          <w:szCs w:val="28"/>
        </w:rPr>
      </w:pPr>
    </w:p>
    <w:p w:rsidR="006357C5" w:rsidRPr="006357C5" w:rsidRDefault="006357C5" w:rsidP="006357C5">
      <w:pPr>
        <w:ind w:firstLine="567"/>
        <w:jc w:val="both"/>
        <w:rPr>
          <w:sz w:val="28"/>
        </w:rPr>
      </w:pPr>
      <w:r w:rsidRPr="006357C5">
        <w:rPr>
          <w:sz w:val="28"/>
        </w:rPr>
        <w:t>Во исполнение </w:t>
      </w:r>
      <w:hyperlink r:id="rId8" w:anchor="/document/186367/entry/16" w:history="1">
        <w:r w:rsidRPr="006357C5">
          <w:rPr>
            <w:rStyle w:val="a5"/>
            <w:color w:val="auto"/>
            <w:sz w:val="28"/>
            <w:u w:val="none"/>
          </w:rPr>
          <w:t>Федерального закона</w:t>
        </w:r>
      </w:hyperlink>
      <w:r w:rsidRPr="006357C5">
        <w:rPr>
          <w:sz w:val="28"/>
        </w:rPr>
        <w:t xml:space="preserve"> от 06.10.2003 </w:t>
      </w:r>
      <w:r>
        <w:rPr>
          <w:sz w:val="28"/>
        </w:rPr>
        <w:t>№</w:t>
      </w:r>
      <w:r w:rsidRPr="006357C5">
        <w:rPr>
          <w:sz w:val="28"/>
        </w:rPr>
        <w:t>131-ФЗ "Об общих принципах организации местного самоуправления в Российской Федерации", </w:t>
      </w:r>
      <w:hyperlink r:id="rId9" w:anchor="/document/186620/entry/0" w:history="1">
        <w:r w:rsidRPr="006357C5">
          <w:rPr>
            <w:rStyle w:val="a5"/>
            <w:color w:val="auto"/>
            <w:sz w:val="28"/>
            <w:u w:val="none"/>
          </w:rPr>
          <w:t>постановления</w:t>
        </w:r>
      </w:hyperlink>
      <w:r w:rsidRPr="006357C5">
        <w:rPr>
          <w:sz w:val="28"/>
        </w:rPr>
        <w:t xml:space="preserve"> Правительства Российской Федерации от 30.12.2003 </w:t>
      </w:r>
      <w:r>
        <w:rPr>
          <w:sz w:val="28"/>
        </w:rPr>
        <w:t>№</w:t>
      </w:r>
      <w:r w:rsidRPr="006357C5">
        <w:rPr>
          <w:sz w:val="28"/>
        </w:rPr>
        <w:t>794 "О единой государственной системе предупреждения и ликвидации чрезвычайных ситуаций", </w:t>
      </w:r>
      <w:hyperlink r:id="rId10" w:anchor="/document/17620199/entry/0" w:history="1">
        <w:r w:rsidRPr="006357C5">
          <w:rPr>
            <w:rStyle w:val="a5"/>
            <w:color w:val="auto"/>
            <w:sz w:val="28"/>
            <w:u w:val="none"/>
          </w:rPr>
          <w:t>постановления</w:t>
        </w:r>
      </w:hyperlink>
      <w:r w:rsidRPr="006357C5">
        <w:rPr>
          <w:sz w:val="28"/>
        </w:rPr>
        <w:t xml:space="preserve"> Кабинета Министров Чувашской Республики от 31.01.2005 </w:t>
      </w:r>
      <w:r>
        <w:rPr>
          <w:sz w:val="28"/>
        </w:rPr>
        <w:t>№</w:t>
      </w:r>
      <w:r w:rsidRPr="006357C5">
        <w:rPr>
          <w:sz w:val="28"/>
        </w:rPr>
        <w:t xml:space="preserve">17 "О территориальной подсистеме Чувашской Республики единой государственной системы предупреждения и ликвидации чрезвычайных ситуаций", решения Правительственной комиссии по предупреждению и ликвидации чрезвычайных ситуаций и обеспечения пожарной безопасности от 28.08.2016 </w:t>
      </w:r>
      <w:r>
        <w:rPr>
          <w:sz w:val="28"/>
        </w:rPr>
        <w:t>№</w:t>
      </w:r>
      <w:r w:rsidRPr="006357C5">
        <w:rPr>
          <w:sz w:val="28"/>
        </w:rPr>
        <w:t>7, </w:t>
      </w:r>
      <w:hyperlink r:id="rId11" w:anchor="/document/400445475/entry/0" w:history="1">
        <w:r w:rsidRPr="006357C5">
          <w:rPr>
            <w:rStyle w:val="a5"/>
            <w:color w:val="auto"/>
            <w:sz w:val="28"/>
            <w:u w:val="none"/>
          </w:rPr>
          <w:t>национального стандарта Российской Федерации ГОСТ Р 22.7.01-2021</w:t>
        </w:r>
      </w:hyperlink>
      <w:r w:rsidRPr="006357C5">
        <w:rPr>
          <w:sz w:val="28"/>
        </w:rPr>
        <w:t> "Безопасность в чрезвычайных ситуациях. Единая дежурно-диспетчерская служба. Основные положения" (утв. </w:t>
      </w:r>
      <w:hyperlink r:id="rId12" w:anchor="/document/400440047/entry/0" w:history="1">
        <w:r w:rsidRPr="006357C5">
          <w:rPr>
            <w:rStyle w:val="a5"/>
            <w:color w:val="auto"/>
            <w:sz w:val="28"/>
            <w:u w:val="none"/>
          </w:rPr>
          <w:t>приказом</w:t>
        </w:r>
      </w:hyperlink>
      <w:r w:rsidRPr="006357C5">
        <w:rPr>
          <w:sz w:val="28"/>
        </w:rPr>
        <w:t xml:space="preserve"> Федерального агентства по техническому регулированию и метрологии от 27 января 2021 г. </w:t>
      </w:r>
      <w:r>
        <w:rPr>
          <w:sz w:val="28"/>
        </w:rPr>
        <w:t>№</w:t>
      </w:r>
      <w:r w:rsidRPr="006357C5">
        <w:rPr>
          <w:sz w:val="28"/>
        </w:rPr>
        <w:t xml:space="preserve">25-ст), в целях повышения оперативности органов управления, сил и средств </w:t>
      </w:r>
      <w:r>
        <w:rPr>
          <w:sz w:val="28"/>
        </w:rPr>
        <w:t>Комсомольского</w:t>
      </w:r>
      <w:r w:rsidRPr="006357C5">
        <w:rPr>
          <w:sz w:val="28"/>
        </w:rPr>
        <w:t xml:space="preserve"> </w:t>
      </w:r>
      <w:r w:rsidR="001F2F7D">
        <w:rPr>
          <w:sz w:val="28"/>
        </w:rPr>
        <w:t>муниципального</w:t>
      </w:r>
      <w:r w:rsidRPr="006357C5">
        <w:rPr>
          <w:sz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Чувашской Республики администрация </w:t>
      </w:r>
      <w:r>
        <w:rPr>
          <w:sz w:val="28"/>
        </w:rPr>
        <w:t>Комсомольского</w:t>
      </w:r>
      <w:r w:rsidRPr="006357C5">
        <w:rPr>
          <w:sz w:val="28"/>
        </w:rPr>
        <w:t xml:space="preserve"> муниципального округа Чувашской Республики п</w:t>
      </w:r>
      <w:r>
        <w:rPr>
          <w:sz w:val="28"/>
        </w:rPr>
        <w:t xml:space="preserve"> </w:t>
      </w:r>
      <w:r w:rsidRPr="006357C5">
        <w:rPr>
          <w:sz w:val="28"/>
        </w:rPr>
        <w:t>о</w:t>
      </w:r>
      <w:r>
        <w:rPr>
          <w:sz w:val="28"/>
        </w:rPr>
        <w:t xml:space="preserve"> </w:t>
      </w:r>
      <w:r w:rsidRPr="006357C5">
        <w:rPr>
          <w:sz w:val="28"/>
        </w:rPr>
        <w:t>с</w:t>
      </w:r>
      <w:r>
        <w:rPr>
          <w:sz w:val="28"/>
        </w:rPr>
        <w:t xml:space="preserve"> </w:t>
      </w:r>
      <w:r w:rsidRPr="006357C5">
        <w:rPr>
          <w:sz w:val="28"/>
        </w:rPr>
        <w:t>т</w:t>
      </w:r>
      <w:r>
        <w:rPr>
          <w:sz w:val="28"/>
        </w:rPr>
        <w:t xml:space="preserve"> </w:t>
      </w:r>
      <w:r w:rsidRPr="006357C5">
        <w:rPr>
          <w:sz w:val="28"/>
        </w:rPr>
        <w:t>а</w:t>
      </w:r>
      <w:r>
        <w:rPr>
          <w:sz w:val="28"/>
        </w:rPr>
        <w:t xml:space="preserve"> </w:t>
      </w:r>
      <w:r w:rsidRPr="006357C5">
        <w:rPr>
          <w:sz w:val="28"/>
        </w:rPr>
        <w:t>н</w:t>
      </w:r>
      <w:r>
        <w:rPr>
          <w:sz w:val="28"/>
        </w:rPr>
        <w:t xml:space="preserve"> </w:t>
      </w:r>
      <w:r w:rsidRPr="006357C5">
        <w:rPr>
          <w:sz w:val="28"/>
        </w:rPr>
        <w:t>о</w:t>
      </w:r>
      <w:r>
        <w:rPr>
          <w:sz w:val="28"/>
        </w:rPr>
        <w:t xml:space="preserve"> </w:t>
      </w:r>
      <w:r w:rsidRPr="006357C5">
        <w:rPr>
          <w:sz w:val="28"/>
        </w:rPr>
        <w:t>в</w:t>
      </w:r>
      <w:r>
        <w:rPr>
          <w:sz w:val="28"/>
        </w:rPr>
        <w:t xml:space="preserve"> </w:t>
      </w:r>
      <w:r w:rsidRPr="006357C5">
        <w:rPr>
          <w:sz w:val="28"/>
        </w:rPr>
        <w:t>л</w:t>
      </w:r>
      <w:r>
        <w:rPr>
          <w:sz w:val="28"/>
        </w:rPr>
        <w:t xml:space="preserve"> </w:t>
      </w:r>
      <w:r w:rsidRPr="006357C5">
        <w:rPr>
          <w:sz w:val="28"/>
        </w:rPr>
        <w:t>я</w:t>
      </w:r>
      <w:r>
        <w:rPr>
          <w:sz w:val="28"/>
        </w:rPr>
        <w:t xml:space="preserve"> </w:t>
      </w:r>
      <w:r w:rsidRPr="006357C5">
        <w:rPr>
          <w:sz w:val="28"/>
        </w:rPr>
        <w:t>е</w:t>
      </w:r>
      <w:r>
        <w:rPr>
          <w:sz w:val="28"/>
        </w:rPr>
        <w:t xml:space="preserve"> </w:t>
      </w:r>
      <w:r w:rsidRPr="006357C5">
        <w:rPr>
          <w:sz w:val="28"/>
        </w:rPr>
        <w:t>т:</w:t>
      </w:r>
    </w:p>
    <w:p w:rsidR="006357C5" w:rsidRPr="006357C5" w:rsidRDefault="006357C5" w:rsidP="006357C5">
      <w:pPr>
        <w:ind w:firstLine="567"/>
        <w:jc w:val="both"/>
        <w:rPr>
          <w:sz w:val="28"/>
        </w:rPr>
      </w:pPr>
      <w:r w:rsidRPr="006357C5">
        <w:rPr>
          <w:sz w:val="28"/>
        </w:rPr>
        <w:t>1. Создать единую дежурно-диспетчерскую </w:t>
      </w:r>
      <w:r>
        <w:rPr>
          <w:sz w:val="28"/>
        </w:rPr>
        <w:t xml:space="preserve"> </w:t>
      </w:r>
      <w:r w:rsidRPr="006357C5">
        <w:rPr>
          <w:sz w:val="28"/>
        </w:rPr>
        <w:t>службу</w:t>
      </w:r>
      <w:r>
        <w:rPr>
          <w:sz w:val="28"/>
        </w:rPr>
        <w:t xml:space="preserve"> </w:t>
      </w:r>
      <w:r w:rsidRPr="006357C5">
        <w:rPr>
          <w:sz w:val="28"/>
        </w:rPr>
        <w:t> </w:t>
      </w:r>
      <w:r>
        <w:rPr>
          <w:sz w:val="28"/>
        </w:rPr>
        <w:t>Комсомольского</w:t>
      </w:r>
      <w:r w:rsidRPr="006357C5">
        <w:rPr>
          <w:sz w:val="28"/>
        </w:rPr>
        <w:t xml:space="preserve"> муниципального округа Чувашской Республики с размещением </w:t>
      </w:r>
      <w:r w:rsidR="001F2F7D">
        <w:rPr>
          <w:sz w:val="28"/>
        </w:rPr>
        <w:t>в кабинете №17,</w:t>
      </w:r>
      <w:r w:rsidRPr="006357C5">
        <w:rPr>
          <w:sz w:val="28"/>
        </w:rPr>
        <w:t xml:space="preserve"> здани</w:t>
      </w:r>
      <w:r w:rsidR="001F2F7D">
        <w:rPr>
          <w:sz w:val="28"/>
        </w:rPr>
        <w:t>я</w:t>
      </w:r>
      <w:r w:rsidRPr="006357C5">
        <w:rPr>
          <w:sz w:val="28"/>
        </w:rPr>
        <w:t xml:space="preserve"> администрации </w:t>
      </w:r>
      <w:r>
        <w:rPr>
          <w:sz w:val="28"/>
        </w:rPr>
        <w:t>Комсомольского муниципального округа</w:t>
      </w:r>
      <w:r w:rsidRPr="006357C5">
        <w:rPr>
          <w:sz w:val="28"/>
        </w:rPr>
        <w:t>.</w:t>
      </w:r>
    </w:p>
    <w:p w:rsidR="006357C5" w:rsidRPr="006357C5" w:rsidRDefault="006357C5" w:rsidP="006357C5">
      <w:pPr>
        <w:ind w:firstLine="567"/>
        <w:jc w:val="both"/>
        <w:rPr>
          <w:sz w:val="28"/>
        </w:rPr>
      </w:pPr>
      <w:r w:rsidRPr="006357C5">
        <w:rPr>
          <w:sz w:val="28"/>
        </w:rPr>
        <w:t xml:space="preserve">2. Утвердить Положение о единой дежурно-диспетчерской службе </w:t>
      </w:r>
      <w:r w:rsidR="000D1341">
        <w:rPr>
          <w:sz w:val="28"/>
        </w:rPr>
        <w:t>Комсомольского</w:t>
      </w:r>
      <w:r w:rsidRPr="006357C5">
        <w:rPr>
          <w:sz w:val="28"/>
        </w:rPr>
        <w:t xml:space="preserve"> муниципального округа Чувашской Республики согласно </w:t>
      </w:r>
      <w:hyperlink r:id="rId13" w:anchor="/document/406239137/entry/1000" w:history="1">
        <w:r w:rsidRPr="000D1341">
          <w:rPr>
            <w:rStyle w:val="a5"/>
            <w:color w:val="auto"/>
            <w:sz w:val="28"/>
            <w:u w:val="none"/>
          </w:rPr>
          <w:t>приложению</w:t>
        </w:r>
      </w:hyperlink>
      <w:r w:rsidRPr="000D1341">
        <w:rPr>
          <w:sz w:val="28"/>
        </w:rPr>
        <w:t xml:space="preserve"> к</w:t>
      </w:r>
      <w:r w:rsidRPr="006357C5">
        <w:rPr>
          <w:sz w:val="28"/>
        </w:rPr>
        <w:t xml:space="preserve"> настоящему постановлению.</w:t>
      </w:r>
    </w:p>
    <w:p w:rsidR="000D1341" w:rsidRDefault="006357C5" w:rsidP="006357C5">
      <w:pPr>
        <w:ind w:firstLine="567"/>
        <w:jc w:val="both"/>
        <w:rPr>
          <w:sz w:val="28"/>
        </w:rPr>
      </w:pPr>
      <w:r w:rsidRPr="006357C5">
        <w:rPr>
          <w:sz w:val="28"/>
        </w:rPr>
        <w:t>3. Признать утратившим</w:t>
      </w:r>
      <w:r w:rsidR="001F2F7D">
        <w:rPr>
          <w:sz w:val="28"/>
        </w:rPr>
        <w:t>и</w:t>
      </w:r>
      <w:r w:rsidRPr="006357C5">
        <w:rPr>
          <w:sz w:val="28"/>
        </w:rPr>
        <w:t xml:space="preserve"> силу </w:t>
      </w:r>
      <w:hyperlink r:id="rId14" w:anchor="/document/404441008/entry/0" w:history="1">
        <w:r w:rsidRPr="000D1341">
          <w:rPr>
            <w:rStyle w:val="a5"/>
            <w:color w:val="auto"/>
            <w:sz w:val="28"/>
            <w:u w:val="none"/>
          </w:rPr>
          <w:t>постановлени</w:t>
        </w:r>
        <w:r w:rsidR="000D1341">
          <w:rPr>
            <w:rStyle w:val="a5"/>
            <w:color w:val="auto"/>
            <w:sz w:val="28"/>
            <w:u w:val="none"/>
          </w:rPr>
          <w:t>я</w:t>
        </w:r>
      </w:hyperlink>
      <w:r w:rsidRPr="006357C5">
        <w:rPr>
          <w:sz w:val="28"/>
        </w:rPr>
        <w:t xml:space="preserve"> администрации </w:t>
      </w:r>
      <w:r w:rsidR="000D1341">
        <w:rPr>
          <w:sz w:val="28"/>
        </w:rPr>
        <w:t>Комсомольского</w:t>
      </w:r>
      <w:r w:rsidRPr="006357C5">
        <w:rPr>
          <w:sz w:val="28"/>
        </w:rPr>
        <w:t xml:space="preserve"> района</w:t>
      </w:r>
      <w:r w:rsidR="000D1341">
        <w:rPr>
          <w:sz w:val="28"/>
        </w:rPr>
        <w:t>:</w:t>
      </w:r>
    </w:p>
    <w:p w:rsidR="006357C5" w:rsidRDefault="006357C5" w:rsidP="00655496">
      <w:pPr>
        <w:ind w:firstLine="567"/>
        <w:jc w:val="both"/>
        <w:rPr>
          <w:sz w:val="28"/>
        </w:rPr>
      </w:pPr>
      <w:r w:rsidRPr="006357C5">
        <w:rPr>
          <w:sz w:val="28"/>
        </w:rPr>
        <w:lastRenderedPageBreak/>
        <w:t xml:space="preserve"> </w:t>
      </w:r>
      <w:r w:rsidR="000D1341">
        <w:rPr>
          <w:sz w:val="28"/>
        </w:rPr>
        <w:t>о</w:t>
      </w:r>
      <w:r w:rsidRPr="006357C5">
        <w:rPr>
          <w:sz w:val="28"/>
        </w:rPr>
        <w:t>т</w:t>
      </w:r>
      <w:r w:rsidR="000D1341">
        <w:rPr>
          <w:sz w:val="28"/>
        </w:rPr>
        <w:t xml:space="preserve"> 09.09.2011г. №454</w:t>
      </w:r>
      <w:r w:rsidR="00655496">
        <w:rPr>
          <w:sz w:val="28"/>
        </w:rPr>
        <w:t xml:space="preserve"> «</w:t>
      </w:r>
      <w:r w:rsidRPr="006357C5">
        <w:rPr>
          <w:sz w:val="28"/>
        </w:rPr>
        <w:t>О</w:t>
      </w:r>
      <w:r w:rsidR="00655496">
        <w:rPr>
          <w:sz w:val="28"/>
        </w:rPr>
        <w:t xml:space="preserve"> </w:t>
      </w:r>
      <w:r w:rsidRPr="006357C5">
        <w:rPr>
          <w:sz w:val="28"/>
        </w:rPr>
        <w:t>создании</w:t>
      </w:r>
      <w:r w:rsidR="00655496">
        <w:rPr>
          <w:sz w:val="28"/>
        </w:rPr>
        <w:t xml:space="preserve"> </w:t>
      </w:r>
      <w:r w:rsidRPr="006357C5">
        <w:rPr>
          <w:sz w:val="28"/>
        </w:rPr>
        <w:t>единой</w:t>
      </w:r>
      <w:r w:rsidR="00655496">
        <w:rPr>
          <w:sz w:val="28"/>
        </w:rPr>
        <w:t xml:space="preserve"> </w:t>
      </w:r>
      <w:r w:rsidRPr="006357C5">
        <w:rPr>
          <w:sz w:val="28"/>
        </w:rPr>
        <w:t>дежурно</w:t>
      </w:r>
      <w:r w:rsidR="00655496">
        <w:rPr>
          <w:sz w:val="28"/>
        </w:rPr>
        <w:t>-диспетчерской службы Комсомольского района Чувашской Республики»;</w:t>
      </w:r>
    </w:p>
    <w:p w:rsidR="00655496" w:rsidRPr="00D15324" w:rsidRDefault="00655496" w:rsidP="00655496">
      <w:pPr>
        <w:tabs>
          <w:tab w:val="left" w:pos="4962"/>
        </w:tabs>
        <w:ind w:firstLine="567"/>
        <w:jc w:val="both"/>
        <w:rPr>
          <w:b/>
          <w:sz w:val="26"/>
          <w:szCs w:val="26"/>
        </w:rPr>
      </w:pPr>
      <w:r>
        <w:rPr>
          <w:sz w:val="28"/>
        </w:rPr>
        <w:t>от 01.09.2016г. №369 «</w:t>
      </w:r>
      <w:r w:rsidRPr="00655496">
        <w:rPr>
          <w:sz w:val="28"/>
          <w:szCs w:val="26"/>
        </w:rPr>
        <w:t>О внесении изменений в постановление администрации Комсомольского района  от 09.09.2011г. №454 «</w:t>
      </w:r>
      <w:r w:rsidRPr="00655496">
        <w:rPr>
          <w:rStyle w:val="FontStyle11"/>
          <w:sz w:val="28"/>
        </w:rPr>
        <w:t>О создании единой дежурно-диспетчерской службы Комсомольского района Чувашской Республики</w:t>
      </w:r>
      <w:r w:rsidRPr="00655496">
        <w:rPr>
          <w:rStyle w:val="FontStyle58"/>
          <w:sz w:val="28"/>
          <w:szCs w:val="26"/>
        </w:rPr>
        <w:t>»</w:t>
      </w:r>
      <w:r>
        <w:rPr>
          <w:rStyle w:val="FontStyle58"/>
          <w:sz w:val="28"/>
          <w:szCs w:val="26"/>
        </w:rPr>
        <w:t>.</w:t>
      </w:r>
    </w:p>
    <w:p w:rsidR="006357C5" w:rsidRPr="006357C5" w:rsidRDefault="006357C5" w:rsidP="006357C5">
      <w:pPr>
        <w:ind w:firstLine="567"/>
        <w:jc w:val="both"/>
        <w:rPr>
          <w:sz w:val="28"/>
        </w:rPr>
      </w:pPr>
      <w:r w:rsidRPr="006357C5">
        <w:rPr>
          <w:sz w:val="28"/>
        </w:rPr>
        <w:t>4. Контроль за исполнением настоящего постановления возложить на начальника отдела мобилизационной подготовки, специальных программ</w:t>
      </w:r>
      <w:r w:rsidR="00655496">
        <w:rPr>
          <w:sz w:val="28"/>
        </w:rPr>
        <w:t>,</w:t>
      </w:r>
      <w:r w:rsidRPr="006357C5">
        <w:rPr>
          <w:sz w:val="28"/>
        </w:rPr>
        <w:t xml:space="preserve"> ГО </w:t>
      </w:r>
      <w:r w:rsidR="00655496">
        <w:rPr>
          <w:sz w:val="28"/>
        </w:rPr>
        <w:t xml:space="preserve">и </w:t>
      </w:r>
      <w:r w:rsidRPr="006357C5">
        <w:rPr>
          <w:sz w:val="28"/>
        </w:rPr>
        <w:t>ЧС.</w:t>
      </w:r>
    </w:p>
    <w:p w:rsidR="002F31FE" w:rsidRDefault="002F31FE" w:rsidP="002F31FE">
      <w:pPr>
        <w:pStyle w:val="ConsPlusNormal"/>
        <w:tabs>
          <w:tab w:val="left" w:pos="5400"/>
        </w:tabs>
        <w:ind w:right="450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CB6EC8" w:rsidRDefault="00CB6EC8" w:rsidP="00303BB0">
      <w:pPr>
        <w:pStyle w:val="ConsPlusNormal"/>
        <w:tabs>
          <w:tab w:val="left" w:pos="5400"/>
        </w:tabs>
        <w:jc w:val="both"/>
        <w:rPr>
          <w:sz w:val="28"/>
          <w:szCs w:val="28"/>
        </w:rPr>
      </w:pPr>
    </w:p>
    <w:p w:rsidR="00CC48E7" w:rsidRDefault="00CC48E7" w:rsidP="00303BB0">
      <w:pPr>
        <w:pStyle w:val="ConsPlusNormal"/>
        <w:tabs>
          <w:tab w:val="left" w:pos="5400"/>
        </w:tabs>
        <w:jc w:val="both"/>
        <w:rPr>
          <w:sz w:val="28"/>
          <w:szCs w:val="28"/>
        </w:rPr>
      </w:pPr>
    </w:p>
    <w:p w:rsidR="00CB6EC8" w:rsidRDefault="00CB6EC8" w:rsidP="00CB6EC8">
      <w:pPr>
        <w:ind w:firstLine="567"/>
        <w:jc w:val="both"/>
        <w:rPr>
          <w:sz w:val="28"/>
          <w:szCs w:val="28"/>
        </w:rPr>
      </w:pPr>
    </w:p>
    <w:p w:rsidR="00CC48E7" w:rsidRDefault="00CB6EC8" w:rsidP="00CB6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Комсомольского </w:t>
      </w:r>
    </w:p>
    <w:p w:rsidR="00CB6EC8" w:rsidRPr="00754EEB" w:rsidRDefault="00CC48E7" w:rsidP="00CB6EC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CB6EC8">
        <w:rPr>
          <w:sz w:val="28"/>
          <w:szCs w:val="28"/>
        </w:rPr>
        <w:t xml:space="preserve">                                                      </w:t>
      </w:r>
      <w:r w:rsidR="00F00CF3">
        <w:rPr>
          <w:sz w:val="28"/>
          <w:szCs w:val="28"/>
        </w:rPr>
        <w:t xml:space="preserve">              </w:t>
      </w:r>
      <w:r w:rsidR="00CB6EC8">
        <w:rPr>
          <w:sz w:val="28"/>
          <w:szCs w:val="28"/>
        </w:rPr>
        <w:t xml:space="preserve">          А.Н. Осипов</w:t>
      </w:r>
    </w:p>
    <w:p w:rsidR="00CB6EC8" w:rsidRDefault="00CB6EC8" w:rsidP="00CB6EC8">
      <w:r>
        <w:t xml:space="preserve">  </w:t>
      </w:r>
    </w:p>
    <w:p w:rsidR="00CB6EC8" w:rsidRPr="00CD70B4" w:rsidRDefault="00CB6EC8" w:rsidP="00CB6EC8">
      <w:pPr>
        <w:rPr>
          <w:b/>
          <w:sz w:val="28"/>
          <w:szCs w:val="28"/>
        </w:rPr>
      </w:pPr>
    </w:p>
    <w:p w:rsidR="00CB6EC8" w:rsidRPr="00CD70B4" w:rsidRDefault="00CB6EC8" w:rsidP="00CB6EC8">
      <w:pPr>
        <w:rPr>
          <w:b/>
        </w:rPr>
      </w:pPr>
    </w:p>
    <w:p w:rsidR="00CB6EC8" w:rsidRDefault="00CB6EC8" w:rsidP="00CB6EC8"/>
    <w:p w:rsidR="00CB6EC8" w:rsidRPr="00CD70B4" w:rsidRDefault="00CB6EC8" w:rsidP="00CB6EC8"/>
    <w:p w:rsidR="00CB6EC8" w:rsidRDefault="00CB6EC8" w:rsidP="00CB6EC8"/>
    <w:p w:rsidR="00EA4633" w:rsidRDefault="00EA4633" w:rsidP="00EA4633">
      <w:pPr>
        <w:rPr>
          <w:bCs/>
        </w:rPr>
      </w:pPr>
    </w:p>
    <w:p w:rsidR="00EA4633" w:rsidRDefault="00EA4633" w:rsidP="00EA4633">
      <w:pPr>
        <w:rPr>
          <w:bCs/>
        </w:rPr>
      </w:pPr>
    </w:p>
    <w:p w:rsidR="00EA4633" w:rsidRDefault="00EA4633" w:rsidP="00EA4633">
      <w:pPr>
        <w:rPr>
          <w:bCs/>
        </w:rPr>
      </w:pPr>
    </w:p>
    <w:p w:rsidR="00EA4633" w:rsidRDefault="00EA4633" w:rsidP="00EA4633">
      <w:pPr>
        <w:rPr>
          <w:bCs/>
        </w:rPr>
      </w:pPr>
    </w:p>
    <w:p w:rsidR="00EA4633" w:rsidRDefault="00EA4633" w:rsidP="00EA4633">
      <w:pPr>
        <w:rPr>
          <w:bCs/>
        </w:rPr>
      </w:pPr>
    </w:p>
    <w:p w:rsidR="00EA4633" w:rsidRDefault="00EA4633" w:rsidP="00EA4633">
      <w:pPr>
        <w:rPr>
          <w:bCs/>
        </w:rPr>
      </w:pPr>
    </w:p>
    <w:p w:rsidR="00EA4633" w:rsidRDefault="00EA4633" w:rsidP="00EA4633">
      <w:pPr>
        <w:rPr>
          <w:bCs/>
        </w:rPr>
      </w:pPr>
    </w:p>
    <w:p w:rsidR="00EA4633" w:rsidRDefault="00EA4633" w:rsidP="00EA4633">
      <w:pPr>
        <w:rPr>
          <w:bCs/>
        </w:rPr>
      </w:pPr>
    </w:p>
    <w:p w:rsidR="00EA4633" w:rsidRDefault="00EA4633" w:rsidP="00EA4633">
      <w:pPr>
        <w:rPr>
          <w:bCs/>
        </w:rPr>
      </w:pPr>
    </w:p>
    <w:p w:rsidR="00EA4633" w:rsidRDefault="00EA4633" w:rsidP="00EA4633">
      <w:pPr>
        <w:rPr>
          <w:bCs/>
        </w:rPr>
      </w:pPr>
    </w:p>
    <w:p w:rsidR="00EA4633" w:rsidRDefault="00EA4633" w:rsidP="00EA4633">
      <w:pPr>
        <w:rPr>
          <w:bCs/>
        </w:rPr>
      </w:pPr>
    </w:p>
    <w:p w:rsidR="00EA4633" w:rsidRDefault="00EA4633" w:rsidP="00EA4633">
      <w:pPr>
        <w:rPr>
          <w:bCs/>
        </w:rPr>
      </w:pPr>
    </w:p>
    <w:p w:rsidR="00EA4633" w:rsidRDefault="00EA4633" w:rsidP="00EA4633">
      <w:pPr>
        <w:rPr>
          <w:bCs/>
        </w:rPr>
      </w:pPr>
    </w:p>
    <w:p w:rsidR="00EA4633" w:rsidRDefault="00EA4633" w:rsidP="00EA4633">
      <w:pPr>
        <w:rPr>
          <w:bCs/>
        </w:rPr>
      </w:pPr>
    </w:p>
    <w:p w:rsidR="00EA4633" w:rsidRDefault="00EA4633" w:rsidP="00EA4633">
      <w:pPr>
        <w:rPr>
          <w:bCs/>
        </w:rPr>
      </w:pPr>
    </w:p>
    <w:p w:rsidR="00EA4633" w:rsidRDefault="00EA4633" w:rsidP="00EA4633">
      <w:pPr>
        <w:rPr>
          <w:bCs/>
        </w:rPr>
      </w:pPr>
    </w:p>
    <w:p w:rsidR="00EA4633" w:rsidRDefault="00EA4633" w:rsidP="00EA4633">
      <w:pPr>
        <w:rPr>
          <w:bCs/>
        </w:rPr>
      </w:pPr>
    </w:p>
    <w:p w:rsidR="00EA4633" w:rsidRDefault="00EA4633" w:rsidP="00EA4633">
      <w:pPr>
        <w:rPr>
          <w:bCs/>
        </w:rPr>
      </w:pPr>
    </w:p>
    <w:p w:rsidR="00EA4633" w:rsidRDefault="00EA4633" w:rsidP="00EA4633">
      <w:pPr>
        <w:rPr>
          <w:bCs/>
        </w:rPr>
      </w:pPr>
    </w:p>
    <w:p w:rsidR="00EA4633" w:rsidRDefault="00EA4633" w:rsidP="00EA4633">
      <w:pPr>
        <w:rPr>
          <w:bCs/>
        </w:rPr>
      </w:pPr>
    </w:p>
    <w:p w:rsidR="00EA4633" w:rsidRDefault="00EA4633" w:rsidP="00EA4633">
      <w:pPr>
        <w:rPr>
          <w:bCs/>
        </w:rPr>
      </w:pPr>
    </w:p>
    <w:p w:rsidR="00EA4633" w:rsidRDefault="00EA4633" w:rsidP="00EA4633">
      <w:pPr>
        <w:rPr>
          <w:bCs/>
        </w:rPr>
      </w:pPr>
    </w:p>
    <w:p w:rsidR="00EA4633" w:rsidRDefault="00EA4633" w:rsidP="00EA4633">
      <w:pPr>
        <w:rPr>
          <w:bCs/>
        </w:rPr>
      </w:pPr>
    </w:p>
    <w:p w:rsidR="00EA4633" w:rsidRDefault="00EA4633" w:rsidP="00EA4633">
      <w:pPr>
        <w:rPr>
          <w:bCs/>
        </w:rPr>
      </w:pPr>
    </w:p>
    <w:p w:rsidR="00EA4633" w:rsidRDefault="00EA4633" w:rsidP="00EA4633">
      <w:pPr>
        <w:rPr>
          <w:bCs/>
        </w:rPr>
      </w:pPr>
    </w:p>
    <w:p w:rsidR="00EA4633" w:rsidRDefault="00EA4633" w:rsidP="00EA4633">
      <w:pPr>
        <w:rPr>
          <w:bCs/>
        </w:rPr>
      </w:pPr>
    </w:p>
    <w:p w:rsidR="00EA4633" w:rsidRPr="00EA4633" w:rsidRDefault="00EA4633" w:rsidP="00EA4633">
      <w:pPr>
        <w:rPr>
          <w:bCs/>
        </w:rPr>
      </w:pPr>
    </w:p>
    <w:p w:rsidR="00C133F9" w:rsidRDefault="00C133F9" w:rsidP="00C133F9">
      <w:pPr>
        <w:jc w:val="right"/>
        <w:rPr>
          <w:bCs/>
        </w:rPr>
      </w:pPr>
    </w:p>
    <w:p w:rsidR="00C133F9" w:rsidRDefault="00C133F9" w:rsidP="00C133F9">
      <w:pPr>
        <w:jc w:val="right"/>
        <w:rPr>
          <w:bCs/>
        </w:rPr>
      </w:pPr>
    </w:p>
    <w:p w:rsidR="00C133F9" w:rsidRDefault="00C133F9" w:rsidP="00C133F9">
      <w:pPr>
        <w:jc w:val="right"/>
        <w:rPr>
          <w:bCs/>
        </w:rPr>
      </w:pPr>
    </w:p>
    <w:p w:rsidR="00C133F9" w:rsidRDefault="00C133F9" w:rsidP="00C133F9">
      <w:pPr>
        <w:jc w:val="right"/>
        <w:rPr>
          <w:bCs/>
        </w:rPr>
      </w:pPr>
    </w:p>
    <w:p w:rsidR="00F00CF3" w:rsidRDefault="00F00CF3" w:rsidP="00C133F9">
      <w:pPr>
        <w:jc w:val="right"/>
        <w:rPr>
          <w:bCs/>
        </w:rPr>
      </w:pPr>
    </w:p>
    <w:p w:rsidR="00EA4633" w:rsidRPr="00EA4633" w:rsidRDefault="00EA4633" w:rsidP="00C133F9">
      <w:pPr>
        <w:jc w:val="right"/>
        <w:rPr>
          <w:bCs/>
        </w:rPr>
      </w:pPr>
      <w:r w:rsidRPr="00EA4633">
        <w:rPr>
          <w:bCs/>
        </w:rPr>
        <w:lastRenderedPageBreak/>
        <w:t>Приложение</w:t>
      </w:r>
    </w:p>
    <w:p w:rsidR="00EA4633" w:rsidRPr="00EA4633" w:rsidRDefault="00EA4633" w:rsidP="00C133F9">
      <w:pPr>
        <w:jc w:val="right"/>
        <w:rPr>
          <w:bCs/>
        </w:rPr>
      </w:pPr>
      <w:r w:rsidRPr="00EA4633">
        <w:rPr>
          <w:bCs/>
        </w:rPr>
        <w:t>к постановлению администрации</w:t>
      </w:r>
    </w:p>
    <w:p w:rsidR="00EA4633" w:rsidRPr="00EA4633" w:rsidRDefault="00EA4633" w:rsidP="00C133F9">
      <w:pPr>
        <w:jc w:val="right"/>
        <w:rPr>
          <w:bCs/>
        </w:rPr>
      </w:pPr>
      <w:r w:rsidRPr="00EA4633">
        <w:rPr>
          <w:bCs/>
        </w:rPr>
        <w:t>Комсомольского муниципального округа</w:t>
      </w:r>
    </w:p>
    <w:p w:rsidR="00EA4633" w:rsidRPr="00EA4633" w:rsidRDefault="00EA4633" w:rsidP="00C133F9">
      <w:pPr>
        <w:jc w:val="right"/>
        <w:rPr>
          <w:bCs/>
        </w:rPr>
      </w:pPr>
      <w:r w:rsidRPr="00EA4633">
        <w:rPr>
          <w:bCs/>
        </w:rPr>
        <w:t>Чувашской Республики</w:t>
      </w:r>
    </w:p>
    <w:p w:rsidR="00EA4633" w:rsidRPr="00EA4633" w:rsidRDefault="00EA4633" w:rsidP="00C133F9">
      <w:pPr>
        <w:jc w:val="right"/>
        <w:rPr>
          <w:bCs/>
        </w:rPr>
      </w:pPr>
      <w:r w:rsidRPr="00EA4633">
        <w:rPr>
          <w:bCs/>
        </w:rPr>
        <w:t>от «___» _____________ 2023 г. № _____</w:t>
      </w:r>
    </w:p>
    <w:p w:rsidR="00EA4633" w:rsidRPr="00EA4633" w:rsidRDefault="00EA4633" w:rsidP="00EA4633">
      <w:pPr>
        <w:rPr>
          <w:bCs/>
        </w:rPr>
      </w:pPr>
    </w:p>
    <w:p w:rsidR="00F00CF3" w:rsidRDefault="00F00CF3" w:rsidP="00F00CF3">
      <w:pPr>
        <w:ind w:firstLine="709"/>
        <w:jc w:val="center"/>
        <w:rPr>
          <w:b/>
          <w:sz w:val="26"/>
          <w:szCs w:val="26"/>
        </w:rPr>
      </w:pPr>
    </w:p>
    <w:p w:rsidR="00F00CF3" w:rsidRDefault="00F00CF3" w:rsidP="00F00CF3">
      <w:pPr>
        <w:ind w:firstLine="709"/>
        <w:jc w:val="center"/>
        <w:rPr>
          <w:b/>
          <w:sz w:val="26"/>
          <w:szCs w:val="26"/>
        </w:rPr>
      </w:pPr>
    </w:p>
    <w:p w:rsidR="00F00CF3" w:rsidRDefault="00F00CF3" w:rsidP="00F00CF3">
      <w:pPr>
        <w:ind w:firstLine="709"/>
        <w:jc w:val="center"/>
        <w:rPr>
          <w:b/>
          <w:sz w:val="26"/>
          <w:szCs w:val="26"/>
        </w:rPr>
      </w:pPr>
    </w:p>
    <w:p w:rsidR="00F00CF3" w:rsidRDefault="00F00CF3" w:rsidP="00F00CF3">
      <w:pPr>
        <w:ind w:firstLine="709"/>
        <w:jc w:val="center"/>
        <w:rPr>
          <w:b/>
          <w:sz w:val="26"/>
          <w:szCs w:val="26"/>
        </w:rPr>
      </w:pPr>
      <w:r w:rsidRPr="00F00CF3">
        <w:rPr>
          <w:b/>
          <w:sz w:val="26"/>
          <w:szCs w:val="26"/>
        </w:rPr>
        <w:t>Положение о единой дежурно-диспетчерской службе Комсомольского муниципального округа Чувашской Республики</w:t>
      </w:r>
    </w:p>
    <w:p w:rsidR="00F00CF3" w:rsidRPr="00F00CF3" w:rsidRDefault="00F00CF3" w:rsidP="00F00CF3">
      <w:pPr>
        <w:ind w:firstLine="709"/>
        <w:jc w:val="center"/>
        <w:rPr>
          <w:b/>
          <w:sz w:val="26"/>
          <w:szCs w:val="26"/>
        </w:rPr>
      </w:pPr>
    </w:p>
    <w:p w:rsidR="00F00CF3" w:rsidRPr="00C4160E" w:rsidRDefault="00F00CF3" w:rsidP="00F00CF3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C4160E">
        <w:rPr>
          <w:rFonts w:eastAsia="Calibri"/>
          <w:b/>
          <w:sz w:val="26"/>
          <w:szCs w:val="26"/>
          <w:lang w:eastAsia="en-US"/>
        </w:rPr>
        <w:t>Термины, определения и сокращения</w:t>
      </w:r>
    </w:p>
    <w:p w:rsidR="00F00CF3" w:rsidRPr="00C4160E" w:rsidRDefault="00F00CF3" w:rsidP="00F00CF3">
      <w:pPr>
        <w:autoSpaceDE w:val="0"/>
        <w:autoSpaceDN w:val="0"/>
        <w:adjustRightInd w:val="0"/>
        <w:ind w:left="1068"/>
        <w:jc w:val="both"/>
        <w:rPr>
          <w:rFonts w:eastAsia="Calibri"/>
          <w:b/>
          <w:sz w:val="26"/>
          <w:szCs w:val="26"/>
          <w:lang w:eastAsia="en-US"/>
        </w:rPr>
      </w:pP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4160E">
        <w:rPr>
          <w:rFonts w:eastAsia="Calibri"/>
          <w:color w:val="000000"/>
          <w:sz w:val="26"/>
          <w:szCs w:val="26"/>
          <w:lang w:eastAsia="en-US"/>
        </w:rPr>
        <w:t xml:space="preserve">1.1. В настоящем </w:t>
      </w:r>
      <w:bookmarkStart w:id="0" w:name="_GoBack"/>
      <w:bookmarkEnd w:id="0"/>
      <w:r w:rsidRPr="00C4160E">
        <w:rPr>
          <w:rFonts w:eastAsia="Calibri"/>
          <w:color w:val="000000"/>
          <w:sz w:val="26"/>
          <w:szCs w:val="26"/>
          <w:lang w:eastAsia="en-US"/>
        </w:rPr>
        <w:t xml:space="preserve">положении о единой дежурно-диспетчерской службе муниципального образования применены следующие сокращения: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4160E">
        <w:rPr>
          <w:rFonts w:eastAsia="Calibri"/>
          <w:color w:val="000000"/>
          <w:sz w:val="26"/>
          <w:szCs w:val="26"/>
          <w:lang w:eastAsia="en-US"/>
        </w:rPr>
        <w:t xml:space="preserve">АИУС РСЧС – автоматизированная информационно-управляющая система единой государственной системы предупреждения и ликвидации чрезвычайных ситуаций;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4160E">
        <w:rPr>
          <w:rFonts w:eastAsia="Calibri"/>
          <w:color w:val="000000"/>
          <w:sz w:val="26"/>
          <w:szCs w:val="26"/>
          <w:lang w:eastAsia="en-US"/>
        </w:rPr>
        <w:t xml:space="preserve">АПК «Безопасный город» </w:t>
      </w:r>
      <w:r w:rsidRPr="00C4160E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– </w:t>
      </w:r>
      <w:r w:rsidRPr="00C4160E">
        <w:rPr>
          <w:rFonts w:eastAsia="Calibri"/>
          <w:color w:val="000000"/>
          <w:sz w:val="26"/>
          <w:szCs w:val="26"/>
          <w:lang w:eastAsia="en-US"/>
        </w:rPr>
        <w:t xml:space="preserve">аппаратно-программный комплекс «Безопасный город»;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4160E">
        <w:rPr>
          <w:rFonts w:eastAsia="Calibri"/>
          <w:color w:val="000000"/>
          <w:sz w:val="26"/>
          <w:szCs w:val="26"/>
          <w:lang w:eastAsia="en-US"/>
        </w:rPr>
        <w:t xml:space="preserve">АРМ – автоматизированное рабочее место;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4160E">
        <w:rPr>
          <w:rFonts w:eastAsia="Calibri"/>
          <w:color w:val="000000"/>
          <w:sz w:val="26"/>
          <w:szCs w:val="26"/>
          <w:lang w:eastAsia="en-US"/>
        </w:rPr>
        <w:t xml:space="preserve">АТС – автоматическая телефонная станция;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4160E">
        <w:rPr>
          <w:rFonts w:eastAsia="Calibri"/>
          <w:color w:val="000000"/>
          <w:sz w:val="26"/>
          <w:szCs w:val="26"/>
          <w:lang w:eastAsia="en-US"/>
        </w:rPr>
        <w:t xml:space="preserve">ГЛОНАСС – глобальная навигационная спутниковая система;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4160E">
        <w:rPr>
          <w:rFonts w:eastAsia="Calibri"/>
          <w:color w:val="000000"/>
          <w:sz w:val="26"/>
          <w:szCs w:val="26"/>
          <w:lang w:eastAsia="en-US"/>
        </w:rPr>
        <w:t xml:space="preserve">ГО – гражданская оборона;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4160E">
        <w:rPr>
          <w:rFonts w:eastAsia="Calibri"/>
          <w:color w:val="000000"/>
          <w:sz w:val="26"/>
          <w:szCs w:val="26"/>
          <w:lang w:eastAsia="en-US"/>
        </w:rPr>
        <w:t xml:space="preserve">ГУ – Главное управление;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4160E">
        <w:rPr>
          <w:rFonts w:eastAsia="Calibri"/>
          <w:color w:val="000000"/>
          <w:sz w:val="26"/>
          <w:szCs w:val="26"/>
          <w:lang w:eastAsia="en-US"/>
        </w:rPr>
        <w:t xml:space="preserve">ДДС – дежурно-диспетчерская служба; </w:t>
      </w:r>
    </w:p>
    <w:p w:rsidR="00F00CF3" w:rsidRPr="00C4160E" w:rsidRDefault="00F00CF3" w:rsidP="00F00CF3">
      <w:pPr>
        <w:autoSpaceDE w:val="0"/>
        <w:autoSpaceDN w:val="0"/>
        <w:adjustRightInd w:val="0"/>
        <w:ind w:left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4160E">
        <w:rPr>
          <w:rFonts w:eastAsia="Calibri"/>
          <w:color w:val="000000"/>
          <w:sz w:val="26"/>
          <w:szCs w:val="26"/>
          <w:lang w:eastAsia="en-US"/>
        </w:rPr>
        <w:t xml:space="preserve">ЕДДС – единая дежурно-диспетчерская служба </w:t>
      </w:r>
      <w:r>
        <w:rPr>
          <w:rFonts w:eastAsia="Calibri"/>
          <w:color w:val="000000"/>
          <w:sz w:val="26"/>
          <w:szCs w:val="26"/>
          <w:lang w:eastAsia="en-US"/>
        </w:rPr>
        <w:t>Комсомольского</w:t>
      </w:r>
      <w:r w:rsidRPr="00C4160E">
        <w:rPr>
          <w:rFonts w:eastAsia="Calibri"/>
          <w:color w:val="000000"/>
          <w:sz w:val="26"/>
          <w:szCs w:val="26"/>
          <w:lang w:eastAsia="en-US"/>
        </w:rPr>
        <w:t xml:space="preserve"> муниципального округа Чувашкой Республики;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4160E">
        <w:rPr>
          <w:rFonts w:eastAsia="Calibri"/>
          <w:color w:val="000000"/>
          <w:sz w:val="26"/>
          <w:szCs w:val="26"/>
          <w:lang w:eastAsia="en-US"/>
        </w:rPr>
        <w:t xml:space="preserve">ИС «Атлас опасностей и рисков» – информационная система «Атлас опасностей и рисков», сегмент АИУС РСЧС;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4160E">
        <w:rPr>
          <w:rFonts w:eastAsia="Calibri"/>
          <w:color w:val="000000"/>
          <w:sz w:val="26"/>
          <w:szCs w:val="26"/>
          <w:lang w:eastAsia="en-US"/>
        </w:rPr>
        <w:t xml:space="preserve">ИСДМ-Рослесхоз – информационная система дистанционного мониторинга лесных пожаров Федерального агентства лесного хозяйства;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4160E">
        <w:rPr>
          <w:rFonts w:eastAsia="Calibri"/>
          <w:color w:val="000000"/>
          <w:sz w:val="26"/>
          <w:szCs w:val="26"/>
          <w:lang w:eastAsia="en-US"/>
        </w:rPr>
        <w:t xml:space="preserve">КСА – комплекс средств автоматизации;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4160E">
        <w:rPr>
          <w:rFonts w:eastAsia="Calibri"/>
          <w:color w:val="000000"/>
          <w:sz w:val="26"/>
          <w:szCs w:val="26"/>
          <w:lang w:eastAsia="en-US"/>
        </w:rPr>
        <w:t xml:space="preserve">КЧС и ОПБ – комиссия по предупреждению и ликвидации чрезвычайных ситуаций и обеспечению пожарной безопасности;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4160E">
        <w:rPr>
          <w:rFonts w:eastAsia="Calibri"/>
          <w:color w:val="000000"/>
          <w:sz w:val="26"/>
          <w:szCs w:val="26"/>
          <w:lang w:eastAsia="en-US"/>
        </w:rPr>
        <w:t xml:space="preserve">ЛВС – локальная вычислительная сеть;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4160E">
        <w:rPr>
          <w:rFonts w:eastAsia="Calibri"/>
          <w:color w:val="000000"/>
          <w:sz w:val="26"/>
          <w:szCs w:val="26"/>
          <w:lang w:eastAsia="en-US"/>
        </w:rPr>
        <w:t xml:space="preserve">МКА ЖКХ – федеральная система мониторинга и контроля устранения аварий и инцидентов на объектах жилищно-коммунального хозяйства;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4160E">
        <w:rPr>
          <w:rFonts w:eastAsia="Calibri"/>
          <w:color w:val="000000"/>
          <w:sz w:val="26"/>
          <w:szCs w:val="26"/>
          <w:lang w:eastAsia="en-US"/>
        </w:rPr>
        <w:t xml:space="preserve">МП «Термические точки» </w:t>
      </w:r>
      <w:r w:rsidRPr="00C4160E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– </w:t>
      </w:r>
      <w:r w:rsidRPr="00C4160E">
        <w:rPr>
          <w:rFonts w:eastAsia="Calibri"/>
          <w:color w:val="000000"/>
          <w:sz w:val="26"/>
          <w:szCs w:val="26"/>
          <w:lang w:eastAsia="en-US"/>
        </w:rPr>
        <w:t xml:space="preserve">мобильное приложение «Термические точки»;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4160E">
        <w:rPr>
          <w:rFonts w:eastAsia="Calibri"/>
          <w:color w:val="000000"/>
          <w:sz w:val="26"/>
          <w:szCs w:val="26"/>
          <w:lang w:eastAsia="en-US"/>
        </w:rPr>
        <w:t xml:space="preserve">МФУ – многофункциональное устройство;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4160E">
        <w:rPr>
          <w:rFonts w:eastAsia="Calibri"/>
          <w:color w:val="000000"/>
          <w:sz w:val="26"/>
          <w:szCs w:val="26"/>
          <w:lang w:eastAsia="en-US"/>
        </w:rPr>
        <w:t xml:space="preserve">МЧС России – Министерство Российской Федерации по делам гражданской обороны, чрезвычайным ситуациям и ликвидации последствий стихийных бедствий;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4160E">
        <w:rPr>
          <w:rFonts w:eastAsia="Calibri"/>
          <w:color w:val="000000"/>
          <w:sz w:val="26"/>
          <w:szCs w:val="26"/>
          <w:lang w:eastAsia="en-US"/>
        </w:rPr>
        <w:t xml:space="preserve">ОДС – оперативная дежурная смена;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4160E">
        <w:rPr>
          <w:rFonts w:eastAsia="Calibri"/>
          <w:color w:val="000000"/>
          <w:sz w:val="26"/>
          <w:szCs w:val="26"/>
          <w:lang w:eastAsia="en-US"/>
        </w:rPr>
        <w:t xml:space="preserve">ОИВС – орган исполнительной власти Чувашской Республики;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4160E">
        <w:rPr>
          <w:rFonts w:eastAsia="Calibri"/>
          <w:color w:val="000000"/>
          <w:sz w:val="26"/>
          <w:szCs w:val="26"/>
          <w:lang w:eastAsia="en-US"/>
        </w:rPr>
        <w:t xml:space="preserve">ОМСУ – </w:t>
      </w:r>
      <w:r w:rsidR="001F2F7D">
        <w:rPr>
          <w:rFonts w:eastAsia="Calibri"/>
          <w:color w:val="000000"/>
          <w:sz w:val="26"/>
          <w:szCs w:val="26"/>
          <w:lang w:eastAsia="en-US"/>
        </w:rPr>
        <w:t xml:space="preserve">органы местного самоуправления </w:t>
      </w:r>
      <w:r>
        <w:rPr>
          <w:rFonts w:eastAsia="Calibri"/>
          <w:color w:val="000000"/>
          <w:sz w:val="26"/>
          <w:szCs w:val="26"/>
          <w:lang w:eastAsia="en-US"/>
        </w:rPr>
        <w:t>Комсомольск</w:t>
      </w:r>
      <w:r w:rsidR="001F2F7D">
        <w:rPr>
          <w:rFonts w:eastAsia="Calibri"/>
          <w:color w:val="000000"/>
          <w:sz w:val="26"/>
          <w:szCs w:val="26"/>
          <w:lang w:eastAsia="en-US"/>
        </w:rPr>
        <w:t>ого</w:t>
      </w:r>
      <w:r w:rsidRPr="00C4160E">
        <w:rPr>
          <w:rFonts w:eastAsia="Calibri"/>
          <w:color w:val="000000"/>
          <w:sz w:val="26"/>
          <w:szCs w:val="26"/>
          <w:lang w:eastAsia="en-US"/>
        </w:rPr>
        <w:t xml:space="preserve"> муниципальн</w:t>
      </w:r>
      <w:r w:rsidR="001F2F7D">
        <w:rPr>
          <w:rFonts w:eastAsia="Calibri"/>
          <w:color w:val="000000"/>
          <w:sz w:val="26"/>
          <w:szCs w:val="26"/>
          <w:lang w:eastAsia="en-US"/>
        </w:rPr>
        <w:t>ого</w:t>
      </w:r>
      <w:r w:rsidRPr="00C4160E">
        <w:rPr>
          <w:rFonts w:eastAsia="Calibri"/>
          <w:color w:val="000000"/>
          <w:sz w:val="26"/>
          <w:szCs w:val="26"/>
          <w:lang w:eastAsia="en-US"/>
        </w:rPr>
        <w:t xml:space="preserve"> округ</w:t>
      </w:r>
      <w:r w:rsidR="001F2F7D">
        <w:rPr>
          <w:rFonts w:eastAsia="Calibri"/>
          <w:color w:val="000000"/>
          <w:sz w:val="26"/>
          <w:szCs w:val="26"/>
          <w:lang w:eastAsia="en-US"/>
        </w:rPr>
        <w:t>а</w:t>
      </w:r>
      <w:r w:rsidRPr="00C4160E">
        <w:rPr>
          <w:rFonts w:eastAsia="Calibri"/>
          <w:color w:val="000000"/>
          <w:sz w:val="26"/>
          <w:szCs w:val="26"/>
          <w:lang w:eastAsia="en-US"/>
        </w:rPr>
        <w:t xml:space="preserve"> Чувашской Республики;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4160E">
        <w:rPr>
          <w:rFonts w:eastAsia="Calibri"/>
          <w:color w:val="000000"/>
          <w:sz w:val="26"/>
          <w:szCs w:val="26"/>
          <w:lang w:eastAsia="en-US"/>
        </w:rPr>
        <w:t xml:space="preserve">ПОО – потенциально опасные объекты;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4160E">
        <w:rPr>
          <w:rFonts w:eastAsia="Calibri"/>
          <w:color w:val="000000"/>
          <w:sz w:val="26"/>
          <w:szCs w:val="26"/>
          <w:lang w:eastAsia="en-US"/>
        </w:rPr>
        <w:t xml:space="preserve">РСЧС – единая государственная система предупреждения и ликвидации чрезвычайных ситуаций; </w:t>
      </w:r>
    </w:p>
    <w:p w:rsidR="00F00CF3" w:rsidRPr="00C4160E" w:rsidRDefault="00F00CF3" w:rsidP="001F2F7D">
      <w:pPr>
        <w:ind w:firstLine="709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система - 112 – система обеспечения вызова экстренных оперативных служб по единому номеру «112»; </w:t>
      </w:r>
    </w:p>
    <w:p w:rsidR="00F00CF3" w:rsidRPr="00C4160E" w:rsidRDefault="00F00CF3" w:rsidP="00F00CF3">
      <w:pPr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lastRenderedPageBreak/>
        <w:t xml:space="preserve">УКВ/КВ – ультракороткие волны/короткие волны; </w:t>
      </w:r>
    </w:p>
    <w:p w:rsidR="00F00CF3" w:rsidRPr="00C4160E" w:rsidRDefault="00F00CF3" w:rsidP="00F00CF3">
      <w:pPr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ФОИВ – федеральный орган исполнительной власти Российской Федерации; </w:t>
      </w:r>
    </w:p>
    <w:p w:rsidR="00F00CF3" w:rsidRPr="00C4160E" w:rsidRDefault="00F00CF3" w:rsidP="00F00CF3">
      <w:pPr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ЦУКС – Центр управления в кризисных ситуациях; </w:t>
      </w:r>
    </w:p>
    <w:p w:rsidR="00F00CF3" w:rsidRPr="00C4160E" w:rsidRDefault="00F00CF3" w:rsidP="00F00CF3">
      <w:pPr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ЭОС – экстренные оперативные службы; </w:t>
      </w:r>
    </w:p>
    <w:p w:rsidR="00F00CF3" w:rsidRPr="00C4160E" w:rsidRDefault="00F00CF3" w:rsidP="00F00CF3">
      <w:pPr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ЧС – чрезвычайная ситуация. </w:t>
      </w:r>
    </w:p>
    <w:p w:rsidR="00F00CF3" w:rsidRPr="00C4160E" w:rsidRDefault="00F00CF3" w:rsidP="00F00CF3">
      <w:pPr>
        <w:jc w:val="both"/>
        <w:rPr>
          <w:sz w:val="26"/>
          <w:szCs w:val="26"/>
        </w:rPr>
      </w:pP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1.2. В настоящем положении о ЕДДС определены следующие термины с соответствующими определениями: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гражданская оборона </w:t>
      </w:r>
      <w:r w:rsidRPr="00C4160E">
        <w:rPr>
          <w:rFonts w:eastAsia="Calibri"/>
          <w:b/>
          <w:bCs/>
          <w:sz w:val="26"/>
          <w:szCs w:val="26"/>
          <w:lang w:eastAsia="en-US"/>
        </w:rPr>
        <w:t xml:space="preserve">– </w:t>
      </w:r>
      <w:r w:rsidRPr="00C4160E">
        <w:rPr>
          <w:rFonts w:eastAsia="Calibri"/>
          <w:sz w:val="26"/>
          <w:szCs w:val="26"/>
          <w:lang w:eastAsia="en-US"/>
        </w:rPr>
        <w:t xml:space="preserve">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информирование населения о чрезвычайных ситуациях </w:t>
      </w:r>
      <w:r w:rsidRPr="00C4160E">
        <w:rPr>
          <w:rFonts w:eastAsia="Calibri"/>
          <w:b/>
          <w:bCs/>
          <w:sz w:val="26"/>
          <w:szCs w:val="26"/>
          <w:lang w:eastAsia="en-US"/>
        </w:rPr>
        <w:t xml:space="preserve">– </w:t>
      </w:r>
      <w:r w:rsidRPr="00C4160E">
        <w:rPr>
          <w:rFonts w:eastAsia="Calibri"/>
          <w:sz w:val="26"/>
          <w:szCs w:val="26"/>
          <w:lang w:eastAsia="en-US"/>
        </w:rPr>
        <w:t xml:space="preserve">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«Личный кабинет ЕДДС» –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МП «Термические точки» </w:t>
      </w:r>
      <w:r w:rsidRPr="00C4160E">
        <w:rPr>
          <w:rFonts w:eastAsia="Calibri"/>
          <w:b/>
          <w:bCs/>
          <w:sz w:val="26"/>
          <w:szCs w:val="26"/>
          <w:lang w:eastAsia="en-US"/>
        </w:rPr>
        <w:t xml:space="preserve">– </w:t>
      </w:r>
      <w:r w:rsidRPr="00C4160E">
        <w:rPr>
          <w:rFonts w:eastAsia="Calibri"/>
          <w:sz w:val="26"/>
          <w:szCs w:val="26"/>
          <w:lang w:eastAsia="en-US"/>
        </w:rPr>
        <w:t xml:space="preserve">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оповещение населения о чрезвычайных ситуациях </w:t>
      </w:r>
      <w:r w:rsidRPr="00C4160E">
        <w:rPr>
          <w:rFonts w:eastAsia="Calibri"/>
          <w:b/>
          <w:bCs/>
          <w:sz w:val="26"/>
          <w:szCs w:val="26"/>
          <w:lang w:eastAsia="en-US"/>
        </w:rPr>
        <w:t xml:space="preserve">– </w:t>
      </w:r>
      <w:r w:rsidRPr="00C4160E">
        <w:rPr>
          <w:rFonts w:eastAsia="Calibri"/>
          <w:sz w:val="26"/>
          <w:szCs w:val="26"/>
          <w:lang w:eastAsia="en-US"/>
        </w:rPr>
        <w:t xml:space="preserve">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сигнал оповещения </w:t>
      </w:r>
      <w:r w:rsidRPr="00C4160E">
        <w:rPr>
          <w:rFonts w:eastAsia="Calibri"/>
          <w:b/>
          <w:bCs/>
          <w:sz w:val="26"/>
          <w:szCs w:val="26"/>
          <w:lang w:eastAsia="en-US"/>
        </w:rPr>
        <w:t xml:space="preserve">– </w:t>
      </w:r>
      <w:r w:rsidRPr="00C4160E">
        <w:rPr>
          <w:rFonts w:eastAsia="Calibri"/>
          <w:sz w:val="26"/>
          <w:szCs w:val="26"/>
          <w:lang w:eastAsia="en-US"/>
        </w:rPr>
        <w:t xml:space="preserve">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экстренные оперативные службы </w:t>
      </w:r>
      <w:r w:rsidRPr="00C4160E">
        <w:rPr>
          <w:rFonts w:eastAsia="Calibri"/>
          <w:b/>
          <w:bCs/>
          <w:sz w:val="26"/>
          <w:szCs w:val="26"/>
          <w:lang w:eastAsia="en-US"/>
        </w:rPr>
        <w:t xml:space="preserve">– </w:t>
      </w:r>
      <w:r w:rsidRPr="00C4160E">
        <w:rPr>
          <w:rFonts w:eastAsia="Calibri"/>
          <w:sz w:val="26"/>
          <w:szCs w:val="26"/>
          <w:lang w:eastAsia="en-US"/>
        </w:rPr>
        <w:t>служба пожарной охраны, служба реагирования в чрезвычайных ситуациях, полиция, служба скорой медицинской помощи, аварийная служба газовой сети, служба «Антитеррор».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6"/>
          <w:szCs w:val="26"/>
          <w:lang w:eastAsia="en-US"/>
        </w:rPr>
      </w:pP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6"/>
          <w:szCs w:val="26"/>
          <w:lang w:eastAsia="en-US"/>
        </w:rPr>
      </w:pPr>
      <w:r w:rsidRPr="00C4160E">
        <w:rPr>
          <w:rFonts w:eastAsia="Calibri"/>
          <w:b/>
          <w:sz w:val="26"/>
          <w:szCs w:val="26"/>
          <w:lang w:eastAsia="en-US"/>
        </w:rPr>
        <w:t>2. Общие положения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  <w:lang w:eastAsia="en-US"/>
        </w:rPr>
      </w:pP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2.1. Настоящее положение о ЕДДС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2.2. ЕДДС осуществляет обеспечение деятельности ОМСУ в области: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защиты населения и территории от ЧС;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управления силами и средствами РСЧС, предназначенными и привлекаемыми для предупреждения и ликвидации ЧС, а также в условиях ведения ГО;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lastRenderedPageBreak/>
        <w:t xml:space="preserve">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оповещения и информирования населения о ЧС;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координации деятельности органов повседневного управления РСЧС муниципального уровня.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2.3. ЕДДС создается ОМСУ в составе администрации </w:t>
      </w:r>
      <w:r>
        <w:rPr>
          <w:rFonts w:eastAsia="Calibri"/>
          <w:sz w:val="26"/>
          <w:szCs w:val="26"/>
          <w:lang w:eastAsia="en-US"/>
        </w:rPr>
        <w:t>Комсомольского</w:t>
      </w:r>
      <w:r w:rsidRPr="00C4160E">
        <w:rPr>
          <w:rFonts w:eastAsia="Calibri"/>
          <w:sz w:val="26"/>
          <w:szCs w:val="26"/>
          <w:lang w:eastAsia="en-US"/>
        </w:rPr>
        <w:t xml:space="preserve"> муниципального округа за счет ее штатной численности. </w:t>
      </w:r>
      <w:r w:rsidRPr="00BF7386">
        <w:rPr>
          <w:rFonts w:eastAsia="Calibri"/>
          <w:sz w:val="26"/>
          <w:szCs w:val="26"/>
          <w:lang w:eastAsia="en-US"/>
        </w:rPr>
        <w:t>Организационная структура и численность персонала зависят от категории ЕДДС и характеристик муниципального образования, определяются нормативным правовым актом высшего должностного лица муниципального образования.</w:t>
      </w:r>
      <w:r w:rsidRPr="00C4160E">
        <w:rPr>
          <w:rFonts w:eastAsia="Calibri"/>
          <w:sz w:val="26"/>
          <w:szCs w:val="26"/>
          <w:lang w:eastAsia="en-US"/>
        </w:rPr>
        <w:t xml:space="preserve">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Общее руководство ЕДДС осуществляет глава </w:t>
      </w:r>
      <w:r>
        <w:rPr>
          <w:rFonts w:eastAsia="Calibri"/>
          <w:sz w:val="26"/>
          <w:szCs w:val="26"/>
          <w:lang w:eastAsia="en-US"/>
        </w:rPr>
        <w:t>Комсомольского</w:t>
      </w:r>
      <w:r w:rsidRPr="00C4160E">
        <w:rPr>
          <w:rFonts w:eastAsia="Calibri"/>
          <w:sz w:val="26"/>
          <w:szCs w:val="26"/>
          <w:lang w:eastAsia="en-US"/>
        </w:rPr>
        <w:t xml:space="preserve"> муниципального округа, непосредственное – начальник отдела </w:t>
      </w:r>
      <w:r>
        <w:rPr>
          <w:rFonts w:eastAsia="Calibri"/>
          <w:sz w:val="26"/>
          <w:szCs w:val="26"/>
          <w:lang w:eastAsia="en-US"/>
        </w:rPr>
        <w:t>мобилизаци</w:t>
      </w:r>
      <w:r w:rsidR="001F2F7D">
        <w:rPr>
          <w:rFonts w:eastAsia="Calibri"/>
          <w:sz w:val="26"/>
          <w:szCs w:val="26"/>
          <w:lang w:eastAsia="en-US"/>
        </w:rPr>
        <w:t>онной подготовки</w:t>
      </w:r>
      <w:r>
        <w:rPr>
          <w:rFonts w:eastAsia="Calibri"/>
          <w:sz w:val="26"/>
          <w:szCs w:val="26"/>
          <w:lang w:eastAsia="en-US"/>
        </w:rPr>
        <w:t xml:space="preserve">, специальных программ, ГО и ЧС </w:t>
      </w:r>
      <w:r w:rsidRPr="00C4160E">
        <w:rPr>
          <w:rFonts w:eastAsia="Calibri"/>
          <w:sz w:val="26"/>
          <w:szCs w:val="26"/>
          <w:lang w:eastAsia="en-US"/>
        </w:rPr>
        <w:t xml:space="preserve">администрации </w:t>
      </w:r>
      <w:r>
        <w:rPr>
          <w:rFonts w:eastAsia="Calibri"/>
          <w:sz w:val="26"/>
          <w:szCs w:val="26"/>
          <w:lang w:eastAsia="en-US"/>
        </w:rPr>
        <w:t>Комсомольского</w:t>
      </w:r>
      <w:r w:rsidRPr="00C4160E">
        <w:rPr>
          <w:rFonts w:eastAsia="Calibri"/>
          <w:sz w:val="26"/>
          <w:szCs w:val="26"/>
          <w:lang w:eastAsia="en-US"/>
        </w:rPr>
        <w:t xml:space="preserve"> муниципального округа Чувашской Республики.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Координацию деятельности ЕДДС в области ГО и защиты населения и территорий от ЧС природного и техногенного характера осуществляет ЦУКС ГУ МЧС России по Чувашской Республике- Чувашии.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2.4. ЕДДС обеспечивает координацию всех ДДС муниципального звена территориальной подсистемы РСЧС Чувашской Республики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2.5. ЕДДС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ОИВС Чувашской Республики, обеспечивающими деятельность этих органов в области защиты населения и территорий от ЧС (происшествий), ДДС действующими на территории </w:t>
      </w:r>
      <w:r>
        <w:rPr>
          <w:rFonts w:eastAsia="Calibri"/>
          <w:sz w:val="26"/>
          <w:szCs w:val="26"/>
          <w:lang w:eastAsia="en-US"/>
        </w:rPr>
        <w:t>Комсомольского</w:t>
      </w:r>
      <w:r w:rsidRPr="00C4160E">
        <w:rPr>
          <w:rFonts w:eastAsia="Calibri"/>
          <w:sz w:val="26"/>
          <w:szCs w:val="26"/>
          <w:lang w:eastAsia="en-US"/>
        </w:rPr>
        <w:t xml:space="preserve"> муниципального округа Чувашской Республики и ЕДДС соседних муниципальных образований.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Порядок взаимодействия регулируется в соответствии с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опасностях», приказом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 15039), приказом МЧС России от 05.07.2021 № 429 «Об установлении критериев информации о чрезвычайных ситуациях природного и техногенного характера» (зарегистрирован в Минюсте России 16.09.2021 № 65025), приказом МЧС России от 05.07.2021 № 430 «Об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</w:t>
      </w:r>
      <w:r w:rsidRPr="00C4160E">
        <w:rPr>
          <w:rFonts w:eastAsia="Calibri"/>
          <w:sz w:val="26"/>
          <w:szCs w:val="26"/>
          <w:lang w:eastAsia="en-US"/>
        </w:rPr>
        <w:lastRenderedPageBreak/>
        <w:t xml:space="preserve">власти субъектов Российской Федерации, органов местного самоуправления и организаций на межрегиональном и региональном уровнях» (зарегистрирован в Минюсте России 27.09.2021 № 65150),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62744), законами и иными нормативными правовыми актами субъектов Российской Федерации, 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2.6. 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Чувашской Республики, определяющими порядок и объем обмена информацией при взаимодействии с ДДС, в установленном порядке нормативными правовыми актами МЧС России, законодательством Чувашской Республики, настоящим положением о ЕДДС, а также соответствующими муниципальными правовыми актами </w:t>
      </w:r>
      <w:r>
        <w:rPr>
          <w:rFonts w:eastAsia="Calibri"/>
          <w:sz w:val="26"/>
          <w:szCs w:val="26"/>
          <w:lang w:eastAsia="en-US"/>
        </w:rPr>
        <w:t>Комсомольского</w:t>
      </w:r>
      <w:r w:rsidRPr="00C4160E">
        <w:rPr>
          <w:rFonts w:eastAsia="Calibri"/>
          <w:sz w:val="26"/>
          <w:szCs w:val="26"/>
          <w:lang w:eastAsia="en-US"/>
        </w:rPr>
        <w:t xml:space="preserve"> муниципального округа Чувашской Республики.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F00CF3" w:rsidRPr="00C4160E" w:rsidRDefault="00F00CF3" w:rsidP="00F00CF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b/>
          <w:bCs/>
          <w:sz w:val="26"/>
          <w:szCs w:val="26"/>
          <w:lang w:eastAsia="en-US"/>
        </w:rPr>
        <w:t>3. Основные задачи ЕДДС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ЕДДС выполняет следующие основные задачи: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обеспечение координации сил и средств муниципального звена ТП РСЧС и ГО, их совместных действий, расположенных на территории </w:t>
      </w:r>
      <w:r>
        <w:rPr>
          <w:rFonts w:eastAsia="Calibri"/>
          <w:sz w:val="26"/>
          <w:szCs w:val="26"/>
          <w:lang w:eastAsia="en-US"/>
        </w:rPr>
        <w:t>Комсомольского</w:t>
      </w:r>
      <w:r w:rsidRPr="00C4160E">
        <w:rPr>
          <w:rFonts w:eastAsia="Calibri"/>
          <w:sz w:val="26"/>
          <w:szCs w:val="26"/>
          <w:lang w:eastAsia="en-US"/>
        </w:rPr>
        <w:t xml:space="preserve"> муниципального округа,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 действий по предупреждению и ликвидации ЧС </w:t>
      </w:r>
      <w:r>
        <w:rPr>
          <w:rFonts w:eastAsia="Calibri"/>
          <w:sz w:val="26"/>
          <w:szCs w:val="26"/>
          <w:lang w:eastAsia="en-US"/>
        </w:rPr>
        <w:t>Комсомольского</w:t>
      </w:r>
      <w:r w:rsidRPr="00C4160E">
        <w:rPr>
          <w:rFonts w:eastAsia="Calibri"/>
          <w:sz w:val="26"/>
          <w:szCs w:val="26"/>
          <w:lang w:eastAsia="en-US"/>
        </w:rPr>
        <w:t xml:space="preserve"> муниципального округа Чувашской Республики, Планом гражданской обороны и защиты населения </w:t>
      </w:r>
      <w:r>
        <w:rPr>
          <w:rFonts w:eastAsia="Calibri"/>
          <w:sz w:val="26"/>
          <w:szCs w:val="26"/>
          <w:lang w:eastAsia="en-US"/>
        </w:rPr>
        <w:t>Комсомольского</w:t>
      </w:r>
      <w:r w:rsidRPr="00C4160E">
        <w:rPr>
          <w:rFonts w:eastAsia="Calibri"/>
          <w:sz w:val="26"/>
          <w:szCs w:val="26"/>
          <w:lang w:eastAsia="en-US"/>
        </w:rPr>
        <w:t xml:space="preserve"> муниципального округа Чувашской Республики;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оповещение и информирование руководящего состава ОМСУ, органов управления и сил ТП РСЧС муниципального звена, ДДС о ЧС (происшествии);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обеспечение оповещения и информирования населения о ЧС (происшествии);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организация взаимодействия в установленном порядке в целях оперативного реагирования на ЧС (происшествия) с органами управления ТП РСЧС Чувашской Республики, ОМСУ и ДДС, а также с органами управления ГО при подготовке к ведению и ведении ГО;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lastRenderedPageBreak/>
        <w:t>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  <w:r w:rsidRPr="00C4160E">
        <w:rPr>
          <w:rFonts w:ascii="Calibri" w:eastAsia="Calibri" w:hAnsi="Calibri" w:cs="Calibri"/>
          <w:sz w:val="26"/>
          <w:szCs w:val="26"/>
          <w:lang w:eastAsia="en-US"/>
        </w:rPr>
        <w:t xml:space="preserve"> </w:t>
      </w:r>
    </w:p>
    <w:p w:rsidR="00F00CF3" w:rsidRPr="00C4160E" w:rsidRDefault="00F00CF3" w:rsidP="00F00C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(происшествий)</w:t>
      </w:r>
      <w:r w:rsidRPr="00C4160E">
        <w:rPr>
          <w:rFonts w:eastAsia="Calibri"/>
          <w:i/>
          <w:iCs/>
          <w:sz w:val="26"/>
          <w:szCs w:val="26"/>
          <w:lang w:eastAsia="en-US"/>
        </w:rPr>
        <w:t xml:space="preserve">, </w:t>
      </w:r>
      <w:r w:rsidRPr="00C4160E">
        <w:rPr>
          <w:rFonts w:eastAsia="Calibri"/>
          <w:sz w:val="26"/>
          <w:szCs w:val="26"/>
          <w:lang w:eastAsia="en-US"/>
        </w:rPr>
        <w:t xml:space="preserve">а также контроль их исполнения;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F00CF3" w:rsidRPr="00C4160E" w:rsidRDefault="00F00CF3" w:rsidP="00F00CF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b/>
          <w:bCs/>
          <w:sz w:val="26"/>
          <w:szCs w:val="26"/>
          <w:lang w:eastAsia="en-US"/>
        </w:rPr>
        <w:t>4. Основные функции ЕДДС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На ЕДДС возлагаются следующие основные функции: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прием и передача сигналов оповещения и экстренной информации;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прием, регистрация и документирование всех входящих и исходящих сообщений и вызовов;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анализ и оценка достоверности поступившей информации, доведение ее до ДДС, в компетенцию которых входит реагирование на принятое сообщение;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сбор от ДДС, действующих на территории </w:t>
      </w:r>
      <w:r>
        <w:rPr>
          <w:rFonts w:eastAsia="Calibri"/>
          <w:sz w:val="26"/>
          <w:szCs w:val="26"/>
          <w:lang w:eastAsia="en-US"/>
        </w:rPr>
        <w:t>Комсомольского</w:t>
      </w:r>
      <w:r w:rsidRPr="00C4160E">
        <w:rPr>
          <w:rFonts w:eastAsia="Calibri"/>
          <w:sz w:val="26"/>
          <w:szCs w:val="26"/>
          <w:lang w:eastAsia="en-US"/>
        </w:rPr>
        <w:t xml:space="preserve"> муниципального округа Чувашской Республики,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обобщение,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муниципального образования вариантов управленческих решений по ликвидации ЧС (происшествии);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самостоятельное принятие необходимых решений по защите и спасению людей (в рамках своих полномочий);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оповещение руководителей администрации </w:t>
      </w:r>
      <w:r>
        <w:rPr>
          <w:rFonts w:eastAsia="Calibri"/>
          <w:sz w:val="26"/>
          <w:szCs w:val="26"/>
          <w:lang w:eastAsia="en-US"/>
        </w:rPr>
        <w:t>Комсомольского</w:t>
      </w:r>
      <w:r w:rsidRPr="00C4160E">
        <w:rPr>
          <w:rFonts w:eastAsia="Calibri"/>
          <w:sz w:val="26"/>
          <w:szCs w:val="26"/>
          <w:lang w:eastAsia="en-US"/>
        </w:rPr>
        <w:t xml:space="preserve"> муниципального округа, органов управления и сил ГО и ТП РСЧС муниципального уровня, ДДС о ЧС (происшествии);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информирование ДДС и сил РСЧС, привлекаемых к ликвидации ЧС (происшествия), об обстановке, принятых и рекомендуемых мерах;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lastRenderedPageBreak/>
        <w:t xml:space="preserve">обеспечение своевременного оповещения и информирования населения о ЧС по решению главы </w:t>
      </w:r>
      <w:r>
        <w:rPr>
          <w:rFonts w:eastAsia="Calibri"/>
          <w:sz w:val="26"/>
          <w:szCs w:val="26"/>
          <w:lang w:eastAsia="en-US"/>
        </w:rPr>
        <w:t>Комсомольского</w:t>
      </w:r>
      <w:r w:rsidRPr="00C4160E">
        <w:rPr>
          <w:rFonts w:eastAsia="Calibri"/>
          <w:sz w:val="26"/>
          <w:szCs w:val="26"/>
          <w:lang w:eastAsia="en-US"/>
        </w:rPr>
        <w:t xml:space="preserve"> муниципального округа Чувашской Республики (председателя КЧС и ОПБ </w:t>
      </w:r>
      <w:r>
        <w:rPr>
          <w:rFonts w:eastAsia="Calibri"/>
          <w:sz w:val="26"/>
          <w:szCs w:val="26"/>
          <w:lang w:eastAsia="en-US"/>
        </w:rPr>
        <w:t>Комсомольского</w:t>
      </w:r>
      <w:r w:rsidRPr="00C4160E">
        <w:rPr>
          <w:rFonts w:eastAsia="Calibri"/>
          <w:sz w:val="26"/>
          <w:szCs w:val="26"/>
          <w:lang w:eastAsia="en-US"/>
        </w:rPr>
        <w:t xml:space="preserve"> муниципального округа Чувашской Республики);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 - 112;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контроль результатов реагирования на вызовы (сообщения о происшествиях), поступающих по всем имеющимся видам и каналам связи, в том числе по системе - 112;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фиксация в оперативном режиме информации о возникающих аварийных ситуациях на объектах жилищно-коммунального хозяйства </w:t>
      </w:r>
      <w:r>
        <w:rPr>
          <w:rFonts w:eastAsia="Calibri"/>
          <w:sz w:val="26"/>
          <w:szCs w:val="26"/>
          <w:lang w:eastAsia="en-US"/>
        </w:rPr>
        <w:t>Комсомольского</w:t>
      </w:r>
      <w:r w:rsidRPr="00C4160E">
        <w:rPr>
          <w:rFonts w:eastAsia="Calibri"/>
          <w:sz w:val="26"/>
          <w:szCs w:val="26"/>
          <w:lang w:eastAsia="en-US"/>
        </w:rPr>
        <w:t xml:space="preserve"> муниципального округа Чувашской Республики и обеспечение контроля устранения аварийных ситуаций на объектах жилищно-коммунального хозяйства муниципального образования посредством МКА ЖКХ;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информационное обеспечение КЧС и ОПБ </w:t>
      </w:r>
      <w:r>
        <w:rPr>
          <w:rFonts w:eastAsia="Calibri"/>
          <w:sz w:val="26"/>
          <w:szCs w:val="26"/>
          <w:lang w:eastAsia="en-US"/>
        </w:rPr>
        <w:t>Комсомольского</w:t>
      </w:r>
      <w:r w:rsidRPr="00C4160E">
        <w:rPr>
          <w:rFonts w:eastAsia="Calibri"/>
          <w:sz w:val="26"/>
          <w:szCs w:val="26"/>
          <w:lang w:eastAsia="en-US"/>
        </w:rPr>
        <w:t xml:space="preserve"> муниципального округа Чувашской Республики;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накопление и обновление социально-экономических, природно-географических, демографических и других данных о </w:t>
      </w:r>
      <w:r>
        <w:rPr>
          <w:rFonts w:eastAsia="Calibri"/>
          <w:sz w:val="26"/>
          <w:szCs w:val="26"/>
          <w:lang w:eastAsia="en-US"/>
        </w:rPr>
        <w:t>Комсомольского</w:t>
      </w:r>
      <w:r w:rsidRPr="00C4160E">
        <w:rPr>
          <w:rFonts w:eastAsia="Calibri"/>
          <w:sz w:val="26"/>
          <w:szCs w:val="26"/>
          <w:lang w:eastAsia="en-US"/>
        </w:rPr>
        <w:t xml:space="preserve"> муниципальном округе Чувашской Республики, органах управления на территории муниципального образования (в том числе их ДДС), силах и средствах ГО и РСЧС на территории муниципального образования, ПОО,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 через «Личный кабинет ЕДДС»;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мониторинг состояния комплексной безопасности объектов социального назначения, здравоохранения и образования с круглосуточным пребыванием людей;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представление в ЦУКС ГУ МЧС России по Чувашской Республике- Чувашии отчета о проведенных превентивных мероприятиях в соответствии с полученным </w:t>
      </w:r>
      <w:r w:rsidRPr="00C4160E">
        <w:rPr>
          <w:rFonts w:eastAsia="Calibri"/>
          <w:sz w:val="26"/>
          <w:szCs w:val="26"/>
          <w:lang w:eastAsia="en-US"/>
        </w:rPr>
        <w:lastRenderedPageBreak/>
        <w:t xml:space="preserve">прогнозом возможных ЧС (происшествий) или оперативным предупреждением о прохождении комплекса опасных и неблагоприятных метеорологических явлений;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ОМСУ, ДДС, </w:t>
      </w:r>
      <w:r>
        <w:rPr>
          <w:rFonts w:eastAsia="Calibri"/>
          <w:sz w:val="26"/>
          <w:szCs w:val="26"/>
          <w:lang w:eastAsia="en-US"/>
        </w:rPr>
        <w:t xml:space="preserve">начальников </w:t>
      </w:r>
      <w:r w:rsidRPr="000D413A">
        <w:rPr>
          <w:rFonts w:eastAsia="Calibri"/>
          <w:sz w:val="26"/>
          <w:szCs w:val="26"/>
          <w:lang w:eastAsia="en-US"/>
        </w:rPr>
        <w:t>территориальны</w:t>
      </w:r>
      <w:r>
        <w:rPr>
          <w:rFonts w:eastAsia="Calibri"/>
          <w:sz w:val="26"/>
          <w:szCs w:val="26"/>
          <w:lang w:eastAsia="en-US"/>
        </w:rPr>
        <w:t>х</w:t>
      </w:r>
      <w:r w:rsidRPr="000D413A">
        <w:rPr>
          <w:rFonts w:eastAsia="Calibri"/>
          <w:sz w:val="26"/>
          <w:szCs w:val="26"/>
          <w:lang w:eastAsia="en-US"/>
        </w:rPr>
        <w:t xml:space="preserve"> отдел</w:t>
      </w:r>
      <w:r>
        <w:rPr>
          <w:rFonts w:eastAsia="Calibri"/>
          <w:sz w:val="26"/>
          <w:szCs w:val="26"/>
          <w:lang w:eastAsia="en-US"/>
        </w:rPr>
        <w:t xml:space="preserve">ов </w:t>
      </w:r>
      <w:r w:rsidRPr="000D413A">
        <w:rPr>
          <w:rFonts w:eastAsia="Calibri"/>
          <w:sz w:val="26"/>
          <w:szCs w:val="26"/>
          <w:lang w:eastAsia="en-US"/>
        </w:rPr>
        <w:t>Управлени</w:t>
      </w:r>
      <w:r>
        <w:rPr>
          <w:rFonts w:eastAsia="Calibri"/>
          <w:sz w:val="26"/>
          <w:szCs w:val="26"/>
          <w:lang w:eastAsia="en-US"/>
        </w:rPr>
        <w:t>я</w:t>
      </w:r>
      <w:r w:rsidRPr="000D413A">
        <w:rPr>
          <w:rFonts w:eastAsia="Calibri"/>
          <w:sz w:val="26"/>
          <w:szCs w:val="26"/>
          <w:lang w:eastAsia="en-US"/>
        </w:rPr>
        <w:t xml:space="preserve"> по благоустройству и развитию территорий</w:t>
      </w:r>
      <w:r>
        <w:rPr>
          <w:rFonts w:eastAsia="Calibri"/>
          <w:sz w:val="26"/>
          <w:szCs w:val="26"/>
          <w:lang w:eastAsia="en-US"/>
        </w:rPr>
        <w:t xml:space="preserve"> администрации Комсомольского муниципального округа</w:t>
      </w:r>
      <w:r w:rsidRPr="00C4160E">
        <w:rPr>
          <w:rFonts w:eastAsia="Calibri"/>
          <w:sz w:val="26"/>
          <w:szCs w:val="26"/>
          <w:lang w:eastAsia="en-US"/>
        </w:rPr>
        <w:t xml:space="preserve"> (старост населенных пунктов), организаторов мероприятий с массовым пребыванием людей, туристических групп на территории муниципального образования;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участие в проведении учений и тренировок с органами повседневного управления РСЧС и органами управления ГО по выполнению возложенных на них задач. </w:t>
      </w:r>
    </w:p>
    <w:p w:rsidR="00F00CF3" w:rsidRPr="00C4160E" w:rsidRDefault="00F00CF3" w:rsidP="00F00CF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b/>
          <w:bCs/>
          <w:sz w:val="26"/>
          <w:szCs w:val="26"/>
          <w:lang w:eastAsia="en-US"/>
        </w:rPr>
        <w:t>5. Порядок работы ЕДДС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5.1. Для обеспечения своевременного и эффективного реагирования на угрозы возникновения и возникновение ЧС (происшествий) в ЕДДС организуется круглосуточное дежурство оперативной дежурной смены.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5.2. К несению дежурства в составе ОДС ЕДДС допускается дежурно-диспетчерский персонал, прошедший стажировку на рабочем месте и допущенный в установленном порядке к несению дежурства.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 на должность и не реже одного раза в пять лет.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5.3. Перед заступлением очередной ОДС на дежурство руководителем ЕДДС или лицом его замещающим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Со сменяющейся ОДС ЕДДС </w:t>
      </w:r>
      <w:r w:rsidRPr="00E54570">
        <w:rPr>
          <w:rFonts w:eastAsia="Calibri"/>
          <w:sz w:val="26"/>
          <w:szCs w:val="26"/>
          <w:lang w:eastAsia="en-US"/>
        </w:rPr>
        <w:t>руководителем ЕДДС</w:t>
      </w:r>
      <w:r w:rsidRPr="00C4160E">
        <w:rPr>
          <w:rFonts w:eastAsia="Calibri"/>
          <w:sz w:val="26"/>
          <w:szCs w:val="26"/>
          <w:lang w:eastAsia="en-US"/>
        </w:rPr>
        <w:t xml:space="preserve"> (или 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5.4. 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5.5. Привлечение специалистов ОДС ЕДДС к решению задач, не связанных с несением оперативного дежурства, не допускается.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5.6. Во время несения дежурства специалисты ОДС ЕДДС выполняют функциональные задачи в соответствии с должностными инструкциями и алгоритмами действий.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Право отстранения от дежурства дежурно-диспетчерского персонала принадлежит </w:t>
      </w:r>
      <w:r w:rsidRPr="00E54570">
        <w:rPr>
          <w:rFonts w:eastAsia="Calibri"/>
          <w:sz w:val="26"/>
          <w:szCs w:val="26"/>
          <w:lang w:eastAsia="en-US"/>
        </w:rPr>
        <w:t>руководителю ЕДДС</w:t>
      </w:r>
      <w:r w:rsidRPr="00C4160E">
        <w:rPr>
          <w:rFonts w:eastAsia="Calibri"/>
          <w:sz w:val="26"/>
          <w:szCs w:val="26"/>
          <w:lang w:eastAsia="en-US"/>
        </w:rPr>
        <w:t xml:space="preserve"> (или лицу его замещающему).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lastRenderedPageBreak/>
        <w:t xml:space="preserve"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5.7. Информация об угрозах возникновения и возникновении ЧС (происшествий) поступает в ЕДДС по всем имеющимся каналам связи и информационным системам.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в ЦУКС ГУ МЧС России по Чувашской Республике Чувашии.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5.8. Ежемесячно </w:t>
      </w:r>
      <w:r w:rsidRPr="00E54570">
        <w:rPr>
          <w:rFonts w:eastAsia="Calibri"/>
          <w:sz w:val="26"/>
          <w:szCs w:val="26"/>
          <w:lang w:eastAsia="en-US"/>
        </w:rPr>
        <w:t>руководителем ЕДДС</w:t>
      </w:r>
      <w:r w:rsidRPr="00C4160E">
        <w:rPr>
          <w:rFonts w:eastAsia="Calibri"/>
          <w:sz w:val="26"/>
          <w:szCs w:val="26"/>
          <w:lang w:eastAsia="en-US"/>
        </w:rPr>
        <w:t xml:space="preserve"> или лицом, его замещающим проводится анализ функционирования ЕДДС и организации взаимодействия с ДДС, действующими на территории муниципального образования.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5.9. Анализы функционирования ЕДДС муниципального образования и организации взаимодействия с ДДС, действующими на территории </w:t>
      </w:r>
      <w:r>
        <w:rPr>
          <w:rFonts w:eastAsia="Calibri"/>
          <w:sz w:val="26"/>
          <w:szCs w:val="26"/>
          <w:lang w:eastAsia="en-US"/>
        </w:rPr>
        <w:t>Комсомольского</w:t>
      </w:r>
      <w:r w:rsidRPr="00C4160E">
        <w:rPr>
          <w:rFonts w:eastAsia="Calibri"/>
          <w:sz w:val="26"/>
          <w:szCs w:val="26"/>
          <w:lang w:eastAsia="en-US"/>
        </w:rPr>
        <w:t xml:space="preserve"> муниципального округа</w:t>
      </w:r>
      <w:r w:rsidRPr="00C4160E">
        <w:rPr>
          <w:rFonts w:eastAsia="Calibri"/>
          <w:i/>
          <w:sz w:val="26"/>
          <w:szCs w:val="26"/>
          <w:lang w:eastAsia="en-US"/>
        </w:rPr>
        <w:t>,</w:t>
      </w:r>
      <w:r w:rsidRPr="00C4160E">
        <w:rPr>
          <w:rFonts w:eastAsia="Calibri"/>
          <w:sz w:val="26"/>
          <w:szCs w:val="26"/>
          <w:lang w:eastAsia="en-US"/>
        </w:rPr>
        <w:t xml:space="preserve"> ежеквартально рассматриваются на заседании КЧС и ОПБ </w:t>
      </w:r>
      <w:r>
        <w:rPr>
          <w:rFonts w:eastAsia="Calibri"/>
          <w:sz w:val="26"/>
          <w:szCs w:val="26"/>
          <w:lang w:eastAsia="en-US"/>
        </w:rPr>
        <w:t>Комсомольского</w:t>
      </w:r>
      <w:r w:rsidRPr="00C4160E">
        <w:rPr>
          <w:rFonts w:eastAsia="Calibri"/>
          <w:sz w:val="26"/>
          <w:szCs w:val="26"/>
          <w:lang w:eastAsia="en-US"/>
        </w:rPr>
        <w:t xml:space="preserve"> муниципального округа.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5.10. Анализ функционирования ЕДДС ежегодно рассматривается на заседании КЧС и ОПБ Чувашской Республики. </w:t>
      </w:r>
    </w:p>
    <w:p w:rsidR="00F00CF3" w:rsidRPr="00C4160E" w:rsidRDefault="00F00CF3" w:rsidP="00F00CF3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F00CF3" w:rsidRPr="00C4160E" w:rsidRDefault="00F00CF3" w:rsidP="00F00CF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b/>
          <w:bCs/>
          <w:sz w:val="26"/>
          <w:szCs w:val="26"/>
          <w:lang w:eastAsia="en-US"/>
        </w:rPr>
        <w:t>6. Режимы функционирования ЕДДС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6.1. ЕДДС функционирует в режимах: повседневной деятельности – при отсутствии угрозы возникновения ЧС; повышенной готовности – при угрозе возникновения ЧС; чрезвычайной ситуации – при возникновении и ликвидации ЧС.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6.2. 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муниципального образования осуществляет: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прием от населения, организаций и ДДС информации (сообщений) об угрозе или факте возникновения ЧС (происшествия);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обобщение и анализ информации о ЧС (происшествиях) за сутки дежурства и представление соответствующих докладов в установленном порядке;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мероприятия по поддержанию в готовности к применению программно-технических средств ЕДДС, средств связи и технических средств оповещения муниципальной автоматизированной системы централизованного оповещения;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передачу информации об угрозе возникновения или возникновении ЧС (происшествия) по подчиненности, в первоочередном порядке председателю КЧС и ОПБ </w:t>
      </w:r>
      <w:r>
        <w:rPr>
          <w:rFonts w:eastAsia="Calibri"/>
          <w:sz w:val="26"/>
          <w:szCs w:val="26"/>
          <w:lang w:eastAsia="en-US"/>
        </w:rPr>
        <w:t>Комсомольского</w:t>
      </w:r>
      <w:r w:rsidRPr="00C4160E">
        <w:rPr>
          <w:rFonts w:eastAsia="Calibri"/>
          <w:sz w:val="26"/>
          <w:szCs w:val="26"/>
          <w:lang w:eastAsia="en-US"/>
        </w:rPr>
        <w:t xml:space="preserve"> муниципального округа,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(происшествий), в ЦУКС ГУ МЧС России по Чувашской Республике-Чувашии и в организации (подразделения) ОИВС, обеспечивающих деятельность этих органов в области защиты населения и территорий от ЧС;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по решению главы </w:t>
      </w:r>
      <w:r>
        <w:rPr>
          <w:rFonts w:eastAsia="Calibri"/>
          <w:sz w:val="26"/>
          <w:szCs w:val="26"/>
          <w:lang w:eastAsia="en-US"/>
        </w:rPr>
        <w:t>Комсомольского</w:t>
      </w:r>
      <w:r w:rsidRPr="00C4160E">
        <w:rPr>
          <w:rFonts w:eastAsia="Calibri"/>
          <w:sz w:val="26"/>
          <w:szCs w:val="26"/>
          <w:lang w:eastAsia="en-US"/>
        </w:rPr>
        <w:t xml:space="preserve"> муниципального округа (председателя КЧС и ОПБ) с пункта управления ЕДДС проводит информирование населения о ЧС;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</w:t>
      </w:r>
      <w:r w:rsidRPr="00C4160E">
        <w:rPr>
          <w:rFonts w:eastAsia="Calibri"/>
          <w:sz w:val="26"/>
          <w:szCs w:val="26"/>
          <w:lang w:eastAsia="en-US"/>
        </w:rPr>
        <w:lastRenderedPageBreak/>
        <w:t xml:space="preserve">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внесение необходимых изменений в базу данных, а также в структуру и содержание оперативных документов по реагированию ЕДДС на ЧС (происшествия);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разработку, корректировку и согласование с ДДС, действующими на территории муниципального образования, соглашений и регламентов информационного взаимодействия при реагировании на ЧС (происшествия);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контроль за своевременным устранением неисправностей и аварий на системах жизнеобеспечения муниципального образования;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 - 112;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контроль результатов реагирования на вызовы (сообщения о происшествиях), поступающие по всем имеющимся видам и каналам связи, в том числе по системе - 112;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организация работы со старостами населенных пунктов в соответствии с утвержденным графиком взаимодействия ОДС ЕДДС;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направление в органы управления муниципального звена территориальной подсистемы РСЧС по принадлежности прогнозов, полученных от ЦУКСГУ МЧС России по Чувашской Республике- Чувашии, об угрозах возникновения ЧС (происшествий) и моделей развития обстановки по неблагоприятному прогнозу в пределах муниципального образования.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6.3. ЕДДС взаимодействует с ДДС, функционирующими на территории </w:t>
      </w:r>
      <w:r>
        <w:rPr>
          <w:rFonts w:eastAsia="Calibri"/>
          <w:sz w:val="26"/>
          <w:szCs w:val="26"/>
          <w:lang w:eastAsia="en-US"/>
        </w:rPr>
        <w:t>Комсомольского</w:t>
      </w:r>
      <w:r w:rsidRPr="00C4160E">
        <w:rPr>
          <w:rFonts w:eastAsia="Calibri"/>
          <w:sz w:val="26"/>
          <w:szCs w:val="26"/>
          <w:lang w:eastAsia="en-US"/>
        </w:rPr>
        <w:t xml:space="preserve"> муниципального округа Чувашской Республики,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ЕДДС.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6.4. 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 передаются в ЕДДС.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6.5. В режим повышенной готовности ЕДДС, привлекаемые ЭОС и ДДС организаций (объектов) переводятся решением главы </w:t>
      </w:r>
      <w:r>
        <w:rPr>
          <w:rFonts w:eastAsia="Calibri"/>
          <w:sz w:val="26"/>
          <w:szCs w:val="26"/>
          <w:lang w:eastAsia="en-US"/>
        </w:rPr>
        <w:t>Комсомольского</w:t>
      </w:r>
      <w:r w:rsidRPr="00C4160E">
        <w:rPr>
          <w:rFonts w:eastAsia="Calibri"/>
          <w:sz w:val="26"/>
          <w:szCs w:val="26"/>
          <w:lang w:eastAsia="en-US"/>
        </w:rPr>
        <w:t xml:space="preserve"> муниципального округа при угрозе возникновения ЧС. В режиме повышенной готовности ЕДДС дополнительно осуществляет: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оповещение и персональный вызов должностных лиц КЧС и ОПБ </w:t>
      </w:r>
      <w:r>
        <w:rPr>
          <w:rFonts w:eastAsia="Calibri"/>
          <w:sz w:val="26"/>
          <w:szCs w:val="26"/>
          <w:lang w:eastAsia="en-US"/>
        </w:rPr>
        <w:t>Комсомольского</w:t>
      </w:r>
      <w:r w:rsidRPr="00C4160E">
        <w:rPr>
          <w:rFonts w:eastAsia="Calibri"/>
          <w:sz w:val="26"/>
          <w:szCs w:val="26"/>
          <w:lang w:eastAsia="en-US"/>
        </w:rPr>
        <w:t xml:space="preserve"> муниципального округа Чувашской Республики, органа, специально уполномоченного на решение задач в области защиты населения и территорий от ЧС;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передачу информации об угрозе возникновения ЧС (происшествия) по подчиненности, в первоочередном порядке главе </w:t>
      </w:r>
      <w:r>
        <w:rPr>
          <w:rFonts w:eastAsia="Calibri"/>
          <w:sz w:val="26"/>
          <w:szCs w:val="26"/>
          <w:lang w:eastAsia="en-US"/>
        </w:rPr>
        <w:t>Комсомольского</w:t>
      </w:r>
      <w:r w:rsidRPr="00C4160E">
        <w:rPr>
          <w:rFonts w:eastAsia="Calibri"/>
          <w:sz w:val="26"/>
          <w:szCs w:val="26"/>
          <w:lang w:eastAsia="en-US"/>
        </w:rPr>
        <w:t xml:space="preserve"> муниципального округа (председателю КЧС и ОПБ),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(происшествия), в ЦУКС ГУ МЧС России по Чувашской Республике-Чувашии и в организации (подразделения) ОИВС, обеспечивающих деятельность этих органов в области защиты населения и территорий от ЧС;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lastRenderedPageBreak/>
        <w:t xml:space="preserve">получение и анализ данных наблюдения и контроля за обстановкой на территории муниципального образования, на ПОО, опасных производственных объектах, а также за состоянием окружающей среды;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прогнозирование возможной обстановки, подготовку предложений по действиям привлекаемых ЭОС и ДДС организаций, сил и средств РСЧС;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муниципального образования в целях предотвращения ЧС;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обеспечение информирования населения о ЧС;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по решению главы </w:t>
      </w:r>
      <w:r>
        <w:rPr>
          <w:rFonts w:eastAsia="Calibri"/>
          <w:sz w:val="26"/>
          <w:szCs w:val="26"/>
          <w:lang w:eastAsia="en-US"/>
        </w:rPr>
        <w:t>Комсомольского</w:t>
      </w:r>
      <w:r w:rsidRPr="00C4160E">
        <w:rPr>
          <w:rFonts w:eastAsia="Calibri"/>
          <w:sz w:val="26"/>
          <w:szCs w:val="26"/>
          <w:lang w:eastAsia="en-US"/>
        </w:rPr>
        <w:t xml:space="preserve"> муниципального округа Чувашской Республики (председателя КЧС и ОПБ), с пункта управления ЕДДС проводит оповещение населения о ЧС (в том числе через операторов сотовой связи);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представление докладов в органы управления в установленном порядке;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доведение информации об угрозе возникновения ЧС до </w:t>
      </w:r>
      <w:r>
        <w:rPr>
          <w:rFonts w:eastAsia="Calibri"/>
          <w:sz w:val="26"/>
          <w:szCs w:val="26"/>
          <w:lang w:eastAsia="en-US"/>
        </w:rPr>
        <w:t>начальников территориальных отделов У</w:t>
      </w:r>
      <w:r w:rsidRPr="002646C7">
        <w:rPr>
          <w:rFonts w:eastAsia="Calibri"/>
          <w:sz w:val="26"/>
          <w:szCs w:val="26"/>
          <w:lang w:eastAsia="en-US"/>
        </w:rPr>
        <w:t xml:space="preserve">правления по благоустройству и развитию территорий администрации </w:t>
      </w:r>
      <w:r>
        <w:rPr>
          <w:rFonts w:eastAsia="Calibri"/>
          <w:sz w:val="26"/>
          <w:szCs w:val="26"/>
          <w:lang w:eastAsia="en-US"/>
        </w:rPr>
        <w:t>Комсомольского</w:t>
      </w:r>
      <w:r w:rsidRPr="00C4160E">
        <w:rPr>
          <w:rFonts w:eastAsia="Calibri"/>
          <w:sz w:val="26"/>
          <w:szCs w:val="26"/>
          <w:lang w:eastAsia="en-US"/>
        </w:rPr>
        <w:t xml:space="preserve"> </w:t>
      </w:r>
      <w:r w:rsidRPr="002646C7">
        <w:rPr>
          <w:rFonts w:eastAsia="Calibri"/>
          <w:sz w:val="26"/>
          <w:szCs w:val="26"/>
          <w:lang w:eastAsia="en-US"/>
        </w:rPr>
        <w:t>муниципального округа</w:t>
      </w:r>
      <w:r w:rsidRPr="00C4160E">
        <w:rPr>
          <w:rFonts w:eastAsia="Calibri"/>
          <w:sz w:val="26"/>
          <w:szCs w:val="26"/>
          <w:lang w:eastAsia="en-US"/>
        </w:rPr>
        <w:t xml:space="preserve"> (старост населенных пунктов);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направление в ЦУКС ГУ МЧС России по Чувашской Республике-Чувашии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6.6. В режим чрезвычайной ситуации ЕДДС, привлекаемые ЭОС и ДДС организаций (объектов) и силы муниципального звена территориальной подсистемы РСЧС Чувашской Республики переводятся решением главы </w:t>
      </w:r>
      <w:r>
        <w:rPr>
          <w:rFonts w:eastAsia="Calibri"/>
          <w:sz w:val="26"/>
          <w:szCs w:val="26"/>
          <w:lang w:eastAsia="en-US"/>
        </w:rPr>
        <w:t>Комсомольского</w:t>
      </w:r>
      <w:r w:rsidRPr="00C4160E">
        <w:rPr>
          <w:rFonts w:eastAsia="Calibri"/>
          <w:sz w:val="26"/>
          <w:szCs w:val="26"/>
          <w:lang w:eastAsia="en-US"/>
        </w:rPr>
        <w:t xml:space="preserve"> муниципального округа Чувашской Республики при возникновении ЧС. В этом режиме ЕДДС дополнительно осуществляет выполнение следующих задач: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самостоятельно принимает решения по защите и спасению людей (в рамках своих полномочий);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осуществляет сбор, обработку и представление собранной информации, проводит оценку обстановки, дополнительное привлечение к реагированию ЭОС и ДДС организаций, действующих на территории </w:t>
      </w:r>
      <w:r>
        <w:rPr>
          <w:rFonts w:eastAsia="Calibri"/>
          <w:sz w:val="26"/>
          <w:szCs w:val="26"/>
          <w:lang w:eastAsia="en-US"/>
        </w:rPr>
        <w:t>Комсомольского</w:t>
      </w:r>
      <w:r w:rsidRPr="00C4160E">
        <w:rPr>
          <w:rFonts w:eastAsia="Calibri"/>
          <w:sz w:val="26"/>
          <w:szCs w:val="26"/>
          <w:lang w:eastAsia="en-US"/>
        </w:rPr>
        <w:t xml:space="preserve"> муниципального округа Чувашской Республики, проводит оповещение старост населенных пунктов и </w:t>
      </w:r>
      <w:r w:rsidRPr="00DD7620">
        <w:rPr>
          <w:rFonts w:eastAsia="Calibri"/>
          <w:sz w:val="26"/>
          <w:szCs w:val="26"/>
          <w:lang w:eastAsia="en-US"/>
        </w:rPr>
        <w:t xml:space="preserve">начальников территориальных отделов Управления по благоустройству и развитию территорий администрации </w:t>
      </w:r>
      <w:r>
        <w:rPr>
          <w:rFonts w:eastAsia="Calibri"/>
          <w:sz w:val="26"/>
          <w:szCs w:val="26"/>
          <w:lang w:eastAsia="en-US"/>
        </w:rPr>
        <w:t>Комсомольского</w:t>
      </w:r>
      <w:r w:rsidRPr="00C4160E">
        <w:rPr>
          <w:rFonts w:eastAsia="Calibri"/>
          <w:sz w:val="26"/>
          <w:szCs w:val="26"/>
          <w:lang w:eastAsia="en-US"/>
        </w:rPr>
        <w:t xml:space="preserve"> </w:t>
      </w:r>
      <w:r w:rsidRPr="00DD7620">
        <w:rPr>
          <w:rFonts w:eastAsia="Calibri"/>
          <w:sz w:val="26"/>
          <w:szCs w:val="26"/>
          <w:lang w:eastAsia="en-US"/>
        </w:rPr>
        <w:t xml:space="preserve">муниципального округа </w:t>
      </w:r>
      <w:r w:rsidRPr="00C4160E">
        <w:rPr>
          <w:rFonts w:eastAsia="Calibri"/>
          <w:sz w:val="26"/>
          <w:szCs w:val="26"/>
          <w:lang w:eastAsia="en-US"/>
        </w:rPr>
        <w:t xml:space="preserve">в соответствии со схемой оповещения;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по решению главы </w:t>
      </w:r>
      <w:r>
        <w:rPr>
          <w:rFonts w:eastAsia="Calibri"/>
          <w:sz w:val="26"/>
          <w:szCs w:val="26"/>
          <w:lang w:eastAsia="en-US"/>
        </w:rPr>
        <w:t>Комсомольского</w:t>
      </w:r>
      <w:r w:rsidRPr="00C4160E">
        <w:rPr>
          <w:rFonts w:eastAsia="Calibri"/>
          <w:sz w:val="26"/>
          <w:szCs w:val="26"/>
          <w:lang w:eastAsia="en-US"/>
        </w:rPr>
        <w:t xml:space="preserve"> муниципального округа Чувашской Республики (председателя КЧС и ОПБ) с пункта управления ЕДДС, а также через операторов сотовой связи проводит оповещение населения о ЧС;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осуществляет постоянное информационное взаимодействие с руководителем ликвидации ЧС, главой </w:t>
      </w:r>
      <w:r>
        <w:rPr>
          <w:rFonts w:eastAsia="Calibri"/>
          <w:sz w:val="26"/>
          <w:szCs w:val="26"/>
          <w:lang w:eastAsia="en-US"/>
        </w:rPr>
        <w:t>Комсомольского</w:t>
      </w:r>
      <w:r w:rsidRPr="00C4160E">
        <w:rPr>
          <w:rFonts w:eastAsia="Calibri"/>
          <w:sz w:val="26"/>
          <w:szCs w:val="26"/>
          <w:lang w:eastAsia="en-US"/>
        </w:rPr>
        <w:t xml:space="preserve"> муниципального округа  Чувашской Республики </w:t>
      </w:r>
      <w:r w:rsidRPr="00C4160E">
        <w:rPr>
          <w:rFonts w:eastAsia="Calibri"/>
          <w:sz w:val="26"/>
          <w:szCs w:val="26"/>
          <w:lang w:eastAsia="en-US"/>
        </w:rPr>
        <w:lastRenderedPageBreak/>
        <w:t>(председателем КЧС и ОПБ), ОДС ЦУКС ГУ МЧС России по Чувашской Республике-Чувашии  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 а также со старостами населенных пунктов</w:t>
      </w:r>
      <w:r w:rsidRPr="00C4160E">
        <w:rPr>
          <w:rFonts w:eastAsia="Calibri"/>
          <w:i/>
          <w:sz w:val="26"/>
          <w:szCs w:val="26"/>
          <w:lang w:eastAsia="en-US"/>
        </w:rPr>
        <w:t xml:space="preserve"> </w:t>
      </w:r>
      <w:r w:rsidRPr="00C4160E">
        <w:rPr>
          <w:rFonts w:eastAsia="Calibri"/>
          <w:sz w:val="26"/>
          <w:szCs w:val="26"/>
          <w:lang w:eastAsia="en-US"/>
        </w:rPr>
        <w:t>и</w:t>
      </w:r>
      <w:r w:rsidRPr="00C4160E">
        <w:rPr>
          <w:rFonts w:eastAsia="Calibri"/>
          <w:i/>
          <w:sz w:val="26"/>
          <w:szCs w:val="26"/>
          <w:lang w:eastAsia="en-US"/>
        </w:rPr>
        <w:t xml:space="preserve"> </w:t>
      </w:r>
      <w:r w:rsidRPr="00DD7620">
        <w:rPr>
          <w:rFonts w:eastAsia="Calibri"/>
          <w:sz w:val="26"/>
          <w:szCs w:val="26"/>
          <w:lang w:eastAsia="en-US"/>
        </w:rPr>
        <w:t xml:space="preserve">начальниками территориальных отделов Управления по благоустройству и развитию территорий администрации </w:t>
      </w:r>
      <w:r>
        <w:rPr>
          <w:rFonts w:eastAsia="Calibri"/>
          <w:sz w:val="26"/>
          <w:szCs w:val="26"/>
          <w:lang w:eastAsia="en-US"/>
        </w:rPr>
        <w:t>Комсомольского</w:t>
      </w:r>
      <w:r w:rsidRPr="00C4160E">
        <w:rPr>
          <w:rFonts w:eastAsia="Calibri"/>
          <w:sz w:val="26"/>
          <w:szCs w:val="26"/>
          <w:lang w:eastAsia="en-US"/>
        </w:rPr>
        <w:t xml:space="preserve"> </w:t>
      </w:r>
      <w:r w:rsidRPr="00DD7620">
        <w:rPr>
          <w:rFonts w:eastAsia="Calibri"/>
          <w:sz w:val="26"/>
          <w:szCs w:val="26"/>
          <w:lang w:eastAsia="en-US"/>
        </w:rPr>
        <w:t>муниципального округа</w:t>
      </w:r>
      <w:r w:rsidRPr="00DD7620">
        <w:rPr>
          <w:rFonts w:eastAsia="Calibri"/>
          <w:i/>
          <w:sz w:val="26"/>
          <w:szCs w:val="26"/>
          <w:lang w:eastAsia="en-US"/>
        </w:rPr>
        <w:t xml:space="preserve"> </w:t>
      </w:r>
      <w:r w:rsidRPr="00C4160E">
        <w:rPr>
          <w:rFonts w:eastAsia="Calibri"/>
          <w:sz w:val="26"/>
          <w:szCs w:val="26"/>
          <w:lang w:eastAsia="en-US"/>
        </w:rPr>
        <w:t xml:space="preserve">о ходе реагирования на ЧС и ведения аварийно-восстановительных работ;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осуществляет контроль проведения аварийно-восстановительных и других неотложных работ;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готовит и представляет в органы управления доклады и донесения о ЧС в установленном порядке;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готовит предложения в решение КЧС и ОПБ </w:t>
      </w:r>
      <w:r>
        <w:rPr>
          <w:rFonts w:eastAsia="Calibri"/>
          <w:sz w:val="26"/>
          <w:szCs w:val="26"/>
          <w:lang w:eastAsia="en-US"/>
        </w:rPr>
        <w:t>Комсомольского</w:t>
      </w:r>
      <w:r w:rsidRPr="00C4160E">
        <w:rPr>
          <w:rFonts w:eastAsia="Calibri"/>
          <w:sz w:val="26"/>
          <w:szCs w:val="26"/>
          <w:lang w:eastAsia="en-US"/>
        </w:rPr>
        <w:t xml:space="preserve"> муниципального округа на ликвидацию ЧС;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ведет учет сил и средств территориальной подсистемы РСЧС, действующих на территории муниципального образования, привлекаемых к ликвидации ЧС.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6.7. При подготовке к ведению и ведении ГО ЕДДС осуществляют: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получение сигналов оповещения и (или) экстренную информацию, подтверждают ее получение у вышестоящего органа управления ГО;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организацию оповещения руководящего состава ГО </w:t>
      </w:r>
      <w:r>
        <w:rPr>
          <w:rFonts w:eastAsia="Calibri"/>
          <w:sz w:val="26"/>
          <w:szCs w:val="26"/>
          <w:lang w:eastAsia="en-US"/>
        </w:rPr>
        <w:t>Комсомольского</w:t>
      </w:r>
      <w:r w:rsidRPr="00C4160E">
        <w:rPr>
          <w:rFonts w:eastAsia="Calibri"/>
          <w:sz w:val="26"/>
          <w:szCs w:val="26"/>
          <w:lang w:eastAsia="en-US"/>
        </w:rPr>
        <w:t xml:space="preserve"> муниципального округа,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обеспечение оповещения населения, находящегося на территории </w:t>
      </w:r>
      <w:r>
        <w:rPr>
          <w:rFonts w:eastAsia="Calibri"/>
          <w:sz w:val="26"/>
          <w:szCs w:val="26"/>
          <w:lang w:eastAsia="en-US"/>
        </w:rPr>
        <w:t>Комсомольского</w:t>
      </w:r>
      <w:r w:rsidRPr="00C4160E">
        <w:rPr>
          <w:rFonts w:eastAsia="Calibri"/>
          <w:sz w:val="26"/>
          <w:szCs w:val="26"/>
          <w:lang w:eastAsia="en-US"/>
        </w:rPr>
        <w:t xml:space="preserve"> муниципального округа Чувашской Республики;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организацию приема от организаций, расположенных на территории </w:t>
      </w:r>
      <w:r>
        <w:rPr>
          <w:rFonts w:eastAsia="Calibri"/>
          <w:sz w:val="26"/>
          <w:szCs w:val="26"/>
          <w:lang w:eastAsia="en-US"/>
        </w:rPr>
        <w:t>Комсомольского</w:t>
      </w:r>
      <w:r w:rsidRPr="00C4160E">
        <w:rPr>
          <w:rFonts w:eastAsia="Calibri"/>
          <w:sz w:val="26"/>
          <w:szCs w:val="26"/>
          <w:lang w:eastAsia="en-US"/>
        </w:rPr>
        <w:t xml:space="preserve"> муниципального округа Чувашской Республики, информации по выполнению мероприятий ГО с доведением ее до органа управления ГО </w:t>
      </w:r>
      <w:r>
        <w:rPr>
          <w:rFonts w:eastAsia="Calibri"/>
          <w:sz w:val="26"/>
          <w:szCs w:val="26"/>
          <w:lang w:eastAsia="en-US"/>
        </w:rPr>
        <w:t>Комсомольского</w:t>
      </w:r>
      <w:r w:rsidRPr="00C4160E">
        <w:rPr>
          <w:rFonts w:eastAsia="Calibri"/>
          <w:sz w:val="26"/>
          <w:szCs w:val="26"/>
          <w:lang w:eastAsia="en-US"/>
        </w:rPr>
        <w:t xml:space="preserve"> муниципального округа;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ведение учета сил и средств ГО, привлекаемых к выполнению мероприятий ГО.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6.8. В режимах повышенной готовности и чрезвычайной ситуации информационное взаимодействие между ДДС осуществляется через ЕДДС.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 Поступающая в ЕДДС информация доводится до всех заинтересованных ДДС.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6.9. 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</w:t>
      </w:r>
      <w:r>
        <w:rPr>
          <w:rFonts w:eastAsia="Calibri"/>
          <w:sz w:val="26"/>
          <w:szCs w:val="26"/>
          <w:lang w:eastAsia="en-US"/>
        </w:rPr>
        <w:t>Комсомольского</w:t>
      </w:r>
      <w:r w:rsidRPr="00C4160E">
        <w:rPr>
          <w:rFonts w:eastAsia="Calibri"/>
          <w:sz w:val="26"/>
          <w:szCs w:val="26"/>
          <w:lang w:eastAsia="en-US"/>
        </w:rPr>
        <w:t xml:space="preserve"> муниципального округа Чувашской Республики, инструкциями дежурно-диспетчерскому персоналу ЕДДС по действиям в условиях особого периода.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D7620">
        <w:rPr>
          <w:rFonts w:eastAsia="Calibri"/>
          <w:sz w:val="26"/>
          <w:szCs w:val="26"/>
          <w:lang w:eastAsia="en-US"/>
        </w:rPr>
        <w:t xml:space="preserve">6.10. В </w:t>
      </w:r>
      <w:r>
        <w:rPr>
          <w:rFonts w:eastAsia="Calibri"/>
          <w:sz w:val="26"/>
          <w:szCs w:val="26"/>
          <w:lang w:eastAsia="en-US"/>
        </w:rPr>
        <w:t>Комсомольско</w:t>
      </w:r>
      <w:r w:rsidR="001F2F7D">
        <w:rPr>
          <w:rFonts w:eastAsia="Calibri"/>
          <w:sz w:val="26"/>
          <w:szCs w:val="26"/>
          <w:lang w:eastAsia="en-US"/>
        </w:rPr>
        <w:t>м</w:t>
      </w:r>
      <w:r w:rsidRPr="00C4160E">
        <w:rPr>
          <w:rFonts w:eastAsia="Calibri"/>
          <w:sz w:val="26"/>
          <w:szCs w:val="26"/>
          <w:lang w:eastAsia="en-US"/>
        </w:rPr>
        <w:t xml:space="preserve"> </w:t>
      </w:r>
      <w:r w:rsidRPr="00DD7620">
        <w:rPr>
          <w:rFonts w:eastAsia="Calibri"/>
          <w:sz w:val="26"/>
          <w:szCs w:val="26"/>
          <w:lang w:eastAsia="en-US"/>
        </w:rPr>
        <w:t>муниципальном округе Чувашской Республике, при приведении в готовность ГО функционирование  ОДС ЕДДС осуществляется на месте постоянной дислокации.</w:t>
      </w:r>
      <w:r w:rsidRPr="00C4160E">
        <w:rPr>
          <w:rFonts w:eastAsia="Calibri"/>
          <w:sz w:val="26"/>
          <w:szCs w:val="26"/>
          <w:lang w:eastAsia="en-US"/>
        </w:rPr>
        <w:t xml:space="preserve"> </w:t>
      </w:r>
    </w:p>
    <w:p w:rsidR="00F00CF3" w:rsidRPr="00DD7620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F00CF3" w:rsidRPr="00C4160E" w:rsidRDefault="00F00CF3" w:rsidP="00F00CF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b/>
          <w:bCs/>
          <w:sz w:val="26"/>
          <w:szCs w:val="26"/>
          <w:lang w:eastAsia="en-US"/>
        </w:rPr>
        <w:lastRenderedPageBreak/>
        <w:t>7. Состав и структура ЕДДС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7.1. ЕДДС включает в себя персонал ЕДДС, технические средства управления, связи и оповещения. </w:t>
      </w:r>
    </w:p>
    <w:p w:rsidR="00F00CF3" w:rsidRPr="0081073A" w:rsidRDefault="00F00CF3" w:rsidP="00F00C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1073A">
        <w:rPr>
          <w:rFonts w:eastAsia="Calibri"/>
          <w:sz w:val="26"/>
          <w:szCs w:val="26"/>
          <w:lang w:eastAsia="en-US"/>
        </w:rPr>
        <w:t xml:space="preserve">7.2. Рекомендуемый состав, численность и структура специалистов ЕДДС определен Национальным стандартом Российской Федерации ГОСТ Р 22.7.01-2021 «Безопасность в чрезвычайных ситуациях. Единая дежурно-диспетчерская служба. Основные положения». </w:t>
      </w:r>
    </w:p>
    <w:p w:rsidR="00F00CF3" w:rsidRPr="0081073A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1073A">
        <w:rPr>
          <w:rFonts w:eastAsia="Calibri"/>
          <w:sz w:val="26"/>
          <w:szCs w:val="26"/>
          <w:lang w:eastAsia="en-US"/>
        </w:rPr>
        <w:t xml:space="preserve">В состав персонала ЕДДС </w:t>
      </w:r>
      <w:r w:rsidRPr="0081073A">
        <w:rPr>
          <w:rFonts w:eastAsia="Calibri"/>
          <w:sz w:val="26"/>
          <w:szCs w:val="26"/>
          <w:lang w:val="en-US" w:eastAsia="en-US"/>
        </w:rPr>
        <w:t>V</w:t>
      </w:r>
      <w:r w:rsidRPr="0081073A">
        <w:rPr>
          <w:rFonts w:eastAsia="Calibri"/>
          <w:sz w:val="26"/>
          <w:szCs w:val="26"/>
          <w:lang w:eastAsia="en-US"/>
        </w:rPr>
        <w:t xml:space="preserve"> категории входят: </w:t>
      </w:r>
    </w:p>
    <w:p w:rsidR="00F00CF3" w:rsidRPr="0081073A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1073A">
        <w:rPr>
          <w:rFonts w:eastAsia="Calibri"/>
          <w:sz w:val="26"/>
          <w:szCs w:val="26"/>
          <w:lang w:eastAsia="en-US"/>
        </w:rPr>
        <w:t xml:space="preserve">- руководитель ЕДДС-начальник отдела </w:t>
      </w:r>
      <w:r w:rsidR="0081073A" w:rsidRPr="0081073A">
        <w:rPr>
          <w:rFonts w:eastAsia="Calibri"/>
          <w:sz w:val="26"/>
          <w:szCs w:val="26"/>
          <w:lang w:eastAsia="en-US"/>
        </w:rPr>
        <w:t xml:space="preserve">мобилизационной подготовки, </w:t>
      </w:r>
      <w:r w:rsidRPr="0081073A">
        <w:rPr>
          <w:rFonts w:eastAsia="Calibri"/>
          <w:sz w:val="26"/>
          <w:szCs w:val="26"/>
          <w:lang w:eastAsia="en-US"/>
        </w:rPr>
        <w:t>специальных программ</w:t>
      </w:r>
      <w:r w:rsidR="0081073A" w:rsidRPr="0081073A">
        <w:rPr>
          <w:rFonts w:eastAsia="Calibri"/>
          <w:sz w:val="26"/>
          <w:szCs w:val="26"/>
          <w:lang w:eastAsia="en-US"/>
        </w:rPr>
        <w:t>, ГО и ЧС</w:t>
      </w:r>
      <w:r w:rsidRPr="0081073A">
        <w:rPr>
          <w:rFonts w:eastAsia="Calibri"/>
          <w:sz w:val="26"/>
          <w:szCs w:val="26"/>
          <w:lang w:eastAsia="en-US"/>
        </w:rPr>
        <w:t xml:space="preserve"> администрации </w:t>
      </w:r>
      <w:r w:rsidR="0081073A" w:rsidRPr="0081073A">
        <w:rPr>
          <w:rFonts w:eastAsia="Calibri"/>
          <w:sz w:val="26"/>
          <w:szCs w:val="26"/>
          <w:lang w:eastAsia="en-US"/>
        </w:rPr>
        <w:t>Комсомольского</w:t>
      </w:r>
      <w:r w:rsidRPr="0081073A">
        <w:rPr>
          <w:rFonts w:eastAsia="Calibri"/>
          <w:sz w:val="26"/>
          <w:szCs w:val="26"/>
          <w:lang w:eastAsia="en-US"/>
        </w:rPr>
        <w:t xml:space="preserve"> муниципального округа Чувашской Республики;</w:t>
      </w:r>
    </w:p>
    <w:p w:rsidR="00F00CF3" w:rsidRPr="0081073A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1073A">
        <w:rPr>
          <w:rFonts w:eastAsia="Calibri"/>
          <w:sz w:val="26"/>
          <w:szCs w:val="26"/>
          <w:lang w:eastAsia="en-US"/>
        </w:rPr>
        <w:t xml:space="preserve">- заместитель начальника ЕДДС - старший дежурный оперативный; </w:t>
      </w:r>
    </w:p>
    <w:p w:rsidR="00F00CF3" w:rsidRPr="0081073A" w:rsidRDefault="00F00CF3" w:rsidP="00F00C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1073A">
        <w:rPr>
          <w:rFonts w:eastAsia="Calibri"/>
          <w:sz w:val="26"/>
          <w:szCs w:val="26"/>
          <w:lang w:eastAsia="en-US"/>
        </w:rPr>
        <w:t>- дежурные оперативные.</w:t>
      </w:r>
    </w:p>
    <w:p w:rsidR="00F00CF3" w:rsidRDefault="00F00CF3" w:rsidP="00F00C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1073A">
        <w:rPr>
          <w:rFonts w:eastAsia="Calibri"/>
          <w:sz w:val="26"/>
          <w:szCs w:val="26"/>
          <w:lang w:eastAsia="en-US"/>
        </w:rPr>
        <w:t xml:space="preserve">Для выполнения функциональных обязанностей аналитика и специалиста службы технической поддержки ЕДДС привлекаются специалисты данных должностей, входящих в состав штатной структуры администрации </w:t>
      </w:r>
      <w:r w:rsidR="0081073A" w:rsidRPr="0081073A">
        <w:rPr>
          <w:rFonts w:eastAsia="Calibri"/>
          <w:sz w:val="26"/>
          <w:szCs w:val="26"/>
          <w:lang w:eastAsia="en-US"/>
        </w:rPr>
        <w:t xml:space="preserve">Комсомольского </w:t>
      </w:r>
      <w:r w:rsidRPr="0081073A">
        <w:rPr>
          <w:rFonts w:eastAsia="Calibri"/>
          <w:sz w:val="26"/>
          <w:szCs w:val="26"/>
          <w:lang w:eastAsia="en-US"/>
        </w:rPr>
        <w:t>муниципального округа.</w:t>
      </w:r>
    </w:p>
    <w:p w:rsidR="00F00CF3" w:rsidRPr="00C4160E" w:rsidRDefault="00F00CF3" w:rsidP="00F00C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>7.3. Из числа дежурно-диспетчерского персонала ЕДДС формируются ОДС из расчета несения круглосуточного дежурства, численный состав которых определяется в зависимости от категории ЕДДС, характеристик муниципального образования (наличия ПОО, состояния транспортной инфраструктуры, наличия рисков возникновения ЧС (происшествий) но не менее двух человек в ОДС).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7.4. Количество помощников дежурного оперативного – операторов – 112 в составе ОДС определяется, в зависимости от категории ЕДДС, количества населения в муниципальном образовании, средней продолжительности обработки звонка и количества звонков в сутки, но не менее, чем указано в утвержденной проектной документации (с учетом решений проектно-сметной документации по реализации системы - 112).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Помощники дежурного оперативного – операторы – 112 должны отвечать квалификационным требованиям, установленным приказом Министерства труда и социальной защиты Российской Федерации от 06.10.2021 № 681н «Об утверждении профессионального стандарта «Специалист по приему и обработке экстренных вызовов».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>7.</w:t>
      </w:r>
      <w:r>
        <w:rPr>
          <w:rFonts w:eastAsia="Calibri"/>
          <w:sz w:val="26"/>
          <w:szCs w:val="26"/>
          <w:lang w:eastAsia="en-US"/>
        </w:rPr>
        <w:t>5</w:t>
      </w:r>
      <w:r w:rsidRPr="00C4160E">
        <w:rPr>
          <w:rFonts w:eastAsia="Calibri"/>
          <w:sz w:val="26"/>
          <w:szCs w:val="26"/>
          <w:lang w:eastAsia="en-US"/>
        </w:rPr>
        <w:t xml:space="preserve">. Численный состав ЕДДС при необходимости может быть дополнен другими должностными лицами по решению </w:t>
      </w:r>
      <w:r>
        <w:rPr>
          <w:rFonts w:eastAsia="Calibri"/>
          <w:sz w:val="26"/>
          <w:szCs w:val="26"/>
          <w:lang w:eastAsia="en-US"/>
        </w:rPr>
        <w:t xml:space="preserve">главы </w:t>
      </w:r>
      <w:r w:rsidR="0081073A">
        <w:rPr>
          <w:rFonts w:eastAsia="Calibri"/>
          <w:sz w:val="26"/>
          <w:szCs w:val="26"/>
          <w:lang w:eastAsia="en-US"/>
        </w:rPr>
        <w:t>Комсомольского</w:t>
      </w:r>
      <w:r>
        <w:rPr>
          <w:rFonts w:eastAsia="Calibri"/>
          <w:sz w:val="26"/>
          <w:szCs w:val="26"/>
          <w:lang w:eastAsia="en-US"/>
        </w:rPr>
        <w:t xml:space="preserve"> муниципального округа.</w:t>
      </w:r>
    </w:p>
    <w:p w:rsidR="00F00CF3" w:rsidRPr="00366C82" w:rsidRDefault="00F00CF3" w:rsidP="00F00CF3">
      <w:pPr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F00CF3" w:rsidRPr="00C4160E" w:rsidRDefault="00F00CF3" w:rsidP="00F00CF3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C4160E">
        <w:rPr>
          <w:rFonts w:eastAsia="Calibri"/>
          <w:b/>
          <w:bCs/>
          <w:sz w:val="26"/>
          <w:szCs w:val="26"/>
          <w:lang w:eastAsia="en-US"/>
        </w:rPr>
        <w:t>8. Комплектование и подготовка кадров ЕДДС</w:t>
      </w:r>
    </w:p>
    <w:p w:rsidR="00F00CF3" w:rsidRPr="00366C82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66C82">
        <w:rPr>
          <w:rFonts w:eastAsia="Calibri"/>
          <w:sz w:val="26"/>
          <w:szCs w:val="26"/>
          <w:lang w:eastAsia="en-US"/>
        </w:rPr>
        <w:t xml:space="preserve">8.1. Комплектование личным составом ЕДДС </w:t>
      </w:r>
      <w:r w:rsidR="0081073A">
        <w:rPr>
          <w:rFonts w:eastAsia="Calibri"/>
          <w:sz w:val="26"/>
          <w:szCs w:val="26"/>
          <w:lang w:eastAsia="en-US"/>
        </w:rPr>
        <w:t xml:space="preserve">Комсомольского </w:t>
      </w:r>
      <w:r w:rsidRPr="00366C82">
        <w:rPr>
          <w:rFonts w:eastAsia="Calibri"/>
          <w:sz w:val="26"/>
          <w:szCs w:val="26"/>
          <w:lang w:eastAsia="en-US"/>
        </w:rPr>
        <w:t>муниципального округа осуществляется начальником отдела мобилизаци</w:t>
      </w:r>
      <w:r w:rsidR="0081073A">
        <w:rPr>
          <w:rFonts w:eastAsia="Calibri"/>
          <w:sz w:val="26"/>
          <w:szCs w:val="26"/>
          <w:lang w:eastAsia="en-US"/>
        </w:rPr>
        <w:t>онной подготовки,</w:t>
      </w:r>
      <w:r w:rsidRPr="00366C82">
        <w:rPr>
          <w:rFonts w:eastAsia="Calibri"/>
          <w:sz w:val="26"/>
          <w:szCs w:val="26"/>
          <w:lang w:eastAsia="en-US"/>
        </w:rPr>
        <w:t xml:space="preserve"> специальных программ</w:t>
      </w:r>
      <w:r w:rsidR="0081073A">
        <w:rPr>
          <w:rFonts w:eastAsia="Calibri"/>
          <w:sz w:val="26"/>
          <w:szCs w:val="26"/>
          <w:lang w:eastAsia="en-US"/>
        </w:rPr>
        <w:t>, ГО и ЧС</w:t>
      </w:r>
      <w:r w:rsidRPr="00366C82">
        <w:rPr>
          <w:rFonts w:eastAsia="Calibri"/>
          <w:sz w:val="26"/>
          <w:szCs w:val="26"/>
          <w:lang w:eastAsia="en-US"/>
        </w:rPr>
        <w:t xml:space="preserve"> администрации </w:t>
      </w:r>
      <w:r w:rsidR="0081073A">
        <w:rPr>
          <w:rFonts w:eastAsia="Calibri"/>
          <w:sz w:val="26"/>
          <w:szCs w:val="26"/>
          <w:lang w:eastAsia="en-US"/>
        </w:rPr>
        <w:t xml:space="preserve">Комсомольского </w:t>
      </w:r>
      <w:r w:rsidRPr="00366C82">
        <w:rPr>
          <w:rFonts w:eastAsia="Calibri"/>
          <w:sz w:val="26"/>
          <w:szCs w:val="26"/>
          <w:lang w:eastAsia="en-US"/>
        </w:rPr>
        <w:t xml:space="preserve">муниципального округа Чувашской Республики по представлению старшего диспетчера ЕДДС. Старший диспетчер и диспетчер  ЕДДС </w:t>
      </w:r>
      <w:r w:rsidR="0081073A">
        <w:rPr>
          <w:rFonts w:eastAsia="Calibri"/>
          <w:sz w:val="26"/>
          <w:szCs w:val="26"/>
          <w:lang w:eastAsia="en-US"/>
        </w:rPr>
        <w:t xml:space="preserve">Комсомольского </w:t>
      </w:r>
      <w:r w:rsidRPr="00366C82">
        <w:rPr>
          <w:rFonts w:eastAsia="Calibri"/>
          <w:sz w:val="26"/>
          <w:szCs w:val="26"/>
          <w:lang w:eastAsia="en-US"/>
        </w:rPr>
        <w:t xml:space="preserve">муниципального округа назначается на должность и освобождается от должности  распоряжением администрации </w:t>
      </w:r>
      <w:r w:rsidR="0081073A">
        <w:rPr>
          <w:rFonts w:eastAsia="Calibri"/>
          <w:sz w:val="26"/>
          <w:szCs w:val="26"/>
          <w:lang w:eastAsia="en-US"/>
        </w:rPr>
        <w:t xml:space="preserve">Комсомольского </w:t>
      </w:r>
      <w:r w:rsidRPr="00366C82">
        <w:rPr>
          <w:rFonts w:eastAsia="Calibri"/>
          <w:sz w:val="26"/>
          <w:szCs w:val="26"/>
          <w:lang w:eastAsia="en-US"/>
        </w:rPr>
        <w:t>муниципального округа.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8.2. 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заступлением дежурно-диспетчерского персонала ЕДДС на дежурство.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8.3. Мероприятия оперативной подготовки осуществляются в ходе проводимых ЦУКС ГУ МЧС России по субъекту Российской Федерации тренировок, а также в ходе тренировок с ДДС, действующими на территории </w:t>
      </w:r>
      <w:r w:rsidR="0081073A">
        <w:rPr>
          <w:rFonts w:eastAsia="Calibri"/>
          <w:sz w:val="26"/>
          <w:szCs w:val="26"/>
          <w:lang w:eastAsia="en-US"/>
        </w:rPr>
        <w:t xml:space="preserve">Комсомольского </w:t>
      </w:r>
      <w:r w:rsidRPr="00366C82">
        <w:rPr>
          <w:rFonts w:eastAsia="Calibri"/>
          <w:sz w:val="26"/>
          <w:szCs w:val="26"/>
          <w:lang w:eastAsia="en-US"/>
        </w:rPr>
        <w:t xml:space="preserve">муниципального </w:t>
      </w:r>
      <w:r w:rsidRPr="00366C82">
        <w:rPr>
          <w:rFonts w:eastAsia="Calibri"/>
          <w:sz w:val="26"/>
          <w:szCs w:val="26"/>
          <w:lang w:eastAsia="en-US"/>
        </w:rPr>
        <w:lastRenderedPageBreak/>
        <w:t>округа</w:t>
      </w:r>
      <w:r w:rsidRPr="00C4160E">
        <w:rPr>
          <w:rFonts w:eastAsia="Calibri"/>
          <w:sz w:val="26"/>
          <w:szCs w:val="26"/>
          <w:lang w:eastAsia="en-US"/>
        </w:rPr>
        <w:t xml:space="preserve"> при проведении различных учений и тренировок с органами управления и силами РСЧС.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8.4. На дополнительное профессиональное образование специалисты ЕДДС направляются решением, </w:t>
      </w:r>
      <w:r w:rsidRPr="00366C82">
        <w:rPr>
          <w:rFonts w:eastAsia="Calibri"/>
          <w:sz w:val="26"/>
          <w:szCs w:val="26"/>
          <w:lang w:eastAsia="en-US"/>
        </w:rPr>
        <w:t xml:space="preserve">ответственного за функционирование системы ЕДДС </w:t>
      </w:r>
      <w:r w:rsidR="0081073A">
        <w:rPr>
          <w:rFonts w:eastAsia="Calibri"/>
          <w:sz w:val="26"/>
          <w:szCs w:val="26"/>
          <w:lang w:eastAsia="en-US"/>
        </w:rPr>
        <w:t xml:space="preserve">Комсомольского </w:t>
      </w:r>
      <w:r w:rsidRPr="00366C82">
        <w:rPr>
          <w:rFonts w:eastAsia="Calibri"/>
          <w:sz w:val="26"/>
          <w:szCs w:val="26"/>
          <w:lang w:eastAsia="en-US"/>
        </w:rPr>
        <w:t>муниципального округа-</w:t>
      </w:r>
      <w:r w:rsidRPr="00C4160E">
        <w:rPr>
          <w:rFonts w:eastAsia="Calibri"/>
          <w:color w:val="000000"/>
          <w:lang w:eastAsia="en-US"/>
        </w:rPr>
        <w:t xml:space="preserve"> </w:t>
      </w:r>
      <w:r w:rsidRPr="00C4160E">
        <w:rPr>
          <w:rFonts w:eastAsia="Calibri"/>
          <w:sz w:val="26"/>
          <w:szCs w:val="26"/>
          <w:lang w:eastAsia="en-US"/>
        </w:rPr>
        <w:t>начальником отдела мобилизаци</w:t>
      </w:r>
      <w:r w:rsidR="0081073A">
        <w:rPr>
          <w:rFonts w:eastAsia="Calibri"/>
          <w:sz w:val="26"/>
          <w:szCs w:val="26"/>
          <w:lang w:eastAsia="en-US"/>
        </w:rPr>
        <w:t xml:space="preserve">онной подготовки, специальных программ, ГО и ЧС </w:t>
      </w:r>
      <w:r w:rsidRPr="00C4160E">
        <w:rPr>
          <w:rFonts w:eastAsia="Calibri"/>
          <w:sz w:val="26"/>
          <w:szCs w:val="26"/>
          <w:lang w:eastAsia="en-US"/>
        </w:rPr>
        <w:t xml:space="preserve">администрации </w:t>
      </w:r>
      <w:r w:rsidR="0081073A">
        <w:rPr>
          <w:rFonts w:eastAsia="Calibri"/>
          <w:sz w:val="26"/>
          <w:szCs w:val="26"/>
          <w:lang w:eastAsia="en-US"/>
        </w:rPr>
        <w:t xml:space="preserve">Комсомольского </w:t>
      </w:r>
      <w:r w:rsidRPr="00C4160E">
        <w:rPr>
          <w:rFonts w:eastAsia="Calibri"/>
          <w:sz w:val="26"/>
          <w:szCs w:val="26"/>
          <w:lang w:eastAsia="en-US"/>
        </w:rPr>
        <w:t xml:space="preserve">муниципального округа Чувашской Республики. 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учебно-методических центрах по ГО и ЧС </w:t>
      </w:r>
      <w:r>
        <w:rPr>
          <w:rFonts w:eastAsia="Calibri"/>
          <w:sz w:val="26"/>
          <w:szCs w:val="26"/>
          <w:lang w:eastAsia="en-US"/>
        </w:rPr>
        <w:t>Чувашской Республики</w:t>
      </w:r>
      <w:r w:rsidRPr="00C4160E">
        <w:rPr>
          <w:rFonts w:eastAsia="Calibri"/>
          <w:sz w:val="26"/>
          <w:szCs w:val="26"/>
          <w:lang w:eastAsia="en-US"/>
        </w:rPr>
        <w:t xml:space="preserve">, на курсах ГО муниципальных образований,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 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8.5. 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в год.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8.6. При необходимости дежурно-диспетчерский персонал ЕДДС может быть направлен на прохождение стажировки в ЦУКС ГУ МЧС России по </w:t>
      </w:r>
      <w:r>
        <w:rPr>
          <w:rFonts w:eastAsia="Calibri"/>
          <w:sz w:val="26"/>
          <w:szCs w:val="26"/>
          <w:lang w:eastAsia="en-US"/>
        </w:rPr>
        <w:t>Чувашской Республике-Чувашии</w:t>
      </w:r>
      <w:r w:rsidRPr="00C4160E">
        <w:rPr>
          <w:rFonts w:eastAsia="Calibri"/>
          <w:sz w:val="26"/>
          <w:szCs w:val="26"/>
          <w:lang w:eastAsia="en-US"/>
        </w:rPr>
        <w:t xml:space="preserve">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b/>
          <w:bCs/>
          <w:sz w:val="26"/>
          <w:szCs w:val="26"/>
          <w:lang w:eastAsia="en-US"/>
        </w:rPr>
        <w:t>9. Требования к руководству и дежурно-диспетчерскому персоналу ЕДДС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9.1. Руководство и дежурно-диспетчерский персонал ЕДДС должны знать: </w:t>
      </w:r>
    </w:p>
    <w:p w:rsidR="00F00CF3" w:rsidRPr="00C4160E" w:rsidRDefault="00F00CF3" w:rsidP="00F00C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требования нормативных правовых актов в области защиты населения и территорий от ЧС и ГО;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риски возникновения ЧС (происшествий), характерные для муниципального образования;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административно-территориальное деление, численность населения, географические, климатические и природные особенности муниципального образования и субъекта Российской Федерации, а также другую информацию о регионе и муниципальном образовании;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состав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зону ответственности ЕДДС и зоны ответственности служб экстренного реагирования и взаимодействующих организаций, действующих на территории муниципального образования;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порядок проведения эвакуации населения из зоны ЧС, местонахождение пунктов временного размещения, их вместимость;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порядок использования различных информационно – справочных ресурсов и материалов, в том числе паспортов территорий;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lastRenderedPageBreak/>
        <w:t xml:space="preserve"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обеспечивающего функционирование ЕДДС;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общую характеристику соседних муниципальных образований;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функциональные обязанности и должностные инструкции;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>алгоритмы действий персонала ЕДДС в различных режимах функционирования;</w:t>
      </w:r>
    </w:p>
    <w:p w:rsidR="00F00CF3" w:rsidRPr="00C4160E" w:rsidRDefault="00F00CF3" w:rsidP="00F00C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документы, определяющие действия персонала ЕДДС по сигналам управления и оповещения;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правила и порядок ведения делопроизводства.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C766F">
        <w:rPr>
          <w:rFonts w:eastAsia="Calibri"/>
          <w:sz w:val="26"/>
          <w:szCs w:val="26"/>
          <w:lang w:eastAsia="en-US"/>
        </w:rPr>
        <w:t xml:space="preserve">9.2.  </w:t>
      </w:r>
      <w:r w:rsidR="00FC766F" w:rsidRPr="00FC766F">
        <w:rPr>
          <w:rFonts w:eastAsia="Calibri"/>
          <w:sz w:val="26"/>
          <w:szCs w:val="26"/>
          <w:lang w:eastAsia="en-US"/>
        </w:rPr>
        <w:t>С</w:t>
      </w:r>
      <w:r w:rsidRPr="00FC766F">
        <w:rPr>
          <w:rFonts w:eastAsia="Calibri"/>
          <w:sz w:val="26"/>
          <w:szCs w:val="26"/>
          <w:lang w:eastAsia="en-US"/>
        </w:rPr>
        <w:t xml:space="preserve">тарший  диспетчер </w:t>
      </w:r>
      <w:r>
        <w:rPr>
          <w:rFonts w:eastAsia="Calibri"/>
          <w:sz w:val="26"/>
          <w:szCs w:val="26"/>
          <w:lang w:eastAsia="en-US"/>
        </w:rPr>
        <w:t>ЕДДС</w:t>
      </w:r>
      <w:r w:rsidRPr="00C4160E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должен овладеть навыками: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организовывать выполнение и обеспечивать контроль выполнения поставленных перед ЕДДС задач;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муниципального образования и службами жизнеобеспечения муниципального образования;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организовывать оперативно-техническую работу, дополнительное профессиональное образование персонала ЕДДС;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организовывать проведение занятий, тренировок и учений; </w:t>
      </w:r>
    </w:p>
    <w:p w:rsidR="00F00CF3" w:rsidRPr="00C4160E" w:rsidRDefault="00F00CF3" w:rsidP="00F00CF3">
      <w:pPr>
        <w:autoSpaceDE w:val="0"/>
        <w:autoSpaceDN w:val="0"/>
        <w:adjustRightInd w:val="0"/>
        <w:ind w:left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разрабатывать предложения по дальнейшему совершенствованию, развитию и повышению технической оснащенности ЕДДС;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>уметь использовать в работе информационные системы</w:t>
      </w:r>
      <w:r w:rsidRPr="00C4160E">
        <w:rPr>
          <w:rFonts w:eastAsia="Calibri"/>
          <w:b/>
          <w:bCs/>
          <w:sz w:val="26"/>
          <w:szCs w:val="26"/>
          <w:lang w:eastAsia="en-US"/>
        </w:rPr>
        <w:t xml:space="preserve">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9.3. Требования к </w:t>
      </w:r>
      <w:r w:rsidRPr="00FC766F">
        <w:rPr>
          <w:rFonts w:eastAsia="Calibri"/>
          <w:sz w:val="26"/>
          <w:szCs w:val="26"/>
          <w:lang w:eastAsia="en-US"/>
        </w:rPr>
        <w:t>старшему диспетчеру</w:t>
      </w:r>
      <w:r w:rsidRPr="007E20D8">
        <w:rPr>
          <w:rFonts w:eastAsia="Calibri"/>
          <w:sz w:val="26"/>
          <w:szCs w:val="26"/>
          <w:lang w:eastAsia="en-US"/>
        </w:rPr>
        <w:t xml:space="preserve"> ЕДДС</w:t>
      </w:r>
      <w:r w:rsidRPr="00C4160E">
        <w:rPr>
          <w:rFonts w:eastAsia="Calibri"/>
          <w:sz w:val="26"/>
          <w:szCs w:val="26"/>
          <w:lang w:eastAsia="en-US"/>
        </w:rPr>
        <w:t xml:space="preserve">: высшее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9.4. Дежурно-диспетчерский персонал ЕДДС должен обладать навыками: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осуществлять постоянный сбор и обработку оперативной информации о фактах или угрозе возникновения ЧС (происшествий) и контроль проведения работ по ликвидации ЧС (происшествий);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проводить анализ и оценку достоверности поступающей информации;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качественно и оперативно осуществлять подготовку управленческих, организационных и планирующих документов;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применять в своей работе данные прогнозов развития обстановки;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обеспечивать оперативное руководство и координацию деятельности органов управления и сил ГО и муниципального звена территориальной подсистемы РСЧС;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осуществлять мониторинг средств массовой информации в сети интернет;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использовать все функции телекоммуникационного оборудования и оргтехники на АРМ, в том числе установленного комплекта видеоконференцсвязи;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 xml:space="preserve">применять данные информационных систем и расчетных задач;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4160E">
        <w:rPr>
          <w:rFonts w:eastAsia="Calibri"/>
          <w:sz w:val="26"/>
          <w:szCs w:val="26"/>
          <w:lang w:eastAsia="en-US"/>
        </w:rPr>
        <w:t>работать на персональном компьютере на уровне уверенного пользователя (</w:t>
      </w:r>
      <w:r w:rsidRPr="00C4160E">
        <w:rPr>
          <w:rFonts w:eastAsia="Calibri"/>
          <w:color w:val="000000"/>
          <w:sz w:val="26"/>
          <w:szCs w:val="26"/>
          <w:lang w:eastAsia="en-US"/>
        </w:rPr>
        <w:t xml:space="preserve">знание программ офисного пакета, умение пользоваться электронной почтой, интернет и информационно - справочными ресурсами);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C4160E">
        <w:rPr>
          <w:rFonts w:eastAsia="Calibri"/>
          <w:color w:val="000000"/>
          <w:sz w:val="26"/>
          <w:szCs w:val="26"/>
          <w:lang w:eastAsia="en-US"/>
        </w:rPr>
        <w:t xml:space="preserve">уметь пользоваться программными средствами, информационными системами, используемыми в деятельности ЕДДС (в том числе системой - 112, АПК «Безопасный город», АИУС РСЧС (ИС «Атлас опасностей и рисков»), МКА ЖКХ, ИСДМ-Рослесхоз и др.);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безошибочно набирать на клавиатуре текст со скоростью не менее 150 символов в минуту;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lastRenderedPageBreak/>
        <w:t xml:space="preserve">четко говорить по радиостанции и телефону одновременно с работой за компьютером;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своевременно формировать установленный комплект документов по вводной (в рамках мероприятий оперативной подготовки) или ЧС (происшествию);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муниципального образования о ЧС, руководителей сил и средств, участвующих в ликвидации ЧС;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запускать аппаратуру информирования и оповещения населения;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использовать различные информационно –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9.5. Дежурно-диспетчерскому персоналу ЕДДС запрещено: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вести телефонные переговоры, не связанные с несением оперативного дежурства;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предоставлять какую-либо информацию средствам массовой информации и посторонним лицам без указания руководства муниципального образования;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допускать в помещения ЕДДС посторонних лиц;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отлучаться с места несения оперативного дежурства без разрешения руководителя ЕДДС;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выполнять задачи, не предусмотренные должностными обязанностями и инструкциями и использовать оборудование и технические средства не по назначению.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9.6. Требования к дежурно-диспетчерскому персоналу ЕДДС: </w:t>
      </w:r>
    </w:p>
    <w:p w:rsidR="00F00CF3" w:rsidRPr="00C4160E" w:rsidRDefault="00F00CF3" w:rsidP="00F00C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наличие высшего или среднего профессионально образования;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умение пользоваться техническими средствами, установленными в зале ОДС ЕДДС;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знание нормативных документов в области защиты населения и территорий;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знание правил эксплуатации технических средств оповещения муниципальной автоматизированной системы централизованного оповещения, а также структуры, способов и порядка оповещения населения муниципального образования;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наличие специальной подготовки по установленной программе по направлению деятельности;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наличие допуска к работе со сведениями, составляющими государственную тайну (при необходимости).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9.7. ЕДДС могут предъявлять к дежурно-диспетчерскому персоналу дополнительные требования.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00CF3" w:rsidRPr="00C4160E" w:rsidRDefault="00F00CF3" w:rsidP="00F00CF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4160E">
        <w:rPr>
          <w:b/>
          <w:bCs/>
          <w:sz w:val="26"/>
          <w:szCs w:val="26"/>
        </w:rPr>
        <w:t>10. Требования к помещениям ЕДДС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10.1. ЕДДС представляет собой рабочие помещения для персонала ЕДДС (зал ОДС, </w:t>
      </w:r>
      <w:r w:rsidR="0081073A">
        <w:rPr>
          <w:sz w:val="26"/>
          <w:szCs w:val="26"/>
        </w:rPr>
        <w:t>комната отдыха и приема пищи</w:t>
      </w:r>
      <w:r w:rsidRPr="00C4160E">
        <w:rPr>
          <w:sz w:val="26"/>
          <w:szCs w:val="26"/>
        </w:rPr>
        <w:t xml:space="preserve">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Р 22.07.01-2021 «Безопасность в чрезвычайных ситуациях. Единая дежурно-диспетчерская служба. Основные положения»). ЕДДС размещается в помещениях, предоставляемых </w:t>
      </w:r>
      <w:r>
        <w:rPr>
          <w:sz w:val="26"/>
          <w:szCs w:val="26"/>
        </w:rPr>
        <w:t xml:space="preserve">администрацией </w:t>
      </w:r>
      <w:r w:rsidR="0081073A">
        <w:rPr>
          <w:rFonts w:eastAsia="Calibri"/>
          <w:sz w:val="26"/>
          <w:szCs w:val="26"/>
          <w:lang w:eastAsia="en-US"/>
        </w:rPr>
        <w:t xml:space="preserve">Комсомольского </w:t>
      </w:r>
      <w:r>
        <w:rPr>
          <w:sz w:val="26"/>
          <w:szCs w:val="26"/>
        </w:rPr>
        <w:t>муниципального округа</w:t>
      </w:r>
      <w:r w:rsidRPr="00C4160E">
        <w:rPr>
          <w:sz w:val="26"/>
          <w:szCs w:val="26"/>
        </w:rPr>
        <w:t xml:space="preserve">. По решению </w:t>
      </w:r>
      <w:r>
        <w:rPr>
          <w:sz w:val="26"/>
          <w:szCs w:val="26"/>
        </w:rPr>
        <w:t xml:space="preserve">главы </w:t>
      </w:r>
      <w:r w:rsidR="0081073A">
        <w:rPr>
          <w:rFonts w:eastAsia="Calibri"/>
          <w:sz w:val="26"/>
          <w:szCs w:val="26"/>
          <w:lang w:eastAsia="en-US"/>
        </w:rPr>
        <w:t xml:space="preserve">Комсомольского </w:t>
      </w:r>
      <w:r>
        <w:rPr>
          <w:sz w:val="26"/>
          <w:szCs w:val="26"/>
        </w:rPr>
        <w:t xml:space="preserve">муниципального округа </w:t>
      </w:r>
      <w:r w:rsidRPr="00C4160E">
        <w:rPr>
          <w:sz w:val="26"/>
          <w:szCs w:val="26"/>
        </w:rPr>
        <w:t xml:space="preserve">в ЕДДС могут оборудоваться и иные помещения.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10.2. 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 </w:t>
      </w:r>
    </w:p>
    <w:p w:rsidR="00F00CF3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lastRenderedPageBreak/>
        <w:t>10.3.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</w:t>
      </w:r>
      <w:r>
        <w:rPr>
          <w:sz w:val="26"/>
          <w:szCs w:val="26"/>
        </w:rPr>
        <w:t>.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10.3.1. Система резервного электроснабжения должна обеспечить работоспособность систем телефонной связи, видеоконференцсвязи, отображения информации, оповещения, мониторинга транспортных средств, необходимого для перехода на резервный источник электропитания.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10.4. 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10.5. </w:t>
      </w:r>
      <w:r w:rsidRPr="0081073A">
        <w:rPr>
          <w:sz w:val="26"/>
          <w:szCs w:val="26"/>
        </w:rPr>
        <w:t>Зал ОДС ЕДДС должен обеспечивать возможность одновременной работы в едином информационном пространстве ОДС, а также высшего должностного лица муниципального образ</w:t>
      </w:r>
      <w:r w:rsidR="0081073A" w:rsidRPr="0081073A">
        <w:rPr>
          <w:sz w:val="26"/>
          <w:szCs w:val="26"/>
        </w:rPr>
        <w:t>ования (председателя КЧС и ОПБ).</w:t>
      </w:r>
      <w:r w:rsidRPr="00C4160E">
        <w:rPr>
          <w:sz w:val="26"/>
          <w:szCs w:val="26"/>
        </w:rPr>
        <w:t xml:space="preserve">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10.6. 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видеонаблюдения. Порядок допуска в помещения ЕДДС устанавливается </w:t>
      </w:r>
      <w:r>
        <w:rPr>
          <w:sz w:val="26"/>
          <w:szCs w:val="26"/>
        </w:rPr>
        <w:t xml:space="preserve">администрацией </w:t>
      </w:r>
      <w:r w:rsidR="0081073A">
        <w:rPr>
          <w:rFonts w:eastAsia="Calibri"/>
          <w:sz w:val="26"/>
          <w:szCs w:val="26"/>
          <w:lang w:eastAsia="en-US"/>
        </w:rPr>
        <w:t xml:space="preserve">Комсомольского </w:t>
      </w:r>
      <w:r>
        <w:rPr>
          <w:sz w:val="26"/>
          <w:szCs w:val="26"/>
        </w:rPr>
        <w:t>муниципального округа.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6"/>
          <w:szCs w:val="26"/>
        </w:rPr>
      </w:pPr>
      <w:r w:rsidRPr="00C4160E">
        <w:rPr>
          <w:sz w:val="26"/>
          <w:szCs w:val="26"/>
        </w:rPr>
        <w:t xml:space="preserve">10.7. Для несения круглосуточного дежурства ОДС ЕДДС должна быть предусмотрена отдельная комната отдыха и приема пищи, в которых созданы необходимые бытовые условия.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10.8. 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Р 22.7.01-2021 «Безопасность в чрезвычайных ситуациях. Единая дежурно-диспетчерская служба. Основные положения».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00CF3" w:rsidRPr="00C4160E" w:rsidRDefault="00F00CF3" w:rsidP="00F00CF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4160E">
        <w:rPr>
          <w:b/>
          <w:bCs/>
          <w:sz w:val="26"/>
          <w:szCs w:val="26"/>
        </w:rPr>
        <w:t>11. Требования к оборудованию ЕДДС</w:t>
      </w:r>
    </w:p>
    <w:p w:rsidR="00F00CF3" w:rsidRPr="00C4160E" w:rsidRDefault="00F00CF3" w:rsidP="00F00CF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11.1. 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информационно-телекоммуникационная инфраструктура с соответствующим уровнем информационной безопасности, включающая: КСА ЕДДС; единый центр оперативного реагирования АПК «Безопасный город»; КСА системы - 112 (с учетом решений проектно-сметной документации по реализации системы - 112); систему связи и систему оповещения. </w:t>
      </w:r>
    </w:p>
    <w:p w:rsidR="00F00CF3" w:rsidRPr="00C4160E" w:rsidRDefault="00F00CF3" w:rsidP="00F00CF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(зарегистрирован в Минюсте России 26.10.2020 № 60567).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11.2. 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 </w:t>
      </w:r>
    </w:p>
    <w:p w:rsidR="00F00CF3" w:rsidRPr="00C4160E" w:rsidRDefault="00F00CF3" w:rsidP="00F00CF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lastRenderedPageBreak/>
        <w:t xml:space="preserve">11.2.1. Система хранения, обработки и передачи данных должна состоять из следующих элементов: оборудование ЛВС; оборудование хранения и обработки данных; оргтехника.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11.2.1.1. 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 применением сертифицированных средств защиты информации. При отсутствии сертифицированных средств защиты информации к сети интернет могут подключаться АРМ, не включенные в ЛВС. </w:t>
      </w:r>
    </w:p>
    <w:p w:rsidR="00F00CF3" w:rsidRPr="00C4160E" w:rsidRDefault="00F00CF3" w:rsidP="00F00CF3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C4160E">
        <w:rPr>
          <w:sz w:val="26"/>
          <w:szCs w:val="26"/>
        </w:rPr>
        <w:t xml:space="preserve">Подключение АРМ персонала ЕДДС к информационно-телекоммуникационной инфраструктуре МЧС России должно осуществляться только с применением сертифицированных средств криптографической защиты информации.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Оборудование ЛВС должно состоять из следующих основных компонентов: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первичный маршрутизатор (коммутатор);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коммутаторы для построения иерархической структуры сети.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Подключение ЛВС к внешним сетям должно быть осуществлено при помощи каналообразующего оборудования, реализующего ту или иную технологию подключения.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На АРМ персонала ЕДДС должны быть установлены, настроены и корректно функционировать сертифицированные средства антивирусной защиты информации.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11.2.1.2. Оборудование хранения и обработки данных должно включать в себя следующие основные элементы: </w:t>
      </w:r>
    </w:p>
    <w:p w:rsidR="00F00CF3" w:rsidRPr="00C4160E" w:rsidRDefault="00F00CF3" w:rsidP="00F00C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сервера повышенной производительности для хранения информации (файлы, базы данных);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АРМ персонала ЕДДС с установленными информационными системами.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Сервера должны обеспечивать хранение и обработку информации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11.2.2. 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видеокодек; видеокамера; микрофонное оборудование; оборудование звукоусиления.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11.2.2.1. Видеокодек может быть реализован как на аппаратной, так и на программной платформе. Видеокодек должен обеспечивать: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работу по основным протоколам видеосвязи (H.323, SIP);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выбор скорости соединения;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подключение видеокамер в качестве источника изображения;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подключение микрофонного оборудования в качестве источника звука.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6"/>
          <w:szCs w:val="26"/>
        </w:rPr>
      </w:pPr>
      <w:r w:rsidRPr="00C4160E">
        <w:rPr>
          <w:sz w:val="26"/>
          <w:szCs w:val="26"/>
        </w:rPr>
        <w:t xml:space="preserve">11.2.2.2. 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</w:t>
      </w:r>
    </w:p>
    <w:p w:rsidR="00F00CF3" w:rsidRPr="00C4160E" w:rsidRDefault="00F00CF3" w:rsidP="00F00CF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трансфокации (приближение/удаление), а также функции поворота с помощью пульта дистанционного управления или через интерфейс компьютера.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lastRenderedPageBreak/>
        <w:t xml:space="preserve">11.2.2.3. Микрофонное оборудование должно обеспечивать: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разборчивость речи всех участников селекторного совещания;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подавление «обратной связи»;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включение/выключение микрофонов участниками совещания;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возможность использования более чем одного микрофона.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При необходимости, для подключения микрофонов может быть использован микшерный пульт.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11.2.2.4. Оборудование звукоусиления должно обеспечивать транслирование звука от удаленного абонента без искажений. </w:t>
      </w:r>
    </w:p>
    <w:p w:rsidR="00F00CF3" w:rsidRPr="00C4160E" w:rsidRDefault="00F00CF3" w:rsidP="00F00CF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Оборудование звукоусиления должно быть согласовано с микрофонным оборудованием для исключения взаимного негативного влияния на качество звука.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11.2.2.5. Изображение от удаленного абонента должно передаваться на систему отображения информации ЕДДС.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11.2.2.6. Система видеоконференцсвязи должна быть согласована по характеристикам видеоизображения с системой отображения информации.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11.2.3. Система отображения информации (видеостена) должна обеспечивать вывод информации с АРМ, а также с оборудования видеоконференцсвязи.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Система отображения информации должна состоять из видеостены, реализованной на базе жидкокристаллических или проекционных модулей. Размеры видеостены должны соответствовать размеру помещения и обеспечивать обзор с любого АРМ в зале ОДС ЕДДС.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Система отображения информации должна иметь возможность разделения видеостены на сегменты для одновременного вывода информации с различных источников. Для этого необходимо предусмотреть контроллер видеостены и матричный коммутатор видеосигналов. </w:t>
      </w:r>
    </w:p>
    <w:p w:rsidR="00F00CF3" w:rsidRPr="00C4160E" w:rsidRDefault="00F00CF3" w:rsidP="00F00CF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Должна быть предусмотрена возможность наращивания системы отображения информации за счет подключения дополнительных сегментов.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11.2.4. 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ГЛОНАСС/GPS, в соответствии с перечнем Министерства транспорта Российской Федерации, на территории соответствующего городского округа, муниципального района.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11.3. Система связи и система оповещения должна включать в себя: 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6"/>
          <w:szCs w:val="26"/>
        </w:rPr>
      </w:pPr>
      <w:r w:rsidRPr="00C4160E">
        <w:rPr>
          <w:sz w:val="26"/>
          <w:szCs w:val="26"/>
        </w:rPr>
        <w:t xml:space="preserve">Муниципальная автоматизированная система централизованного оповещения включает в себя специальные программно-технические средства </w:t>
      </w:r>
    </w:p>
    <w:p w:rsidR="00F00CF3" w:rsidRPr="00C4160E" w:rsidRDefault="00F00CF3" w:rsidP="00F00CF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11.3.1. Система телефонной связи ЕДДС должна состоять из следующих элементов: мини-АТС; телефонные аппараты; система записи телефонных переговоров.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11.3.1.1. Мини-АТС должна обеспечивать: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прием телефонных звонков одновременно от нескольких абонентов;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автоматическое определение номера звонящего абонента;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сохранение в памяти входящих, исходящих и пропущенных номеров;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прямой набор номера с телефонных аппаратов (дополнительных консолей);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lastRenderedPageBreak/>
        <w:t xml:space="preserve">переадресацию вызова на телефоны внутренней телефонной сети и городской телефонной сети общего пользования.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11.3.1.2. Телефонные аппараты должны обеспечивать: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отображение номера звонящего абонента на дисплее;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набор номера вызываемого абонента одной кнопкой;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одновременную работу нескольких линий;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функцию переадресации абонента;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возможность подключения дополнительных консолей для расширения количества абонентов с прямым набором;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наличие микротелефонной гарнитуры.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11.3.1.3.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11.3.1.4. Должны быть обеспечены телефонные каналы связи между ЕДДС и ЦУКС ГУ МЧС России по </w:t>
      </w:r>
      <w:r>
        <w:rPr>
          <w:sz w:val="26"/>
          <w:szCs w:val="26"/>
        </w:rPr>
        <w:t>Чувашской Республике- Чувашии</w:t>
      </w:r>
      <w:r w:rsidRPr="00C4160E">
        <w:rPr>
          <w:sz w:val="26"/>
          <w:szCs w:val="26"/>
        </w:rPr>
        <w:t xml:space="preserve">, ЕДДС соседних муниципальных образований, а также с ДДС, действующими на территории муниципального образования, в том числе ДДС ПОО.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Допускается организация телефонной связи путем программирования на консоли кнопок прямого вызова абонента.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В качестве каналов прямой телефонной связи не могут быть использованы каналы для приема звонков от населения. </w:t>
      </w:r>
    </w:p>
    <w:p w:rsidR="00F00CF3" w:rsidRPr="00C4160E" w:rsidRDefault="00F00CF3" w:rsidP="00F00CF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Должны быть предусмотрены резервные каналы связи.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11.3.2. Система радиосвязи должна обеспечивать устойчивую связь с подвижными и стационарными объектами, оборудованными соответствующими средствами связи.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Система радиосвязи должна состоять из следующих основных элементов: </w:t>
      </w:r>
    </w:p>
    <w:p w:rsidR="00F00CF3" w:rsidRPr="00C4160E" w:rsidRDefault="00F00CF3" w:rsidP="00F00C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УКВ-радиостанция;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КВ-радиостанция.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Для организации радиосетей должны быть получены разрешения на частоты в Радиочастотной службе Федеральной службы по надзору в сфере связи, информационных технологий и массовых коммуникаций.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11.3.3. 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 РСЧС муниципального образования, ДДС, населения на территории муниципального образования,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сеть электрических, электронных сирен и мощных акустических систем;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сеть проводного радиовещания;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сеть уличной радиофикации;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сеть кабельного телерадиовещания;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сеть эфирного телерадиовещания;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сеть подвижной радиотелефонной связи;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сеть местной телефонной связи, в том числе таксофоны, предназначенные для оказания универсальных услуг телефонной связи с функцией оповещения;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сети связи операторов связи и ведомственные;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lastRenderedPageBreak/>
        <w:t xml:space="preserve">сети систем персонального радиовызова;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информационно-телекоммуникационная сеть интернет;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громкоговорящие средства на подвижных объектах, мобильные и носимые средства оповещения.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Задействование средств системы оповещения населения должно осуществляться старшим дежурным оперативным со своего рабочего места (дежурным оперативным) по решению высшего должностного лица муниципального образования (председателя КЧС и ОПБ) с последующим докладом. </w:t>
      </w:r>
    </w:p>
    <w:p w:rsidR="00F00CF3" w:rsidRPr="00C4160E" w:rsidRDefault="00F00CF3" w:rsidP="00F00CF3">
      <w:pPr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Система оповещения должностных лиц должна обеспечивать оповещение руководящего состава ОМСУ, органов управления и сил РСЧС муниципального уровня, ДДС, действующих на территории муниципального образования.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6"/>
          <w:szCs w:val="26"/>
        </w:rPr>
      </w:pPr>
      <w:r w:rsidRPr="00C4160E">
        <w:rPr>
          <w:sz w:val="26"/>
          <w:szCs w:val="26"/>
        </w:rPr>
        <w:t xml:space="preserve"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России от 31.07.2020 № 578/365.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11.3.4. Система внутренней связи должна обеспечивать оповещение лиц, находящихся в ЕДДС посредством задействования оборудования звукоусиления, установленного в помещениях ЕДДС (не распространяется на ЕДДС, размещенным в 2–3 смежных помещениях небольшой площади).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Система внутренней связи должна состоять из следующих основных элементов: микрофон диспетчера; усилитель мощности; акустические системы.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Оборудование системы внутренней связи должно быть согласовано друг с другом, в том числе по мощности, сопротивлению, частотным характеристикам.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Для максимального охвата персонала акустические системы должны располагаться как в помещениях ЕДДС, так и в коридорах между помещениями.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11.4. Общие требования к составу объектов, оборудованию, структуре системы - 112 определены Национальным стандартом Российской Федерации ГОСТ Р 22.7.03-2021 «Безопасность в чрезвычайных ситуациях. Система обеспечения вызова экстренных оперативных служб по единому номеру «112».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C4160E">
        <w:rPr>
          <w:b/>
          <w:bCs/>
          <w:sz w:val="26"/>
          <w:szCs w:val="26"/>
        </w:rPr>
        <w:t>12. Финансирование ЕДДС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12.1. Финансирование создания и деятельности ЕДДС является расходным обязательством </w:t>
      </w:r>
      <w:r>
        <w:rPr>
          <w:sz w:val="26"/>
          <w:szCs w:val="26"/>
        </w:rPr>
        <w:t xml:space="preserve">администрации </w:t>
      </w:r>
      <w:r w:rsidR="0081073A">
        <w:rPr>
          <w:rFonts w:eastAsia="Calibri"/>
          <w:sz w:val="26"/>
          <w:szCs w:val="26"/>
          <w:lang w:eastAsia="en-US"/>
        </w:rPr>
        <w:t xml:space="preserve">Комсомольского </w:t>
      </w:r>
      <w:r>
        <w:rPr>
          <w:sz w:val="26"/>
          <w:szCs w:val="26"/>
        </w:rPr>
        <w:t>муниципального округа</w:t>
      </w:r>
      <w:r w:rsidRPr="00C4160E">
        <w:rPr>
          <w:sz w:val="26"/>
          <w:szCs w:val="26"/>
        </w:rPr>
        <w:t xml:space="preserve"> и осуществляется из средств бюджет</w:t>
      </w:r>
      <w:r w:rsidR="001F2F7D">
        <w:rPr>
          <w:sz w:val="26"/>
          <w:szCs w:val="26"/>
        </w:rPr>
        <w:t>а</w:t>
      </w:r>
      <w:r w:rsidRPr="00C4160E">
        <w:rPr>
          <w:sz w:val="26"/>
          <w:szCs w:val="26"/>
        </w:rPr>
        <w:t xml:space="preserve"> </w:t>
      </w:r>
      <w:r w:rsidR="0081073A">
        <w:rPr>
          <w:rFonts w:eastAsia="Calibri"/>
          <w:sz w:val="26"/>
          <w:szCs w:val="26"/>
          <w:lang w:eastAsia="en-US"/>
        </w:rPr>
        <w:t xml:space="preserve">Комсомольского </w:t>
      </w:r>
      <w:r>
        <w:rPr>
          <w:sz w:val="26"/>
          <w:szCs w:val="26"/>
        </w:rPr>
        <w:t>муниципального округа</w:t>
      </w:r>
      <w:r w:rsidRPr="00C4160E">
        <w:rPr>
          <w:sz w:val="26"/>
          <w:szCs w:val="26"/>
        </w:rPr>
        <w:t xml:space="preserve"> или иных источников в соответствии с законодательством Российской Федерации, включая бюджет</w:t>
      </w:r>
      <w:r>
        <w:rPr>
          <w:sz w:val="26"/>
          <w:szCs w:val="26"/>
        </w:rPr>
        <w:t xml:space="preserve"> Чувашской Республики</w:t>
      </w:r>
      <w:r w:rsidRPr="00C4160E">
        <w:rPr>
          <w:sz w:val="26"/>
          <w:szCs w:val="26"/>
        </w:rPr>
        <w:t xml:space="preserve">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12.2. Расходы на обеспечение деятельности ЕДДС в год рассчитываются по формуле: </w:t>
      </w:r>
    </w:p>
    <w:p w:rsidR="00F00CF3" w:rsidRPr="00C4160E" w:rsidRDefault="00F00CF3" w:rsidP="00F00C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РЕДДС = (А +В + С + D) * Ип, где: </w:t>
      </w:r>
    </w:p>
    <w:p w:rsidR="00F00CF3" w:rsidRPr="00C4160E" w:rsidRDefault="00F00CF3" w:rsidP="00F00C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60E">
        <w:rPr>
          <w:sz w:val="26"/>
          <w:szCs w:val="26"/>
        </w:rPr>
        <w:lastRenderedPageBreak/>
        <w:t xml:space="preserve">А – прогнозируемые расходы бюджета ОМСУ на оплату труда и начисления на выплаты по оплате труда персонала ЕДДС;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В – прогнозируемые расходы бюджета ОМСУ на оплату услуг связи и программного обеспечения;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С – прогнозируемые расходы бюджета ОМСУ на закупку материальных запасов, исходя из ежегодного потребления ЕДДС, могут включать расходы на приобретение канцелярских товаров и принадлежностей, форменного обмундирования и прочие затраты;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D – прогнозируемые расходы бюджета ОМСУ на закупку основных средств, могут включать расходы на закупку мебели, оборудование системы видеоконференцсвязи, оргтехники и др. исходя из установленных сроков эксплуатации;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60E">
        <w:rPr>
          <w:sz w:val="26"/>
          <w:szCs w:val="26"/>
        </w:rPr>
        <w:t>Ип – индекс потребительских цен в среднем за год, установлен</w:t>
      </w:r>
      <w:r w:rsidR="0081073A">
        <w:rPr>
          <w:sz w:val="26"/>
          <w:szCs w:val="26"/>
        </w:rPr>
        <w:t>ный на очередной финансовый год.</w:t>
      </w:r>
      <w:r w:rsidRPr="00C4160E">
        <w:rPr>
          <w:sz w:val="26"/>
          <w:szCs w:val="26"/>
        </w:rPr>
        <w:t xml:space="preserve">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12.3. При расчете коэффициента «А» рекомендовано учитывать: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выплаты по должностному окладу;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надбавку за сложность и напряженность и специальный режим работы;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надбавку за выслугу лет;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премии по результатам работы;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материальную помощь;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оплату труда в нерабочие праздничные дни;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доплату за работу в ночное время;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начисления на выплаты по оплате труда (30,2 %).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12.4. При расчете коэффициента «В» рекомендовано учитывать: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оплату услуг интернета;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оплату мобильной связи;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абонентскую плату городских телефонов;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установку антивирусных программ;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сопровождение справочно-правовых систем;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затраты на услуги телеграфной связи;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информационно-техническую поддержку офисного оборудования и программного обеспечения;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затраты на прочие услуги связи.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12.5. При расчете коэффициента «С» рекомендовано учитывать: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затраты на вещевое обеспечение;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затраты на приобретение канцелярских товаров и принадлежностей;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затраты на продовольственное обеспечение (если это предусмотрено уставом юридического лица или положением о ЕДДС);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затраты на техническое обслуживание помещений;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6"/>
          <w:szCs w:val="26"/>
        </w:rPr>
      </w:pPr>
      <w:r w:rsidRPr="00C4160E">
        <w:rPr>
          <w:sz w:val="26"/>
          <w:szCs w:val="26"/>
        </w:rPr>
        <w:t xml:space="preserve">затраты на приобретение других запасных частей для вычислительной техники;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затраты на приобретение деталей для содержания принтеров, МФУ, копировальных аппаратов и иной оргтехники;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затраты на приобретение материальных запасов по обеспечению безопасности информации;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затраты на приобретение прочих материальных запасов.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12.6. При расчете коэффициента «D» рекомендовано учитывать: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затраты на приобретение мониторов;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затраты на приобретение системных блоков;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затраты на приобретение носителей информации;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затраты на приобретение оборудования для видеоконференцсвязи;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затраты на приобретение систем кондиционирования;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 xml:space="preserve">затраты на приобретение прочих основных средств.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lastRenderedPageBreak/>
        <w:t>12.</w:t>
      </w:r>
      <w:r w:rsidR="00FC766F">
        <w:rPr>
          <w:sz w:val="26"/>
          <w:szCs w:val="26"/>
        </w:rPr>
        <w:t>7</w:t>
      </w:r>
      <w:r w:rsidRPr="00C4160E">
        <w:rPr>
          <w:sz w:val="26"/>
          <w:szCs w:val="26"/>
        </w:rPr>
        <w:t xml:space="preserve">. Уровень заработной платы сотрудников ЕДДС должен быть не ниже средней заработной платы по муниципальному образованию. </w:t>
      </w:r>
    </w:p>
    <w:p w:rsidR="00F00CF3" w:rsidRPr="00C4160E" w:rsidRDefault="00F00CF3" w:rsidP="00F00C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00CF3" w:rsidRPr="00C4160E" w:rsidRDefault="00F00CF3" w:rsidP="00F00CF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4160E">
        <w:rPr>
          <w:b/>
          <w:bCs/>
          <w:sz w:val="26"/>
          <w:szCs w:val="26"/>
        </w:rPr>
        <w:t>13. Требования к защите информации</w:t>
      </w:r>
    </w:p>
    <w:p w:rsidR="00F00CF3" w:rsidRPr="00C4160E" w:rsidRDefault="00F00CF3" w:rsidP="00F00CF3">
      <w:pPr>
        <w:ind w:firstLine="708"/>
        <w:jc w:val="both"/>
        <w:rPr>
          <w:sz w:val="26"/>
          <w:szCs w:val="26"/>
        </w:rPr>
      </w:pPr>
      <w:r w:rsidRPr="00C4160E">
        <w:rPr>
          <w:sz w:val="26"/>
          <w:szCs w:val="26"/>
        </w:rPr>
        <w:t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 № 149-ФЗ «Об информации, информационных технологиях и о защите информации» и приказом Федеральной службы по техническому и экспортному контролю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 (зарегистрирован в Минюсте России 31.05.2013 № 28608).</w:t>
      </w:r>
    </w:p>
    <w:p w:rsidR="00F00CF3" w:rsidRDefault="00F00CF3" w:rsidP="00F00CF3">
      <w:pPr>
        <w:jc w:val="center"/>
        <w:rPr>
          <w:sz w:val="26"/>
          <w:szCs w:val="26"/>
        </w:rPr>
      </w:pPr>
    </w:p>
    <w:p w:rsidR="00C133F9" w:rsidRDefault="00C133F9" w:rsidP="00C133F9">
      <w:pPr>
        <w:jc w:val="center"/>
        <w:rPr>
          <w:b/>
          <w:bCs/>
        </w:rPr>
      </w:pPr>
    </w:p>
    <w:sectPr w:rsidR="00C133F9" w:rsidSect="00BD1E96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D84" w:rsidRDefault="00247D84" w:rsidP="00EA4633">
      <w:r>
        <w:separator/>
      </w:r>
    </w:p>
  </w:endnote>
  <w:endnote w:type="continuationSeparator" w:id="0">
    <w:p w:rsidR="00247D84" w:rsidRDefault="00247D84" w:rsidP="00EA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D84" w:rsidRDefault="00247D84" w:rsidP="00EA4633">
      <w:r>
        <w:separator/>
      </w:r>
    </w:p>
  </w:footnote>
  <w:footnote w:type="continuationSeparator" w:id="0">
    <w:p w:rsidR="00247D84" w:rsidRDefault="00247D84" w:rsidP="00EA4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623A1"/>
    <w:multiLevelType w:val="hybridMultilevel"/>
    <w:tmpl w:val="4F8AE642"/>
    <w:lvl w:ilvl="0" w:tplc="67604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C8"/>
    <w:rsid w:val="00003FA8"/>
    <w:rsid w:val="0000594A"/>
    <w:rsid w:val="0000713A"/>
    <w:rsid w:val="00012D9F"/>
    <w:rsid w:val="00015870"/>
    <w:rsid w:val="000173FE"/>
    <w:rsid w:val="00017CB8"/>
    <w:rsid w:val="00020383"/>
    <w:rsid w:val="00020ACF"/>
    <w:rsid w:val="00023045"/>
    <w:rsid w:val="0003212D"/>
    <w:rsid w:val="0003414A"/>
    <w:rsid w:val="000405B5"/>
    <w:rsid w:val="00040AD9"/>
    <w:rsid w:val="00041FED"/>
    <w:rsid w:val="000438C1"/>
    <w:rsid w:val="0004517F"/>
    <w:rsid w:val="000643C9"/>
    <w:rsid w:val="0007129E"/>
    <w:rsid w:val="00072574"/>
    <w:rsid w:val="000726A5"/>
    <w:rsid w:val="00072E40"/>
    <w:rsid w:val="00083AB5"/>
    <w:rsid w:val="00083F26"/>
    <w:rsid w:val="000A1F51"/>
    <w:rsid w:val="000B0892"/>
    <w:rsid w:val="000B1CC7"/>
    <w:rsid w:val="000B7D25"/>
    <w:rsid w:val="000D1341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3163B"/>
    <w:rsid w:val="00131A32"/>
    <w:rsid w:val="00133D99"/>
    <w:rsid w:val="00136CF4"/>
    <w:rsid w:val="001419AC"/>
    <w:rsid w:val="00142BB4"/>
    <w:rsid w:val="00152C25"/>
    <w:rsid w:val="00172B4C"/>
    <w:rsid w:val="001766F1"/>
    <w:rsid w:val="001812FA"/>
    <w:rsid w:val="0018157C"/>
    <w:rsid w:val="001954A9"/>
    <w:rsid w:val="001A3A36"/>
    <w:rsid w:val="001B5C2F"/>
    <w:rsid w:val="001C31A4"/>
    <w:rsid w:val="001C548F"/>
    <w:rsid w:val="001D4C3B"/>
    <w:rsid w:val="001E4410"/>
    <w:rsid w:val="001E56F4"/>
    <w:rsid w:val="001F2F7D"/>
    <w:rsid w:val="002012F8"/>
    <w:rsid w:val="0020170A"/>
    <w:rsid w:val="002022EA"/>
    <w:rsid w:val="002077F6"/>
    <w:rsid w:val="00212CB3"/>
    <w:rsid w:val="002140B9"/>
    <w:rsid w:val="00214702"/>
    <w:rsid w:val="002254E9"/>
    <w:rsid w:val="00226272"/>
    <w:rsid w:val="0022721D"/>
    <w:rsid w:val="0023394B"/>
    <w:rsid w:val="0023498F"/>
    <w:rsid w:val="00247015"/>
    <w:rsid w:val="00247D84"/>
    <w:rsid w:val="00250F80"/>
    <w:rsid w:val="002549CF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903C7"/>
    <w:rsid w:val="00290577"/>
    <w:rsid w:val="00296B92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D4118"/>
    <w:rsid w:val="002D4BF5"/>
    <w:rsid w:val="002F31FE"/>
    <w:rsid w:val="002F55E5"/>
    <w:rsid w:val="002F787C"/>
    <w:rsid w:val="0030030A"/>
    <w:rsid w:val="0030080F"/>
    <w:rsid w:val="00303BB0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84C86"/>
    <w:rsid w:val="003910C8"/>
    <w:rsid w:val="003917BD"/>
    <w:rsid w:val="00392A50"/>
    <w:rsid w:val="0039489D"/>
    <w:rsid w:val="00396E74"/>
    <w:rsid w:val="00396F6D"/>
    <w:rsid w:val="003A15FC"/>
    <w:rsid w:val="003A737F"/>
    <w:rsid w:val="003B1002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421B2C"/>
    <w:rsid w:val="00423565"/>
    <w:rsid w:val="00423666"/>
    <w:rsid w:val="004258F2"/>
    <w:rsid w:val="00431C3F"/>
    <w:rsid w:val="00436781"/>
    <w:rsid w:val="0044633D"/>
    <w:rsid w:val="00462F5F"/>
    <w:rsid w:val="0046774C"/>
    <w:rsid w:val="00471C44"/>
    <w:rsid w:val="00480F1A"/>
    <w:rsid w:val="00481016"/>
    <w:rsid w:val="00486428"/>
    <w:rsid w:val="00487E35"/>
    <w:rsid w:val="004A5C24"/>
    <w:rsid w:val="004B279B"/>
    <w:rsid w:val="004B340C"/>
    <w:rsid w:val="004B5299"/>
    <w:rsid w:val="004B797B"/>
    <w:rsid w:val="004C50FE"/>
    <w:rsid w:val="004C67B6"/>
    <w:rsid w:val="004D35AC"/>
    <w:rsid w:val="004D5670"/>
    <w:rsid w:val="004F467C"/>
    <w:rsid w:val="004F5E76"/>
    <w:rsid w:val="00501528"/>
    <w:rsid w:val="00515AE1"/>
    <w:rsid w:val="00524FF4"/>
    <w:rsid w:val="00531039"/>
    <w:rsid w:val="005313F8"/>
    <w:rsid w:val="005315A8"/>
    <w:rsid w:val="00537EC9"/>
    <w:rsid w:val="005517BC"/>
    <w:rsid w:val="00561255"/>
    <w:rsid w:val="005651E8"/>
    <w:rsid w:val="00572277"/>
    <w:rsid w:val="00574C6E"/>
    <w:rsid w:val="005758D0"/>
    <w:rsid w:val="005851A9"/>
    <w:rsid w:val="00592023"/>
    <w:rsid w:val="00593B33"/>
    <w:rsid w:val="005959D8"/>
    <w:rsid w:val="005A08D0"/>
    <w:rsid w:val="005C23C4"/>
    <w:rsid w:val="005C3078"/>
    <w:rsid w:val="005C5A31"/>
    <w:rsid w:val="005C7FAE"/>
    <w:rsid w:val="005D10EA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4444"/>
    <w:rsid w:val="006229D9"/>
    <w:rsid w:val="006265EB"/>
    <w:rsid w:val="006357C5"/>
    <w:rsid w:val="006361CA"/>
    <w:rsid w:val="00637321"/>
    <w:rsid w:val="00655496"/>
    <w:rsid w:val="00655C1D"/>
    <w:rsid w:val="0065669C"/>
    <w:rsid w:val="00661CEE"/>
    <w:rsid w:val="00672486"/>
    <w:rsid w:val="00681313"/>
    <w:rsid w:val="00682821"/>
    <w:rsid w:val="0068316B"/>
    <w:rsid w:val="00683F1B"/>
    <w:rsid w:val="0068535B"/>
    <w:rsid w:val="00687B2D"/>
    <w:rsid w:val="006A53AF"/>
    <w:rsid w:val="006A57E6"/>
    <w:rsid w:val="006A7403"/>
    <w:rsid w:val="006B1012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F504B"/>
    <w:rsid w:val="00700D63"/>
    <w:rsid w:val="00702172"/>
    <w:rsid w:val="00712C91"/>
    <w:rsid w:val="00713720"/>
    <w:rsid w:val="00720DA8"/>
    <w:rsid w:val="0072229C"/>
    <w:rsid w:val="00723F63"/>
    <w:rsid w:val="007244AF"/>
    <w:rsid w:val="00726992"/>
    <w:rsid w:val="00727FF8"/>
    <w:rsid w:val="007335A8"/>
    <w:rsid w:val="00750FD8"/>
    <w:rsid w:val="00752431"/>
    <w:rsid w:val="00760A5F"/>
    <w:rsid w:val="00764873"/>
    <w:rsid w:val="00764B29"/>
    <w:rsid w:val="00765A28"/>
    <w:rsid w:val="00766EA7"/>
    <w:rsid w:val="00773872"/>
    <w:rsid w:val="00776091"/>
    <w:rsid w:val="00776C8B"/>
    <w:rsid w:val="00777933"/>
    <w:rsid w:val="00781945"/>
    <w:rsid w:val="00781D09"/>
    <w:rsid w:val="00782B0A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4D5C"/>
    <w:rsid w:val="007B6487"/>
    <w:rsid w:val="007C47BD"/>
    <w:rsid w:val="007D38EE"/>
    <w:rsid w:val="007D64BB"/>
    <w:rsid w:val="007F0DAE"/>
    <w:rsid w:val="007F2F16"/>
    <w:rsid w:val="007F458E"/>
    <w:rsid w:val="007F6D4C"/>
    <w:rsid w:val="00801423"/>
    <w:rsid w:val="0081073A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711DB"/>
    <w:rsid w:val="00875666"/>
    <w:rsid w:val="00882DF6"/>
    <w:rsid w:val="008838CA"/>
    <w:rsid w:val="00892D8E"/>
    <w:rsid w:val="00896DA0"/>
    <w:rsid w:val="008A3B39"/>
    <w:rsid w:val="008A5695"/>
    <w:rsid w:val="008B2A62"/>
    <w:rsid w:val="008B3379"/>
    <w:rsid w:val="008C4FF2"/>
    <w:rsid w:val="008C573A"/>
    <w:rsid w:val="008D5E97"/>
    <w:rsid w:val="008E232B"/>
    <w:rsid w:val="008E33FD"/>
    <w:rsid w:val="008F06F7"/>
    <w:rsid w:val="008F4140"/>
    <w:rsid w:val="008F4CBA"/>
    <w:rsid w:val="00905F53"/>
    <w:rsid w:val="00912981"/>
    <w:rsid w:val="009153B5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594"/>
    <w:rsid w:val="009709D3"/>
    <w:rsid w:val="009765D2"/>
    <w:rsid w:val="00982F75"/>
    <w:rsid w:val="00994DB5"/>
    <w:rsid w:val="00995C80"/>
    <w:rsid w:val="009A3730"/>
    <w:rsid w:val="009A6432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01249"/>
    <w:rsid w:val="00A1037E"/>
    <w:rsid w:val="00A153AC"/>
    <w:rsid w:val="00A2302E"/>
    <w:rsid w:val="00A23E6A"/>
    <w:rsid w:val="00A319E9"/>
    <w:rsid w:val="00A3742D"/>
    <w:rsid w:val="00A41646"/>
    <w:rsid w:val="00A52E6C"/>
    <w:rsid w:val="00A64387"/>
    <w:rsid w:val="00A70C49"/>
    <w:rsid w:val="00A70DC7"/>
    <w:rsid w:val="00A80CBF"/>
    <w:rsid w:val="00A8299A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AE75FF"/>
    <w:rsid w:val="00B019C3"/>
    <w:rsid w:val="00B03DDF"/>
    <w:rsid w:val="00B04F79"/>
    <w:rsid w:val="00B059DB"/>
    <w:rsid w:val="00B13422"/>
    <w:rsid w:val="00B27537"/>
    <w:rsid w:val="00B311D6"/>
    <w:rsid w:val="00B318A1"/>
    <w:rsid w:val="00B34C3A"/>
    <w:rsid w:val="00B34F76"/>
    <w:rsid w:val="00B35D95"/>
    <w:rsid w:val="00B40795"/>
    <w:rsid w:val="00B47999"/>
    <w:rsid w:val="00B546BB"/>
    <w:rsid w:val="00B55243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3E99"/>
    <w:rsid w:val="00BB0D31"/>
    <w:rsid w:val="00BB7434"/>
    <w:rsid w:val="00BC19C0"/>
    <w:rsid w:val="00BC1FC7"/>
    <w:rsid w:val="00BD0CCD"/>
    <w:rsid w:val="00BD1E96"/>
    <w:rsid w:val="00BD3CC6"/>
    <w:rsid w:val="00BE04A8"/>
    <w:rsid w:val="00BF1254"/>
    <w:rsid w:val="00BF3CB6"/>
    <w:rsid w:val="00BF7D72"/>
    <w:rsid w:val="00C01B9E"/>
    <w:rsid w:val="00C10442"/>
    <w:rsid w:val="00C129DD"/>
    <w:rsid w:val="00C133F9"/>
    <w:rsid w:val="00C1380E"/>
    <w:rsid w:val="00C14412"/>
    <w:rsid w:val="00C20227"/>
    <w:rsid w:val="00C23BFB"/>
    <w:rsid w:val="00C24743"/>
    <w:rsid w:val="00C32E9B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47F7"/>
    <w:rsid w:val="00C83AEE"/>
    <w:rsid w:val="00C86274"/>
    <w:rsid w:val="00C91AF5"/>
    <w:rsid w:val="00C96F15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759F"/>
    <w:rsid w:val="00CC7BCF"/>
    <w:rsid w:val="00CD19B6"/>
    <w:rsid w:val="00CD3DD1"/>
    <w:rsid w:val="00CD70F1"/>
    <w:rsid w:val="00CE2FA5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06E6B"/>
    <w:rsid w:val="00D15822"/>
    <w:rsid w:val="00D20DDA"/>
    <w:rsid w:val="00D24BE1"/>
    <w:rsid w:val="00D26BA3"/>
    <w:rsid w:val="00D34219"/>
    <w:rsid w:val="00D5262F"/>
    <w:rsid w:val="00D52DFA"/>
    <w:rsid w:val="00D6059D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7DF1"/>
    <w:rsid w:val="00DF57C8"/>
    <w:rsid w:val="00E04A6C"/>
    <w:rsid w:val="00E06AFB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4022"/>
    <w:rsid w:val="00E85592"/>
    <w:rsid w:val="00E9227F"/>
    <w:rsid w:val="00E978E1"/>
    <w:rsid w:val="00EA082F"/>
    <w:rsid w:val="00EA2D7A"/>
    <w:rsid w:val="00EA4633"/>
    <w:rsid w:val="00EB32AD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0CF3"/>
    <w:rsid w:val="00F01BB7"/>
    <w:rsid w:val="00F11EA7"/>
    <w:rsid w:val="00F17624"/>
    <w:rsid w:val="00F17FAB"/>
    <w:rsid w:val="00F25225"/>
    <w:rsid w:val="00F27988"/>
    <w:rsid w:val="00F313F8"/>
    <w:rsid w:val="00F34ECD"/>
    <w:rsid w:val="00F36F4D"/>
    <w:rsid w:val="00F40790"/>
    <w:rsid w:val="00F40B24"/>
    <w:rsid w:val="00F439F4"/>
    <w:rsid w:val="00F45D10"/>
    <w:rsid w:val="00F52367"/>
    <w:rsid w:val="00F64EA6"/>
    <w:rsid w:val="00F67B48"/>
    <w:rsid w:val="00F67FF0"/>
    <w:rsid w:val="00F7076F"/>
    <w:rsid w:val="00F75BB0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C766F"/>
    <w:rsid w:val="00FD2381"/>
    <w:rsid w:val="00FD2D0C"/>
    <w:rsid w:val="00FD5317"/>
    <w:rsid w:val="00FD60F1"/>
    <w:rsid w:val="00FD6B31"/>
    <w:rsid w:val="00FE50A9"/>
    <w:rsid w:val="00FE64DD"/>
    <w:rsid w:val="00FE7440"/>
    <w:rsid w:val="00FF01EC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86AE5-23EC-4644-9FBB-445CCEC3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1">
    <w:name w:val="s_1"/>
    <w:basedOn w:val="a"/>
    <w:rsid w:val="006357C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357C5"/>
    <w:rPr>
      <w:color w:val="0000FF"/>
      <w:u w:val="single"/>
    </w:rPr>
  </w:style>
  <w:style w:type="character" w:styleId="a6">
    <w:name w:val="Emphasis"/>
    <w:basedOn w:val="a0"/>
    <w:uiPriority w:val="20"/>
    <w:qFormat/>
    <w:rsid w:val="006357C5"/>
    <w:rPr>
      <w:i/>
      <w:iCs/>
    </w:rPr>
  </w:style>
  <w:style w:type="table" w:styleId="a7">
    <w:name w:val="Table Grid"/>
    <w:basedOn w:val="a1"/>
    <w:uiPriority w:val="59"/>
    <w:rsid w:val="0063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8">
    <w:name w:val="Font Style58"/>
    <w:rsid w:val="00655496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655496"/>
    <w:rPr>
      <w:rFonts w:ascii="Times New Roman" w:hAnsi="Times New Roman" w:cs="Times New Roman" w:hint="default"/>
      <w:sz w:val="26"/>
      <w:szCs w:val="26"/>
    </w:rPr>
  </w:style>
  <w:style w:type="paragraph" w:styleId="a8">
    <w:name w:val="footnote text"/>
    <w:basedOn w:val="a"/>
    <w:link w:val="a9"/>
    <w:uiPriority w:val="99"/>
    <w:semiHidden/>
    <w:unhideWhenUsed/>
    <w:rsid w:val="00EA463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EA463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A46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24</Pages>
  <Words>10447</Words>
  <Characters>59553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koms_org2</dc:creator>
  <cp:lastModifiedBy>Адм.Комсомольского района ЧР Галкин Д.С.</cp:lastModifiedBy>
  <cp:revision>9</cp:revision>
  <cp:lastPrinted>2023-02-25T07:06:00Z</cp:lastPrinted>
  <dcterms:created xsi:type="dcterms:W3CDTF">2022-12-30T07:23:00Z</dcterms:created>
  <dcterms:modified xsi:type="dcterms:W3CDTF">2023-02-27T13:44:00Z</dcterms:modified>
</cp:coreProperties>
</file>