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5DF" w:rsidRDefault="00CE25DF" w:rsidP="00CE25DF">
      <w:pPr>
        <w:spacing w:after="0" w:line="240" w:lineRule="auto"/>
        <w:jc w:val="right"/>
      </w:pPr>
    </w:p>
    <w:tbl>
      <w:tblPr>
        <w:tblW w:w="0" w:type="auto"/>
        <w:jc w:val="center"/>
        <w:tblLayout w:type="fixed"/>
        <w:tblLook w:val="00A0" w:firstRow="1" w:lastRow="0" w:firstColumn="1" w:lastColumn="0" w:noHBand="0" w:noVBand="0"/>
      </w:tblPr>
      <w:tblGrid>
        <w:gridCol w:w="3738"/>
        <w:gridCol w:w="1562"/>
        <w:gridCol w:w="3775"/>
      </w:tblGrid>
      <w:tr w:rsidR="00CE25DF" w:rsidTr="004B1D2B">
        <w:trPr>
          <w:trHeight w:hRule="exact" w:val="2945"/>
          <w:jc w:val="center"/>
        </w:trPr>
        <w:tc>
          <w:tcPr>
            <w:tcW w:w="3738" w:type="dxa"/>
          </w:tcPr>
          <w:p w:rsidR="00CE25DF" w:rsidRDefault="00CE25DF">
            <w:pPr>
              <w:keepNext/>
              <w:spacing w:after="0" w:line="240" w:lineRule="auto"/>
              <w:jc w:val="center"/>
              <w:outlineLvl w:val="2"/>
              <w:rPr>
                <w:rFonts w:ascii="Times New Roman" w:hAnsi="Times New Roman"/>
                <w:b/>
                <w:bCs/>
                <w:spacing w:val="40"/>
                <w:sz w:val="28"/>
                <w:szCs w:val="28"/>
                <w:lang w:eastAsia="ru-RU"/>
              </w:rPr>
            </w:pPr>
            <w:proofErr w:type="spellStart"/>
            <w:r>
              <w:rPr>
                <w:rFonts w:ascii="Times New Roman" w:hAnsi="Times New Roman"/>
                <w:b/>
                <w:bCs/>
                <w:spacing w:val="40"/>
                <w:sz w:val="28"/>
                <w:szCs w:val="28"/>
                <w:lang w:eastAsia="ru-RU"/>
              </w:rPr>
              <w:t>Чăваш</w:t>
            </w:r>
            <w:proofErr w:type="spellEnd"/>
            <w:r w:rsidR="001D0F6F">
              <w:rPr>
                <w:rFonts w:ascii="Times New Roman" w:hAnsi="Times New Roman"/>
                <w:b/>
                <w:bCs/>
                <w:spacing w:val="40"/>
                <w:sz w:val="28"/>
                <w:szCs w:val="28"/>
                <w:lang w:eastAsia="ru-RU"/>
              </w:rPr>
              <w:t xml:space="preserve"> </w:t>
            </w:r>
            <w:proofErr w:type="spellStart"/>
            <w:r>
              <w:rPr>
                <w:rFonts w:ascii="Times New Roman" w:hAnsi="Times New Roman"/>
                <w:b/>
                <w:bCs/>
                <w:spacing w:val="40"/>
                <w:sz w:val="28"/>
                <w:szCs w:val="28"/>
                <w:lang w:eastAsia="ru-RU"/>
              </w:rPr>
              <w:t>Республикин</w:t>
            </w:r>
            <w:proofErr w:type="spellEnd"/>
          </w:p>
          <w:p w:rsidR="00CE25DF" w:rsidRDefault="00CE25DF">
            <w:pPr>
              <w:keepNext/>
              <w:spacing w:after="0" w:line="240" w:lineRule="auto"/>
              <w:jc w:val="center"/>
              <w:outlineLvl w:val="2"/>
              <w:rPr>
                <w:rFonts w:ascii="Times New Roman" w:hAnsi="Times New Roman"/>
                <w:b/>
                <w:bCs/>
                <w:spacing w:val="40"/>
                <w:sz w:val="28"/>
                <w:szCs w:val="28"/>
                <w:lang w:eastAsia="ru-RU"/>
              </w:rPr>
            </w:pPr>
            <w:r>
              <w:rPr>
                <w:rFonts w:ascii="Times New Roman" w:hAnsi="Times New Roman"/>
                <w:b/>
                <w:bCs/>
                <w:spacing w:val="40"/>
                <w:sz w:val="28"/>
                <w:szCs w:val="28"/>
                <w:lang w:eastAsia="ru-RU"/>
              </w:rPr>
              <w:t>Канаш</w:t>
            </w:r>
            <w:r w:rsidR="001D0F6F">
              <w:rPr>
                <w:rFonts w:ascii="Times New Roman" w:hAnsi="Times New Roman"/>
                <w:b/>
                <w:bCs/>
                <w:spacing w:val="40"/>
                <w:sz w:val="28"/>
                <w:szCs w:val="28"/>
                <w:lang w:eastAsia="ru-RU"/>
              </w:rPr>
              <w:t xml:space="preserve"> </w:t>
            </w:r>
            <w:proofErr w:type="spellStart"/>
            <w:r>
              <w:rPr>
                <w:rFonts w:ascii="Times New Roman" w:hAnsi="Times New Roman"/>
                <w:b/>
                <w:bCs/>
                <w:spacing w:val="40"/>
                <w:sz w:val="28"/>
                <w:szCs w:val="28"/>
                <w:lang w:eastAsia="ru-RU"/>
              </w:rPr>
              <w:t>хулин</w:t>
            </w:r>
            <w:proofErr w:type="spellEnd"/>
          </w:p>
          <w:p w:rsidR="00CE25DF" w:rsidRDefault="00CE25DF">
            <w:pPr>
              <w:keepNext/>
              <w:spacing w:after="0" w:line="240" w:lineRule="auto"/>
              <w:jc w:val="center"/>
              <w:outlineLvl w:val="2"/>
              <w:rPr>
                <w:rFonts w:ascii="Times New Roman" w:hAnsi="Times New Roman"/>
                <w:b/>
                <w:bCs/>
                <w:spacing w:val="40"/>
                <w:sz w:val="28"/>
                <w:szCs w:val="28"/>
                <w:lang w:eastAsia="ru-RU"/>
              </w:rPr>
            </w:pPr>
            <w:proofErr w:type="spellStart"/>
            <w:r>
              <w:rPr>
                <w:rFonts w:ascii="Times New Roman" w:hAnsi="Times New Roman"/>
                <w:b/>
                <w:bCs/>
                <w:spacing w:val="40"/>
                <w:sz w:val="28"/>
                <w:szCs w:val="28"/>
                <w:lang w:eastAsia="ru-RU"/>
              </w:rPr>
              <w:t>Депутатсен</w:t>
            </w:r>
            <w:proofErr w:type="spellEnd"/>
            <w:r w:rsidR="001D0F6F">
              <w:rPr>
                <w:rFonts w:ascii="Times New Roman" w:hAnsi="Times New Roman"/>
                <w:b/>
                <w:bCs/>
                <w:spacing w:val="40"/>
                <w:sz w:val="28"/>
                <w:szCs w:val="28"/>
                <w:lang w:eastAsia="ru-RU"/>
              </w:rPr>
              <w:t xml:space="preserve"> </w:t>
            </w:r>
            <w:proofErr w:type="spellStart"/>
            <w:r>
              <w:rPr>
                <w:rFonts w:ascii="Times New Roman" w:hAnsi="Times New Roman"/>
                <w:b/>
                <w:bCs/>
                <w:spacing w:val="40"/>
                <w:sz w:val="28"/>
                <w:szCs w:val="28"/>
                <w:lang w:eastAsia="ru-RU"/>
              </w:rPr>
              <w:t>пухăвĕ</w:t>
            </w:r>
            <w:proofErr w:type="spellEnd"/>
          </w:p>
          <w:p w:rsidR="00CE25DF" w:rsidRDefault="00CE25DF">
            <w:pPr>
              <w:spacing w:after="0" w:line="240" w:lineRule="auto"/>
              <w:jc w:val="center"/>
              <w:rPr>
                <w:rFonts w:ascii="Times New Roman" w:hAnsi="Times New Roman"/>
                <w:b/>
                <w:caps/>
                <w:sz w:val="28"/>
                <w:szCs w:val="28"/>
                <w:lang w:eastAsia="ru-RU"/>
              </w:rPr>
            </w:pPr>
          </w:p>
          <w:p w:rsidR="00CE25DF" w:rsidRDefault="00CE25DF">
            <w:pPr>
              <w:spacing w:after="0" w:line="240" w:lineRule="auto"/>
              <w:jc w:val="center"/>
              <w:rPr>
                <w:rFonts w:ascii="Times New Roman" w:hAnsi="Times New Roman"/>
                <w:b/>
                <w:caps/>
                <w:sz w:val="28"/>
                <w:szCs w:val="28"/>
                <w:lang w:eastAsia="ru-RU"/>
              </w:rPr>
            </w:pPr>
            <w:r>
              <w:rPr>
                <w:rFonts w:ascii="Times New Roman" w:hAnsi="Times New Roman"/>
                <w:b/>
                <w:caps/>
                <w:sz w:val="28"/>
                <w:szCs w:val="28"/>
                <w:lang w:eastAsia="ru-RU"/>
              </w:rPr>
              <w:t>йышĂну</w:t>
            </w:r>
          </w:p>
          <w:p w:rsidR="00CE25DF" w:rsidRDefault="00CE25DF">
            <w:pPr>
              <w:spacing w:after="0" w:line="240" w:lineRule="auto"/>
              <w:jc w:val="center"/>
              <w:rPr>
                <w:rFonts w:ascii="Times New Roman" w:hAnsi="Times New Roman"/>
                <w:b/>
                <w:caps/>
                <w:sz w:val="28"/>
                <w:szCs w:val="28"/>
                <w:lang w:eastAsia="ru-RU"/>
              </w:rPr>
            </w:pPr>
          </w:p>
          <w:p w:rsidR="00CE25DF" w:rsidRDefault="001D0F6F">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r w:rsidR="00CE25DF">
              <w:rPr>
                <w:rFonts w:ascii="Times New Roman" w:hAnsi="Times New Roman"/>
                <w:b/>
                <w:sz w:val="28"/>
                <w:szCs w:val="28"/>
                <w:lang w:eastAsia="ru-RU"/>
              </w:rPr>
              <w:t>_______</w:t>
            </w:r>
            <w:r>
              <w:rPr>
                <w:rFonts w:ascii="Times New Roman" w:hAnsi="Times New Roman"/>
                <w:b/>
                <w:sz w:val="28"/>
                <w:szCs w:val="28"/>
                <w:lang w:eastAsia="ru-RU"/>
              </w:rPr>
              <w:t xml:space="preserve"> </w:t>
            </w:r>
            <w:r w:rsidR="00CE25DF">
              <w:rPr>
                <w:rFonts w:ascii="Times New Roman" w:hAnsi="Times New Roman"/>
                <w:b/>
                <w:sz w:val="28"/>
                <w:szCs w:val="28"/>
                <w:lang w:eastAsia="ru-RU"/>
              </w:rPr>
              <w:t>г.</w:t>
            </w:r>
            <w:r>
              <w:rPr>
                <w:rFonts w:ascii="Times New Roman" w:hAnsi="Times New Roman"/>
                <w:b/>
                <w:sz w:val="28"/>
                <w:szCs w:val="28"/>
                <w:lang w:eastAsia="ru-RU"/>
              </w:rPr>
              <w:t xml:space="preserve"> </w:t>
            </w:r>
            <w:r w:rsidR="00CE25DF">
              <w:rPr>
                <w:rFonts w:ascii="Times New Roman" w:hAnsi="Times New Roman"/>
                <w:b/>
                <w:sz w:val="28"/>
                <w:szCs w:val="28"/>
                <w:lang w:eastAsia="ru-RU"/>
              </w:rPr>
              <w:t>№</w:t>
            </w:r>
            <w:r>
              <w:rPr>
                <w:rFonts w:ascii="Times New Roman" w:hAnsi="Times New Roman"/>
                <w:b/>
                <w:sz w:val="28"/>
                <w:szCs w:val="28"/>
                <w:lang w:eastAsia="ru-RU"/>
              </w:rPr>
              <w:t xml:space="preserve"> </w:t>
            </w:r>
            <w:r w:rsidR="00CE25DF">
              <w:rPr>
                <w:rFonts w:ascii="Times New Roman" w:hAnsi="Times New Roman"/>
                <w:b/>
                <w:sz w:val="28"/>
                <w:szCs w:val="28"/>
                <w:lang w:eastAsia="ru-RU"/>
              </w:rPr>
              <w:t>____</w:t>
            </w:r>
          </w:p>
          <w:p w:rsidR="00CE25DF" w:rsidRDefault="00CE25DF">
            <w:pPr>
              <w:keepNext/>
              <w:spacing w:after="0" w:line="240" w:lineRule="auto"/>
              <w:jc w:val="center"/>
              <w:outlineLvl w:val="3"/>
              <w:rPr>
                <w:rFonts w:ascii="Times New Roman" w:hAnsi="Times New Roman"/>
                <w:b/>
                <w:bCs/>
                <w:sz w:val="28"/>
                <w:szCs w:val="28"/>
                <w:lang w:eastAsia="ru-RU"/>
              </w:rPr>
            </w:pPr>
          </w:p>
        </w:tc>
        <w:tc>
          <w:tcPr>
            <w:tcW w:w="1562" w:type="dxa"/>
          </w:tcPr>
          <w:p w:rsidR="00CE25DF" w:rsidRDefault="00CE25DF">
            <w:pPr>
              <w:spacing w:after="0" w:line="240" w:lineRule="auto"/>
              <w:jc w:val="center"/>
              <w:rPr>
                <w:rFonts w:ascii="Times New Roman" w:hAnsi="Times New Roman"/>
                <w:b/>
                <w:sz w:val="28"/>
                <w:szCs w:val="28"/>
                <w:lang w:eastAsia="ru-RU"/>
              </w:rPr>
            </w:pPr>
          </w:p>
          <w:p w:rsidR="00CE25DF" w:rsidRDefault="00CE25DF">
            <w:pPr>
              <w:spacing w:after="0" w:line="240" w:lineRule="auto"/>
              <w:jc w:val="center"/>
              <w:rPr>
                <w:rFonts w:ascii="Times New Roman" w:hAnsi="Times New Roman"/>
                <w:b/>
                <w:sz w:val="28"/>
                <w:szCs w:val="28"/>
                <w:lang w:eastAsia="ru-RU"/>
              </w:rPr>
            </w:pPr>
            <w:r>
              <w:rPr>
                <w:rFonts w:ascii="Times New Roman" w:hAnsi="Times New Roman"/>
                <w:b/>
                <w:noProof/>
                <w:sz w:val="28"/>
                <w:szCs w:val="28"/>
                <w:lang w:eastAsia="ru-RU"/>
              </w:rPr>
              <w:drawing>
                <wp:inline distT="0" distB="0" distL="0" distR="0">
                  <wp:extent cx="904875" cy="11648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9742" cy="1171162"/>
                          </a:xfrm>
                          <a:prstGeom prst="rect">
                            <a:avLst/>
                          </a:prstGeom>
                          <a:noFill/>
                          <a:ln>
                            <a:noFill/>
                          </a:ln>
                        </pic:spPr>
                      </pic:pic>
                    </a:graphicData>
                  </a:graphic>
                </wp:inline>
              </w:drawing>
            </w:r>
          </w:p>
        </w:tc>
        <w:tc>
          <w:tcPr>
            <w:tcW w:w="3775" w:type="dxa"/>
          </w:tcPr>
          <w:p w:rsidR="00CE25DF" w:rsidRDefault="001D0F6F">
            <w:pPr>
              <w:keepNext/>
              <w:spacing w:after="0" w:line="240" w:lineRule="auto"/>
              <w:outlineLvl w:val="2"/>
              <w:rPr>
                <w:rFonts w:ascii="Times New Roman" w:hAnsi="Times New Roman"/>
                <w:b/>
                <w:bCs/>
                <w:sz w:val="28"/>
                <w:szCs w:val="28"/>
                <w:lang w:eastAsia="ru-RU"/>
              </w:rPr>
            </w:pPr>
            <w:r>
              <w:rPr>
                <w:rFonts w:ascii="Times New Roman" w:hAnsi="Times New Roman"/>
                <w:b/>
                <w:bCs/>
                <w:sz w:val="28"/>
                <w:szCs w:val="28"/>
                <w:lang w:eastAsia="ru-RU"/>
              </w:rPr>
              <w:t xml:space="preserve">   </w:t>
            </w:r>
            <w:r w:rsidR="00CE25DF">
              <w:rPr>
                <w:rFonts w:ascii="Times New Roman" w:hAnsi="Times New Roman"/>
                <w:b/>
                <w:bCs/>
                <w:sz w:val="28"/>
                <w:szCs w:val="28"/>
                <w:lang w:eastAsia="ru-RU"/>
              </w:rPr>
              <w:t>Чувашская</w:t>
            </w:r>
            <w:r>
              <w:rPr>
                <w:rFonts w:ascii="Times New Roman" w:hAnsi="Times New Roman"/>
                <w:b/>
                <w:bCs/>
                <w:sz w:val="28"/>
                <w:szCs w:val="28"/>
                <w:lang w:eastAsia="ru-RU"/>
              </w:rPr>
              <w:t xml:space="preserve"> </w:t>
            </w:r>
            <w:r w:rsidR="00CE25DF">
              <w:rPr>
                <w:rFonts w:ascii="Times New Roman" w:hAnsi="Times New Roman"/>
                <w:b/>
                <w:bCs/>
                <w:sz w:val="28"/>
                <w:szCs w:val="28"/>
                <w:lang w:eastAsia="ru-RU"/>
              </w:rPr>
              <w:t>Республика</w:t>
            </w:r>
          </w:p>
          <w:p w:rsidR="00CE25DF" w:rsidRDefault="00CE25DF">
            <w:pPr>
              <w:keepNext/>
              <w:spacing w:after="0" w:line="240" w:lineRule="auto"/>
              <w:jc w:val="center"/>
              <w:outlineLvl w:val="2"/>
              <w:rPr>
                <w:rFonts w:ascii="Times New Roman" w:hAnsi="Times New Roman"/>
                <w:b/>
                <w:bCs/>
                <w:sz w:val="28"/>
                <w:szCs w:val="28"/>
                <w:lang w:eastAsia="ru-RU"/>
              </w:rPr>
            </w:pPr>
            <w:r>
              <w:rPr>
                <w:rFonts w:ascii="Times New Roman" w:hAnsi="Times New Roman"/>
                <w:b/>
                <w:bCs/>
                <w:sz w:val="28"/>
                <w:szCs w:val="28"/>
                <w:lang w:eastAsia="ru-RU"/>
              </w:rPr>
              <w:t>Собрание</w:t>
            </w:r>
            <w:r w:rsidR="001D0F6F">
              <w:rPr>
                <w:rFonts w:ascii="Times New Roman" w:hAnsi="Times New Roman"/>
                <w:b/>
                <w:bCs/>
                <w:sz w:val="28"/>
                <w:szCs w:val="28"/>
                <w:lang w:eastAsia="ru-RU"/>
              </w:rPr>
              <w:t xml:space="preserve"> </w:t>
            </w:r>
            <w:r>
              <w:rPr>
                <w:rFonts w:ascii="Times New Roman" w:hAnsi="Times New Roman"/>
                <w:b/>
                <w:bCs/>
                <w:sz w:val="28"/>
                <w:szCs w:val="28"/>
                <w:lang w:eastAsia="ru-RU"/>
              </w:rPr>
              <w:t>депутатов</w:t>
            </w:r>
          </w:p>
          <w:p w:rsidR="00CE25DF" w:rsidRDefault="00CE25DF">
            <w:pPr>
              <w:keepNext/>
              <w:spacing w:after="0" w:line="240" w:lineRule="auto"/>
              <w:jc w:val="center"/>
              <w:outlineLvl w:val="2"/>
              <w:rPr>
                <w:rFonts w:ascii="Times New Roman" w:hAnsi="Times New Roman"/>
                <w:b/>
                <w:bCs/>
                <w:sz w:val="28"/>
                <w:szCs w:val="28"/>
                <w:lang w:eastAsia="ru-RU"/>
              </w:rPr>
            </w:pPr>
            <w:r>
              <w:rPr>
                <w:rFonts w:ascii="Times New Roman" w:hAnsi="Times New Roman"/>
                <w:b/>
                <w:bCs/>
                <w:sz w:val="28"/>
                <w:szCs w:val="28"/>
                <w:lang w:eastAsia="ru-RU"/>
              </w:rPr>
              <w:t>города</w:t>
            </w:r>
            <w:r w:rsidR="001D0F6F">
              <w:rPr>
                <w:rFonts w:ascii="Times New Roman" w:hAnsi="Times New Roman"/>
                <w:b/>
                <w:bCs/>
                <w:sz w:val="28"/>
                <w:szCs w:val="28"/>
                <w:lang w:eastAsia="ru-RU"/>
              </w:rPr>
              <w:t xml:space="preserve"> </w:t>
            </w:r>
            <w:r>
              <w:rPr>
                <w:rFonts w:ascii="Times New Roman" w:hAnsi="Times New Roman"/>
                <w:b/>
                <w:bCs/>
                <w:sz w:val="28"/>
                <w:szCs w:val="28"/>
                <w:lang w:eastAsia="ru-RU"/>
              </w:rPr>
              <w:t>Канаш</w:t>
            </w:r>
          </w:p>
          <w:p w:rsidR="00CE25DF" w:rsidRDefault="00CE25DF">
            <w:pPr>
              <w:keepNext/>
              <w:spacing w:after="0" w:line="240" w:lineRule="auto"/>
              <w:jc w:val="center"/>
              <w:outlineLvl w:val="2"/>
              <w:rPr>
                <w:rFonts w:ascii="Times New Roman" w:hAnsi="Times New Roman"/>
                <w:b/>
                <w:bCs/>
                <w:sz w:val="28"/>
                <w:szCs w:val="28"/>
                <w:lang w:eastAsia="ru-RU"/>
              </w:rPr>
            </w:pPr>
          </w:p>
          <w:p w:rsidR="00CE25DF" w:rsidRDefault="00CE25DF">
            <w:pPr>
              <w:keepNext/>
              <w:spacing w:after="0" w:line="240" w:lineRule="auto"/>
              <w:jc w:val="center"/>
              <w:outlineLvl w:val="2"/>
              <w:rPr>
                <w:rFonts w:ascii="Times New Roman" w:hAnsi="Times New Roman"/>
                <w:b/>
                <w:bCs/>
                <w:sz w:val="28"/>
                <w:szCs w:val="28"/>
                <w:lang w:eastAsia="ru-RU"/>
              </w:rPr>
            </w:pPr>
            <w:r>
              <w:rPr>
                <w:rFonts w:ascii="Times New Roman" w:hAnsi="Times New Roman"/>
                <w:b/>
                <w:bCs/>
                <w:sz w:val="28"/>
                <w:szCs w:val="28"/>
                <w:lang w:eastAsia="ru-RU"/>
              </w:rPr>
              <w:t>РЕШЕНИЕ</w:t>
            </w:r>
          </w:p>
          <w:p w:rsidR="00CE25DF" w:rsidRDefault="00CE25DF">
            <w:pPr>
              <w:spacing w:after="0" w:line="240" w:lineRule="auto"/>
              <w:rPr>
                <w:rFonts w:ascii="Times New Roman" w:hAnsi="Times New Roman"/>
                <w:b/>
                <w:sz w:val="28"/>
                <w:szCs w:val="28"/>
                <w:lang w:eastAsia="ru-RU"/>
              </w:rPr>
            </w:pPr>
          </w:p>
          <w:p w:rsidR="00CE25DF" w:rsidRDefault="001D0F6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 </w:t>
            </w:r>
            <w:r w:rsidR="00CE25DF">
              <w:rPr>
                <w:rFonts w:ascii="Times New Roman" w:hAnsi="Times New Roman"/>
                <w:b/>
                <w:sz w:val="28"/>
                <w:szCs w:val="28"/>
                <w:lang w:eastAsia="ru-RU"/>
              </w:rPr>
              <w:t>_______</w:t>
            </w:r>
            <w:r>
              <w:rPr>
                <w:rFonts w:ascii="Times New Roman" w:hAnsi="Times New Roman"/>
                <w:b/>
                <w:sz w:val="28"/>
                <w:szCs w:val="28"/>
                <w:lang w:eastAsia="ru-RU"/>
              </w:rPr>
              <w:t xml:space="preserve"> </w:t>
            </w:r>
            <w:r w:rsidR="00CE25DF">
              <w:rPr>
                <w:rFonts w:ascii="Times New Roman" w:hAnsi="Times New Roman"/>
                <w:b/>
                <w:sz w:val="28"/>
                <w:szCs w:val="28"/>
                <w:lang w:eastAsia="ru-RU"/>
              </w:rPr>
              <w:t>г.</w:t>
            </w:r>
            <w:r>
              <w:rPr>
                <w:rFonts w:ascii="Times New Roman" w:hAnsi="Times New Roman"/>
                <w:b/>
                <w:sz w:val="28"/>
                <w:szCs w:val="28"/>
                <w:lang w:eastAsia="ru-RU"/>
              </w:rPr>
              <w:t xml:space="preserve"> </w:t>
            </w:r>
            <w:r w:rsidR="00CE25DF">
              <w:rPr>
                <w:rFonts w:ascii="Times New Roman" w:hAnsi="Times New Roman"/>
                <w:b/>
                <w:sz w:val="28"/>
                <w:szCs w:val="28"/>
                <w:lang w:eastAsia="ru-RU"/>
              </w:rPr>
              <w:t>№</w:t>
            </w:r>
            <w:r>
              <w:rPr>
                <w:rFonts w:ascii="Times New Roman" w:hAnsi="Times New Roman"/>
                <w:b/>
                <w:sz w:val="28"/>
                <w:szCs w:val="28"/>
                <w:lang w:eastAsia="ru-RU"/>
              </w:rPr>
              <w:t xml:space="preserve"> </w:t>
            </w:r>
            <w:r w:rsidR="00CE25DF">
              <w:rPr>
                <w:rFonts w:ascii="Times New Roman" w:hAnsi="Times New Roman"/>
                <w:b/>
                <w:sz w:val="28"/>
                <w:szCs w:val="28"/>
                <w:lang w:eastAsia="ru-RU"/>
              </w:rPr>
              <w:t>____</w:t>
            </w:r>
            <w:r>
              <w:rPr>
                <w:rFonts w:ascii="Times New Roman" w:hAnsi="Times New Roman"/>
                <w:b/>
                <w:sz w:val="28"/>
                <w:szCs w:val="28"/>
                <w:lang w:eastAsia="ru-RU"/>
              </w:rPr>
              <w:t xml:space="preserve"> </w:t>
            </w:r>
          </w:p>
          <w:p w:rsidR="00CE25DF" w:rsidRDefault="00CE25DF">
            <w:pPr>
              <w:spacing w:after="0" w:line="240" w:lineRule="auto"/>
              <w:jc w:val="center"/>
              <w:rPr>
                <w:rFonts w:ascii="Times New Roman" w:hAnsi="Times New Roman"/>
                <w:b/>
                <w:sz w:val="28"/>
                <w:szCs w:val="28"/>
                <w:lang w:eastAsia="ru-RU"/>
              </w:rPr>
            </w:pPr>
          </w:p>
          <w:p w:rsidR="00CE25DF" w:rsidRDefault="00CE25DF">
            <w:pPr>
              <w:spacing w:after="0" w:line="240" w:lineRule="auto"/>
              <w:jc w:val="center"/>
              <w:rPr>
                <w:rFonts w:ascii="Times New Roman" w:hAnsi="Times New Roman"/>
                <w:b/>
                <w:sz w:val="28"/>
                <w:szCs w:val="28"/>
                <w:lang w:eastAsia="ru-RU"/>
              </w:rPr>
            </w:pPr>
          </w:p>
        </w:tc>
      </w:tr>
    </w:tbl>
    <w:p w:rsidR="000A3D81" w:rsidRPr="001D0F6F" w:rsidRDefault="004B1D2B" w:rsidP="009156F6">
      <w:pPr>
        <w:pStyle w:val="1"/>
        <w:ind w:right="4677"/>
        <w:jc w:val="both"/>
        <w:rPr>
          <w:rStyle w:val="a3"/>
          <w:rFonts w:ascii="Times New Roman" w:hAnsi="Times New Roman"/>
          <w:bCs w:val="0"/>
          <w:color w:val="auto"/>
        </w:rPr>
      </w:pPr>
      <w:r w:rsidRPr="001D0F6F">
        <w:rPr>
          <w:rStyle w:val="a3"/>
          <w:rFonts w:ascii="Times New Roman" w:hAnsi="Times New Roman"/>
          <w:bCs w:val="0"/>
          <w:color w:val="auto"/>
        </w:rPr>
        <w:t>О</w:t>
      </w:r>
      <w:r w:rsidR="001D0F6F" w:rsidRPr="001D0F6F">
        <w:rPr>
          <w:rStyle w:val="a3"/>
          <w:rFonts w:ascii="Times New Roman" w:hAnsi="Times New Roman"/>
          <w:bCs w:val="0"/>
          <w:color w:val="auto"/>
        </w:rPr>
        <w:t xml:space="preserve"> </w:t>
      </w:r>
      <w:r w:rsidRPr="001D0F6F">
        <w:rPr>
          <w:rStyle w:val="a3"/>
          <w:rFonts w:ascii="Times New Roman" w:hAnsi="Times New Roman"/>
          <w:bCs w:val="0"/>
          <w:color w:val="auto"/>
        </w:rPr>
        <w:t>внесении</w:t>
      </w:r>
      <w:r w:rsidR="001D0F6F" w:rsidRPr="001D0F6F">
        <w:rPr>
          <w:rStyle w:val="a3"/>
          <w:rFonts w:ascii="Times New Roman" w:hAnsi="Times New Roman"/>
          <w:bCs w:val="0"/>
          <w:color w:val="auto"/>
        </w:rPr>
        <w:t xml:space="preserve"> </w:t>
      </w:r>
      <w:r w:rsidR="00AF36FD">
        <w:rPr>
          <w:rStyle w:val="a3"/>
          <w:rFonts w:ascii="Times New Roman" w:hAnsi="Times New Roman"/>
          <w:bCs w:val="0"/>
          <w:color w:val="auto"/>
        </w:rPr>
        <w:t>изменений</w:t>
      </w:r>
      <w:r w:rsidR="001D0F6F" w:rsidRPr="001D0F6F">
        <w:rPr>
          <w:rStyle w:val="a3"/>
          <w:rFonts w:ascii="Times New Roman" w:hAnsi="Times New Roman"/>
          <w:bCs w:val="0"/>
          <w:color w:val="auto"/>
        </w:rPr>
        <w:t xml:space="preserve"> </w:t>
      </w:r>
      <w:r w:rsidR="004F1332" w:rsidRPr="001D0F6F">
        <w:rPr>
          <w:rStyle w:val="a3"/>
          <w:rFonts w:ascii="Times New Roman" w:hAnsi="Times New Roman"/>
          <w:bCs w:val="0"/>
          <w:color w:val="auto"/>
        </w:rPr>
        <w:t>в</w:t>
      </w:r>
      <w:r w:rsidR="001D0F6F" w:rsidRPr="001D0F6F">
        <w:rPr>
          <w:rStyle w:val="a3"/>
          <w:rFonts w:ascii="Times New Roman" w:hAnsi="Times New Roman"/>
          <w:bCs w:val="0"/>
          <w:color w:val="auto"/>
        </w:rPr>
        <w:t xml:space="preserve"> </w:t>
      </w:r>
      <w:r w:rsidR="00E120DB" w:rsidRPr="001D0F6F">
        <w:rPr>
          <w:rFonts w:ascii="Times New Roman" w:hAnsi="Times New Roman" w:cs="Times New Roman"/>
          <w:color w:val="auto"/>
          <w:shd w:val="clear" w:color="auto" w:fill="FFFFFF"/>
        </w:rPr>
        <w:t>Положение</w:t>
      </w:r>
      <w:r w:rsidR="001D0F6F" w:rsidRPr="001D0F6F">
        <w:rPr>
          <w:rFonts w:ascii="Times New Roman" w:hAnsi="Times New Roman" w:cs="Times New Roman"/>
          <w:color w:val="auto"/>
          <w:shd w:val="clear" w:color="auto" w:fill="FFFFFF"/>
        </w:rPr>
        <w:t xml:space="preserve"> </w:t>
      </w:r>
      <w:r w:rsidR="00E120DB" w:rsidRPr="001D0F6F">
        <w:rPr>
          <w:rFonts w:ascii="Times New Roman" w:hAnsi="Times New Roman" w:cs="Times New Roman"/>
          <w:color w:val="auto"/>
          <w:shd w:val="clear" w:color="auto" w:fill="FFFFFF"/>
        </w:rPr>
        <w:t>о</w:t>
      </w:r>
      <w:r w:rsidR="001D0F6F" w:rsidRPr="001D0F6F">
        <w:rPr>
          <w:rFonts w:ascii="Times New Roman" w:hAnsi="Times New Roman" w:cs="Times New Roman"/>
          <w:color w:val="auto"/>
          <w:shd w:val="clear" w:color="auto" w:fill="FFFFFF"/>
        </w:rPr>
        <w:t xml:space="preserve"> </w:t>
      </w:r>
      <w:r w:rsidR="00E120DB" w:rsidRPr="001D0F6F">
        <w:rPr>
          <w:rFonts w:ascii="Times New Roman" w:hAnsi="Times New Roman" w:cs="Times New Roman"/>
          <w:color w:val="auto"/>
          <w:shd w:val="clear" w:color="auto" w:fill="FFFFFF"/>
        </w:rPr>
        <w:t>муниципальном</w:t>
      </w:r>
      <w:r w:rsidR="001D0F6F" w:rsidRPr="001D0F6F">
        <w:rPr>
          <w:rFonts w:ascii="Times New Roman" w:hAnsi="Times New Roman" w:cs="Times New Roman"/>
          <w:color w:val="auto"/>
          <w:shd w:val="clear" w:color="auto" w:fill="FFFFFF"/>
        </w:rPr>
        <w:t xml:space="preserve"> </w:t>
      </w:r>
      <w:r w:rsidR="00E65265">
        <w:rPr>
          <w:rFonts w:ascii="Times New Roman" w:hAnsi="Times New Roman" w:cs="Times New Roman"/>
          <w:color w:val="auto"/>
          <w:shd w:val="clear" w:color="auto" w:fill="FFFFFF"/>
        </w:rPr>
        <w:t>контроле на автомобильном транспорте, городском наземном электрическом тр</w:t>
      </w:r>
      <w:r w:rsidR="00A601AC">
        <w:rPr>
          <w:rFonts w:ascii="Times New Roman" w:hAnsi="Times New Roman" w:cs="Times New Roman"/>
          <w:color w:val="auto"/>
          <w:shd w:val="clear" w:color="auto" w:fill="FFFFFF"/>
        </w:rPr>
        <w:t>анспорте и в дорожном хозяйстве</w:t>
      </w:r>
    </w:p>
    <w:p w:rsidR="004F1332" w:rsidRDefault="004F1332" w:rsidP="009156F6">
      <w:pPr>
        <w:spacing w:after="0" w:line="240" w:lineRule="auto"/>
        <w:ind w:firstLine="709"/>
        <w:jc w:val="both"/>
        <w:rPr>
          <w:rFonts w:ascii="Times New Roman" w:hAnsi="Times New Roman"/>
          <w:sz w:val="24"/>
          <w:szCs w:val="24"/>
          <w:shd w:val="clear" w:color="auto" w:fill="FFFFFF"/>
        </w:rPr>
      </w:pPr>
    </w:p>
    <w:p w:rsidR="004F1332" w:rsidRPr="001D0F6F" w:rsidRDefault="001D0F6F" w:rsidP="009156F6">
      <w:pPr>
        <w:spacing w:after="0" w:line="240" w:lineRule="auto"/>
        <w:ind w:firstLine="709"/>
        <w:jc w:val="both"/>
        <w:rPr>
          <w:rFonts w:ascii="Times New Roman" w:hAnsi="Times New Roman"/>
          <w:sz w:val="24"/>
          <w:szCs w:val="24"/>
        </w:rPr>
      </w:pPr>
      <w:r w:rsidRPr="001D0F6F">
        <w:rPr>
          <w:rFonts w:ascii="Times New Roman" w:hAnsi="Times New Roman"/>
          <w:sz w:val="24"/>
          <w:szCs w:val="24"/>
        </w:rPr>
        <w:t xml:space="preserve"> </w:t>
      </w:r>
      <w:r w:rsidR="00E120DB" w:rsidRPr="001D0F6F">
        <w:rPr>
          <w:rFonts w:ascii="Times New Roman" w:hAnsi="Times New Roman"/>
          <w:sz w:val="24"/>
          <w:szCs w:val="24"/>
          <w:shd w:val="clear" w:color="auto" w:fill="FFFFFF"/>
        </w:rPr>
        <w:t>В</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соответствии</w:t>
      </w:r>
      <w:r w:rsidRPr="001D0F6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Федеральным</w:t>
      </w:r>
      <w:r w:rsidRPr="001D0F6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законом</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от</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31</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июля</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2020</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года</w:t>
      </w:r>
      <w:r>
        <w:rPr>
          <w:rFonts w:ascii="Times New Roman" w:hAnsi="Times New Roman"/>
          <w:sz w:val="24"/>
          <w:szCs w:val="24"/>
          <w:shd w:val="clear" w:color="auto" w:fill="FFFFFF"/>
        </w:rPr>
        <w:t xml:space="preserve"> </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248-ФЗ</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О</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государственном</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контроле</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(надзоре)</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и</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муниципальном</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контроле</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в</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Российской</w:t>
      </w:r>
      <w:r w:rsidRPr="001D0F6F">
        <w:rPr>
          <w:rFonts w:ascii="Times New Roman" w:hAnsi="Times New Roman"/>
          <w:sz w:val="24"/>
          <w:szCs w:val="24"/>
          <w:shd w:val="clear" w:color="auto" w:fill="FFFFFF"/>
        </w:rPr>
        <w:t xml:space="preserve"> Федерации»</w:t>
      </w:r>
      <w:r w:rsidR="00E120DB" w:rsidRPr="001D0F6F">
        <w:rPr>
          <w:rFonts w:ascii="Times New Roman" w:hAnsi="Times New Roman"/>
          <w:sz w:val="24"/>
          <w:szCs w:val="24"/>
          <w:shd w:val="clear" w:color="auto" w:fill="FFFFFF"/>
        </w:rPr>
        <w:t>,</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руководствуясь</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Уставом</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города</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Канаш</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Чувашской</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Республики</w:t>
      </w:r>
      <w:r w:rsidR="00E120DB" w:rsidRPr="001D0F6F">
        <w:rPr>
          <w:rFonts w:ascii="Times New Roman" w:hAnsi="Times New Roman"/>
          <w:color w:val="22272F"/>
          <w:sz w:val="24"/>
          <w:szCs w:val="24"/>
          <w:shd w:val="clear" w:color="auto" w:fill="FFFFFF"/>
        </w:rPr>
        <w:t>,</w:t>
      </w:r>
      <w:r w:rsidRPr="001D0F6F">
        <w:rPr>
          <w:rFonts w:ascii="Times New Roman" w:hAnsi="Times New Roman"/>
          <w:color w:val="22272F"/>
          <w:sz w:val="24"/>
          <w:szCs w:val="24"/>
          <w:shd w:val="clear" w:color="auto" w:fill="FFFFFF"/>
        </w:rPr>
        <w:t xml:space="preserve"> </w:t>
      </w:r>
      <w:r w:rsidR="004F1332" w:rsidRPr="001D0F6F">
        <w:rPr>
          <w:rFonts w:ascii="Times New Roman" w:hAnsi="Times New Roman"/>
          <w:b/>
          <w:sz w:val="24"/>
          <w:szCs w:val="24"/>
        </w:rPr>
        <w:t>Собрание</w:t>
      </w:r>
      <w:r w:rsidRPr="001D0F6F">
        <w:rPr>
          <w:rFonts w:ascii="Times New Roman" w:hAnsi="Times New Roman"/>
          <w:b/>
          <w:sz w:val="24"/>
          <w:szCs w:val="24"/>
        </w:rPr>
        <w:t xml:space="preserve"> </w:t>
      </w:r>
      <w:r w:rsidR="004F1332" w:rsidRPr="001D0F6F">
        <w:rPr>
          <w:rFonts w:ascii="Times New Roman" w:hAnsi="Times New Roman"/>
          <w:b/>
          <w:sz w:val="24"/>
          <w:szCs w:val="24"/>
        </w:rPr>
        <w:t>депутатов</w:t>
      </w:r>
      <w:r w:rsidRPr="001D0F6F">
        <w:rPr>
          <w:rFonts w:ascii="Times New Roman" w:hAnsi="Times New Roman"/>
          <w:b/>
          <w:sz w:val="24"/>
          <w:szCs w:val="24"/>
        </w:rPr>
        <w:t xml:space="preserve"> </w:t>
      </w:r>
      <w:r w:rsidR="004F1332" w:rsidRPr="001D0F6F">
        <w:rPr>
          <w:rFonts w:ascii="Times New Roman" w:hAnsi="Times New Roman"/>
          <w:b/>
          <w:sz w:val="24"/>
          <w:szCs w:val="24"/>
        </w:rPr>
        <w:t>города</w:t>
      </w:r>
      <w:r w:rsidRPr="001D0F6F">
        <w:rPr>
          <w:rFonts w:ascii="Times New Roman" w:hAnsi="Times New Roman"/>
          <w:b/>
          <w:sz w:val="24"/>
          <w:szCs w:val="24"/>
        </w:rPr>
        <w:t xml:space="preserve"> </w:t>
      </w:r>
      <w:r w:rsidR="004F1332" w:rsidRPr="001D0F6F">
        <w:rPr>
          <w:rFonts w:ascii="Times New Roman" w:hAnsi="Times New Roman"/>
          <w:b/>
          <w:sz w:val="24"/>
          <w:szCs w:val="24"/>
        </w:rPr>
        <w:t>Канаш</w:t>
      </w:r>
      <w:r w:rsidRPr="001D0F6F">
        <w:rPr>
          <w:rFonts w:ascii="Times New Roman" w:hAnsi="Times New Roman"/>
          <w:b/>
          <w:sz w:val="24"/>
          <w:szCs w:val="24"/>
        </w:rPr>
        <w:t xml:space="preserve"> </w:t>
      </w:r>
      <w:r w:rsidR="004F1332" w:rsidRPr="001D0F6F">
        <w:rPr>
          <w:rFonts w:ascii="Times New Roman" w:hAnsi="Times New Roman"/>
          <w:b/>
          <w:sz w:val="24"/>
          <w:szCs w:val="24"/>
        </w:rPr>
        <w:t>Чувашской</w:t>
      </w:r>
      <w:r w:rsidRPr="001D0F6F">
        <w:rPr>
          <w:rFonts w:ascii="Times New Roman" w:hAnsi="Times New Roman"/>
          <w:b/>
          <w:sz w:val="24"/>
          <w:szCs w:val="24"/>
        </w:rPr>
        <w:t xml:space="preserve"> </w:t>
      </w:r>
      <w:r w:rsidR="004F1332" w:rsidRPr="001D0F6F">
        <w:rPr>
          <w:rFonts w:ascii="Times New Roman" w:hAnsi="Times New Roman"/>
          <w:b/>
          <w:sz w:val="24"/>
          <w:szCs w:val="24"/>
        </w:rPr>
        <w:t>Республики</w:t>
      </w:r>
      <w:r w:rsidRPr="001D0F6F">
        <w:rPr>
          <w:rFonts w:ascii="Times New Roman" w:hAnsi="Times New Roman"/>
          <w:b/>
          <w:sz w:val="24"/>
          <w:szCs w:val="24"/>
        </w:rPr>
        <w:t xml:space="preserve"> </w:t>
      </w:r>
      <w:r w:rsidR="004F1332" w:rsidRPr="001D0F6F">
        <w:rPr>
          <w:rFonts w:ascii="Times New Roman" w:hAnsi="Times New Roman"/>
          <w:b/>
          <w:sz w:val="24"/>
          <w:szCs w:val="24"/>
        </w:rPr>
        <w:t>решило</w:t>
      </w:r>
      <w:r w:rsidR="004F1332" w:rsidRPr="001D0F6F">
        <w:rPr>
          <w:rFonts w:ascii="Times New Roman" w:hAnsi="Times New Roman"/>
          <w:sz w:val="24"/>
          <w:szCs w:val="24"/>
        </w:rPr>
        <w:t>:</w:t>
      </w:r>
    </w:p>
    <w:p w:rsidR="004F1332" w:rsidRPr="001D0F6F" w:rsidRDefault="00926594" w:rsidP="009156F6">
      <w:pPr>
        <w:pStyle w:val="1"/>
        <w:ind w:firstLine="709"/>
        <w:jc w:val="both"/>
        <w:rPr>
          <w:rFonts w:ascii="Times New Roman" w:hAnsi="Times New Roman" w:cs="Times New Roman"/>
          <w:b w:val="0"/>
          <w:color w:val="auto"/>
        </w:rPr>
      </w:pPr>
      <w:r w:rsidRPr="001D0F6F">
        <w:rPr>
          <w:rFonts w:ascii="Times New Roman" w:hAnsi="Times New Roman" w:cs="Times New Roman"/>
          <w:b w:val="0"/>
          <w:color w:val="auto"/>
        </w:rPr>
        <w:t>1.</w:t>
      </w:r>
      <w:r w:rsidR="001D0F6F" w:rsidRPr="001D0F6F">
        <w:rPr>
          <w:rFonts w:ascii="Times New Roman" w:hAnsi="Times New Roman" w:cs="Times New Roman"/>
          <w:b w:val="0"/>
          <w:color w:val="auto"/>
        </w:rPr>
        <w:t xml:space="preserve"> </w:t>
      </w:r>
      <w:r w:rsidR="004F1332" w:rsidRPr="001D0F6F">
        <w:rPr>
          <w:rFonts w:ascii="Times New Roman" w:hAnsi="Times New Roman" w:cs="Times New Roman"/>
          <w:b w:val="0"/>
          <w:color w:val="auto"/>
        </w:rPr>
        <w:t>Внести</w:t>
      </w:r>
      <w:r w:rsidR="001D0F6F" w:rsidRPr="001D0F6F">
        <w:rPr>
          <w:rFonts w:ascii="Times New Roman" w:hAnsi="Times New Roman" w:cs="Times New Roman"/>
          <w:b w:val="0"/>
          <w:color w:val="auto"/>
        </w:rPr>
        <w:t xml:space="preserve"> </w:t>
      </w:r>
      <w:r w:rsidR="00740E7C" w:rsidRPr="001D0F6F">
        <w:rPr>
          <w:rFonts w:ascii="Times New Roman" w:hAnsi="Times New Roman" w:cs="Times New Roman"/>
          <w:b w:val="0"/>
          <w:color w:val="auto"/>
        </w:rPr>
        <w:t>в</w:t>
      </w:r>
      <w:r w:rsidR="001D0F6F" w:rsidRPr="001D0F6F">
        <w:rPr>
          <w:rFonts w:ascii="Times New Roman" w:hAnsi="Times New Roman" w:cs="Times New Roman"/>
          <w:b w:val="0"/>
          <w:color w:val="auto"/>
        </w:rPr>
        <w:t xml:space="preserve"> </w:t>
      </w:r>
      <w:r w:rsidR="0066640E">
        <w:rPr>
          <w:rFonts w:ascii="Times New Roman" w:hAnsi="Times New Roman" w:cs="Times New Roman"/>
          <w:b w:val="0"/>
          <w:color w:val="auto"/>
        </w:rPr>
        <w:t>Положение о</w:t>
      </w:r>
      <w:r w:rsidR="0066640E" w:rsidRPr="0066640E">
        <w:rPr>
          <w:rFonts w:ascii="Times New Roman" w:hAnsi="Times New Roman" w:cs="Times New Roman"/>
          <w:b w:val="0"/>
          <w:color w:val="auto"/>
        </w:rPr>
        <w:t> муниципальном контроле на автомобильном транспорте, городском наземном электрическом транспорте и в дорожном хозяйстве</w:t>
      </w:r>
      <w:r w:rsidR="00E120DB" w:rsidRPr="001D0F6F">
        <w:rPr>
          <w:rFonts w:ascii="Times New Roman" w:hAnsi="Times New Roman" w:cs="Times New Roman"/>
          <w:b w:val="0"/>
          <w:color w:val="auto"/>
        </w:rPr>
        <w:t>,</w:t>
      </w:r>
      <w:r w:rsidR="001D0F6F" w:rsidRPr="001D0F6F">
        <w:rPr>
          <w:rFonts w:ascii="Times New Roman" w:hAnsi="Times New Roman" w:cs="Times New Roman"/>
          <w:b w:val="0"/>
          <w:color w:val="auto"/>
        </w:rPr>
        <w:t xml:space="preserve"> утвержденное </w:t>
      </w:r>
      <w:r w:rsidR="001D0F6F" w:rsidRPr="001D0F6F">
        <w:rPr>
          <w:rFonts w:ascii="Times New Roman" w:hAnsi="Times New Roman" w:cs="Times New Roman"/>
          <w:b w:val="0"/>
          <w:color w:val="auto"/>
          <w:shd w:val="clear" w:color="auto" w:fill="FFFFFF"/>
        </w:rPr>
        <w:t>р</w:t>
      </w:r>
      <w:r w:rsidR="00E120DB" w:rsidRPr="001D0F6F">
        <w:rPr>
          <w:rFonts w:ascii="Times New Roman" w:hAnsi="Times New Roman" w:cs="Times New Roman"/>
          <w:b w:val="0"/>
          <w:color w:val="auto"/>
          <w:shd w:val="clear" w:color="auto" w:fill="FFFFFF"/>
        </w:rPr>
        <w:t>ешением</w:t>
      </w:r>
      <w:r w:rsidR="001D0F6F" w:rsidRPr="001D0F6F">
        <w:rPr>
          <w:rFonts w:ascii="Times New Roman" w:hAnsi="Times New Roman" w:cs="Times New Roman"/>
          <w:b w:val="0"/>
          <w:color w:val="auto"/>
          <w:shd w:val="clear" w:color="auto" w:fill="FFFFFF"/>
        </w:rPr>
        <w:t xml:space="preserve"> </w:t>
      </w:r>
      <w:r w:rsidR="00E120DB" w:rsidRPr="001D0F6F">
        <w:rPr>
          <w:rFonts w:ascii="Times New Roman" w:hAnsi="Times New Roman" w:cs="Times New Roman"/>
          <w:b w:val="0"/>
          <w:color w:val="auto"/>
          <w:shd w:val="clear" w:color="auto" w:fill="FFFFFF"/>
        </w:rPr>
        <w:t>Собрания</w:t>
      </w:r>
      <w:r w:rsidR="001D0F6F" w:rsidRPr="001D0F6F">
        <w:rPr>
          <w:rFonts w:ascii="Times New Roman" w:hAnsi="Times New Roman" w:cs="Times New Roman"/>
          <w:b w:val="0"/>
          <w:color w:val="auto"/>
          <w:shd w:val="clear" w:color="auto" w:fill="FFFFFF"/>
        </w:rPr>
        <w:t xml:space="preserve"> </w:t>
      </w:r>
      <w:r w:rsidR="00E120DB" w:rsidRPr="001D0F6F">
        <w:rPr>
          <w:rFonts w:ascii="Times New Roman" w:hAnsi="Times New Roman" w:cs="Times New Roman"/>
          <w:b w:val="0"/>
          <w:color w:val="auto"/>
          <w:shd w:val="clear" w:color="auto" w:fill="FFFFFF"/>
        </w:rPr>
        <w:t>депутатов</w:t>
      </w:r>
      <w:r w:rsidR="001D0F6F" w:rsidRPr="001D0F6F">
        <w:rPr>
          <w:rFonts w:ascii="Times New Roman" w:hAnsi="Times New Roman" w:cs="Times New Roman"/>
          <w:b w:val="0"/>
          <w:color w:val="auto"/>
          <w:shd w:val="clear" w:color="auto" w:fill="FFFFFF"/>
        </w:rPr>
        <w:t xml:space="preserve"> </w:t>
      </w:r>
      <w:r w:rsidR="00E120DB" w:rsidRPr="001D0F6F">
        <w:rPr>
          <w:rFonts w:ascii="Times New Roman" w:hAnsi="Times New Roman" w:cs="Times New Roman"/>
          <w:b w:val="0"/>
          <w:color w:val="auto"/>
          <w:shd w:val="clear" w:color="auto" w:fill="FFFFFF"/>
        </w:rPr>
        <w:t>города</w:t>
      </w:r>
      <w:r w:rsidR="001D0F6F" w:rsidRPr="001D0F6F">
        <w:rPr>
          <w:rFonts w:ascii="Times New Roman" w:hAnsi="Times New Roman" w:cs="Times New Roman"/>
          <w:b w:val="0"/>
          <w:color w:val="auto"/>
          <w:shd w:val="clear" w:color="auto" w:fill="FFFFFF"/>
        </w:rPr>
        <w:t xml:space="preserve"> </w:t>
      </w:r>
      <w:r w:rsidR="00E120DB" w:rsidRPr="001D0F6F">
        <w:rPr>
          <w:rFonts w:ascii="Times New Roman" w:hAnsi="Times New Roman" w:cs="Times New Roman"/>
          <w:b w:val="0"/>
          <w:color w:val="auto"/>
          <w:shd w:val="clear" w:color="auto" w:fill="FFFFFF"/>
        </w:rPr>
        <w:t>Канаш</w:t>
      </w:r>
      <w:r w:rsidR="001D0F6F" w:rsidRPr="001D0F6F">
        <w:rPr>
          <w:rFonts w:ascii="Times New Roman" w:hAnsi="Times New Roman" w:cs="Times New Roman"/>
          <w:b w:val="0"/>
          <w:color w:val="auto"/>
          <w:shd w:val="clear" w:color="auto" w:fill="FFFFFF"/>
        </w:rPr>
        <w:t xml:space="preserve"> </w:t>
      </w:r>
      <w:r w:rsidR="00E120DB" w:rsidRPr="001D0F6F">
        <w:rPr>
          <w:rFonts w:ascii="Times New Roman" w:hAnsi="Times New Roman" w:cs="Times New Roman"/>
          <w:b w:val="0"/>
          <w:color w:val="auto"/>
          <w:shd w:val="clear" w:color="auto" w:fill="FFFFFF"/>
        </w:rPr>
        <w:t>Чувашской</w:t>
      </w:r>
      <w:r w:rsidR="001D0F6F" w:rsidRPr="001D0F6F">
        <w:rPr>
          <w:rFonts w:ascii="Times New Roman" w:hAnsi="Times New Roman" w:cs="Times New Roman"/>
          <w:b w:val="0"/>
          <w:color w:val="auto"/>
          <w:shd w:val="clear" w:color="auto" w:fill="FFFFFF"/>
        </w:rPr>
        <w:t xml:space="preserve"> </w:t>
      </w:r>
      <w:r w:rsidR="00E120DB" w:rsidRPr="001D0F6F">
        <w:rPr>
          <w:rFonts w:ascii="Times New Roman" w:hAnsi="Times New Roman" w:cs="Times New Roman"/>
          <w:b w:val="0"/>
          <w:color w:val="auto"/>
          <w:shd w:val="clear" w:color="auto" w:fill="FFFFFF"/>
        </w:rPr>
        <w:t>Республики</w:t>
      </w:r>
      <w:r w:rsidR="001D0F6F" w:rsidRPr="001D0F6F">
        <w:rPr>
          <w:rFonts w:ascii="Times New Roman" w:hAnsi="Times New Roman" w:cs="Times New Roman"/>
          <w:b w:val="0"/>
          <w:color w:val="auto"/>
          <w:shd w:val="clear" w:color="auto" w:fill="FFFFFF"/>
        </w:rPr>
        <w:t xml:space="preserve"> </w:t>
      </w:r>
      <w:r w:rsidR="00E120DB" w:rsidRPr="001D0F6F">
        <w:rPr>
          <w:rFonts w:ascii="Times New Roman" w:hAnsi="Times New Roman" w:cs="Times New Roman"/>
          <w:b w:val="0"/>
          <w:color w:val="auto"/>
          <w:shd w:val="clear" w:color="auto" w:fill="FFFFFF"/>
        </w:rPr>
        <w:t>от</w:t>
      </w:r>
      <w:r w:rsidR="001D0F6F" w:rsidRPr="001D0F6F">
        <w:rPr>
          <w:rFonts w:ascii="Times New Roman" w:hAnsi="Times New Roman" w:cs="Times New Roman"/>
          <w:b w:val="0"/>
          <w:color w:val="auto"/>
          <w:shd w:val="clear" w:color="auto" w:fill="FFFFFF"/>
        </w:rPr>
        <w:t xml:space="preserve"> </w:t>
      </w:r>
      <w:r w:rsidR="0066640E">
        <w:rPr>
          <w:rFonts w:ascii="Times New Roman" w:hAnsi="Times New Roman" w:cs="Times New Roman"/>
          <w:b w:val="0"/>
          <w:color w:val="auto"/>
          <w:shd w:val="clear" w:color="auto" w:fill="FFFFFF"/>
        </w:rPr>
        <w:t>27</w:t>
      </w:r>
      <w:r w:rsidR="001D0F6F" w:rsidRPr="001D0F6F">
        <w:rPr>
          <w:rFonts w:ascii="Times New Roman" w:hAnsi="Times New Roman" w:cs="Times New Roman"/>
          <w:b w:val="0"/>
          <w:color w:val="auto"/>
          <w:shd w:val="clear" w:color="auto" w:fill="FFFFFF"/>
        </w:rPr>
        <w:t xml:space="preserve"> </w:t>
      </w:r>
      <w:r w:rsidR="0066640E">
        <w:rPr>
          <w:rFonts w:ascii="Times New Roman" w:hAnsi="Times New Roman" w:cs="Times New Roman"/>
          <w:b w:val="0"/>
          <w:color w:val="auto"/>
          <w:shd w:val="clear" w:color="auto" w:fill="FFFFFF"/>
        </w:rPr>
        <w:t>декаб</w:t>
      </w:r>
      <w:r w:rsidR="00E120DB" w:rsidRPr="001D0F6F">
        <w:rPr>
          <w:rFonts w:ascii="Times New Roman" w:hAnsi="Times New Roman" w:cs="Times New Roman"/>
          <w:b w:val="0"/>
          <w:color w:val="auto"/>
          <w:shd w:val="clear" w:color="auto" w:fill="FFFFFF"/>
        </w:rPr>
        <w:t>ря</w:t>
      </w:r>
      <w:r w:rsidR="001D0F6F" w:rsidRPr="001D0F6F">
        <w:rPr>
          <w:rFonts w:ascii="Times New Roman" w:hAnsi="Times New Roman" w:cs="Times New Roman"/>
          <w:b w:val="0"/>
          <w:color w:val="auto"/>
          <w:shd w:val="clear" w:color="auto" w:fill="FFFFFF"/>
        </w:rPr>
        <w:t xml:space="preserve"> </w:t>
      </w:r>
      <w:r w:rsidR="00E120DB" w:rsidRPr="001D0F6F">
        <w:rPr>
          <w:rFonts w:ascii="Times New Roman" w:hAnsi="Times New Roman" w:cs="Times New Roman"/>
          <w:b w:val="0"/>
          <w:color w:val="auto"/>
          <w:shd w:val="clear" w:color="auto" w:fill="FFFFFF"/>
        </w:rPr>
        <w:t>2021</w:t>
      </w:r>
      <w:r w:rsidR="001D0F6F" w:rsidRPr="001D0F6F">
        <w:rPr>
          <w:rFonts w:ascii="Times New Roman" w:hAnsi="Times New Roman" w:cs="Times New Roman"/>
          <w:b w:val="0"/>
          <w:color w:val="auto"/>
          <w:shd w:val="clear" w:color="auto" w:fill="FFFFFF"/>
        </w:rPr>
        <w:t xml:space="preserve"> </w:t>
      </w:r>
      <w:r w:rsidR="00E120DB" w:rsidRPr="001D0F6F">
        <w:rPr>
          <w:rFonts w:ascii="Times New Roman" w:hAnsi="Times New Roman" w:cs="Times New Roman"/>
          <w:b w:val="0"/>
          <w:color w:val="auto"/>
          <w:shd w:val="clear" w:color="auto" w:fill="FFFFFF"/>
        </w:rPr>
        <w:t>г.</w:t>
      </w:r>
      <w:r w:rsidR="001D0F6F" w:rsidRPr="001D0F6F">
        <w:rPr>
          <w:rFonts w:ascii="Times New Roman" w:hAnsi="Times New Roman" w:cs="Times New Roman"/>
          <w:b w:val="0"/>
          <w:color w:val="auto"/>
          <w:shd w:val="clear" w:color="auto" w:fill="FFFFFF"/>
        </w:rPr>
        <w:t xml:space="preserve"> № </w:t>
      </w:r>
      <w:r w:rsidR="0066640E">
        <w:rPr>
          <w:rFonts w:ascii="Times New Roman" w:hAnsi="Times New Roman" w:cs="Times New Roman"/>
          <w:b w:val="0"/>
          <w:color w:val="auto"/>
          <w:shd w:val="clear" w:color="auto" w:fill="FFFFFF"/>
        </w:rPr>
        <w:t>18</w:t>
      </w:r>
      <w:r w:rsidR="00E120DB" w:rsidRPr="001D0F6F">
        <w:rPr>
          <w:rFonts w:ascii="Times New Roman" w:hAnsi="Times New Roman" w:cs="Times New Roman"/>
          <w:b w:val="0"/>
          <w:color w:val="auto"/>
          <w:shd w:val="clear" w:color="auto" w:fill="FFFFFF"/>
        </w:rPr>
        <w:t>/2</w:t>
      </w:r>
      <w:r w:rsidR="001D0F6F" w:rsidRPr="001D0F6F">
        <w:rPr>
          <w:rStyle w:val="a3"/>
          <w:rFonts w:ascii="Times New Roman" w:hAnsi="Times New Roman"/>
          <w:b w:val="0"/>
          <w:bCs w:val="0"/>
          <w:color w:val="auto"/>
        </w:rPr>
        <w:t xml:space="preserve"> </w:t>
      </w:r>
      <w:r w:rsidR="00AF36FD">
        <w:rPr>
          <w:rStyle w:val="a3"/>
          <w:rFonts w:ascii="Times New Roman" w:hAnsi="Times New Roman"/>
          <w:b w:val="0"/>
          <w:bCs w:val="0"/>
          <w:color w:val="auto"/>
        </w:rPr>
        <w:t>следующие</w:t>
      </w:r>
      <w:r w:rsidR="001D0F6F" w:rsidRPr="001D0F6F">
        <w:rPr>
          <w:rStyle w:val="a3"/>
          <w:rFonts w:ascii="Times New Roman" w:hAnsi="Times New Roman"/>
          <w:b w:val="0"/>
          <w:bCs w:val="0"/>
          <w:color w:val="auto"/>
        </w:rPr>
        <w:t xml:space="preserve"> </w:t>
      </w:r>
      <w:r w:rsidR="00AF36FD">
        <w:rPr>
          <w:rStyle w:val="a3"/>
          <w:rFonts w:ascii="Times New Roman" w:hAnsi="Times New Roman"/>
          <w:b w:val="0"/>
          <w:bCs w:val="0"/>
          <w:color w:val="auto"/>
        </w:rPr>
        <w:t>изменения</w:t>
      </w:r>
      <w:r w:rsidR="004F1332" w:rsidRPr="001D0F6F">
        <w:rPr>
          <w:rFonts w:ascii="Times New Roman" w:hAnsi="Times New Roman" w:cs="Times New Roman"/>
          <w:b w:val="0"/>
          <w:color w:val="auto"/>
        </w:rPr>
        <w:t>:</w:t>
      </w:r>
    </w:p>
    <w:p w:rsidR="00AF36FD" w:rsidRPr="00AF36FD" w:rsidRDefault="00AF36FD" w:rsidP="009156F6">
      <w:pPr>
        <w:spacing w:after="0" w:line="240" w:lineRule="auto"/>
        <w:ind w:left="360" w:firstLine="709"/>
        <w:rPr>
          <w:rFonts w:ascii="Times New Roman" w:hAnsi="Times New Roman"/>
          <w:sz w:val="24"/>
          <w:szCs w:val="24"/>
        </w:rPr>
      </w:pPr>
      <w:bookmarkStart w:id="0" w:name="sub_101"/>
      <w:r>
        <w:rPr>
          <w:rFonts w:ascii="Times New Roman" w:hAnsi="Times New Roman"/>
          <w:sz w:val="24"/>
          <w:szCs w:val="24"/>
        </w:rPr>
        <w:t xml:space="preserve">1.1. в разделе </w:t>
      </w:r>
      <w:r w:rsidR="00E65265">
        <w:rPr>
          <w:rFonts w:ascii="Times New Roman" w:hAnsi="Times New Roman"/>
          <w:sz w:val="24"/>
          <w:szCs w:val="24"/>
          <w:lang w:val="en-US"/>
        </w:rPr>
        <w:t>I</w:t>
      </w:r>
      <w:r>
        <w:rPr>
          <w:rFonts w:ascii="Times New Roman" w:hAnsi="Times New Roman"/>
          <w:sz w:val="24"/>
          <w:szCs w:val="24"/>
          <w:lang w:val="en-US"/>
        </w:rPr>
        <w:t>I</w:t>
      </w:r>
      <w:r>
        <w:rPr>
          <w:rFonts w:ascii="Times New Roman" w:hAnsi="Times New Roman"/>
          <w:sz w:val="24"/>
          <w:szCs w:val="24"/>
        </w:rPr>
        <w:t>:</w:t>
      </w:r>
    </w:p>
    <w:p w:rsidR="004F1332" w:rsidRDefault="001D0F6F" w:rsidP="009156F6">
      <w:pPr>
        <w:spacing w:after="0" w:line="240" w:lineRule="auto"/>
        <w:ind w:firstLine="709"/>
        <w:rPr>
          <w:rFonts w:ascii="Times New Roman" w:hAnsi="Times New Roman"/>
          <w:sz w:val="24"/>
          <w:szCs w:val="24"/>
        </w:rPr>
      </w:pPr>
      <w:r>
        <w:rPr>
          <w:rFonts w:ascii="Times New Roman" w:hAnsi="Times New Roman"/>
          <w:sz w:val="24"/>
          <w:szCs w:val="24"/>
        </w:rPr>
        <w:t xml:space="preserve">пункт </w:t>
      </w:r>
      <w:r w:rsidR="00E65265">
        <w:rPr>
          <w:rFonts w:ascii="Times New Roman" w:hAnsi="Times New Roman"/>
          <w:sz w:val="24"/>
          <w:szCs w:val="24"/>
        </w:rPr>
        <w:t>2.2</w:t>
      </w:r>
      <w:r w:rsidR="00E120DB" w:rsidRPr="001D0F6F">
        <w:rPr>
          <w:rFonts w:ascii="Times New Roman" w:hAnsi="Times New Roman"/>
          <w:sz w:val="24"/>
          <w:szCs w:val="24"/>
        </w:rPr>
        <w:t>.</w:t>
      </w:r>
      <w:r>
        <w:rPr>
          <w:rFonts w:ascii="Times New Roman" w:hAnsi="Times New Roman"/>
          <w:sz w:val="24"/>
          <w:szCs w:val="24"/>
        </w:rPr>
        <w:t xml:space="preserve"> </w:t>
      </w:r>
      <w:r w:rsidR="00E120DB" w:rsidRPr="001D0F6F">
        <w:rPr>
          <w:rFonts w:ascii="Times New Roman" w:hAnsi="Times New Roman"/>
          <w:sz w:val="24"/>
          <w:szCs w:val="24"/>
        </w:rPr>
        <w:t>изложить</w:t>
      </w:r>
      <w:r w:rsidRPr="001D0F6F">
        <w:rPr>
          <w:rFonts w:ascii="Times New Roman" w:hAnsi="Times New Roman"/>
          <w:sz w:val="24"/>
          <w:szCs w:val="24"/>
        </w:rPr>
        <w:t xml:space="preserve"> </w:t>
      </w:r>
      <w:r w:rsidR="00E120DB" w:rsidRPr="001D0F6F">
        <w:rPr>
          <w:rFonts w:ascii="Times New Roman" w:hAnsi="Times New Roman"/>
          <w:sz w:val="24"/>
          <w:szCs w:val="24"/>
        </w:rPr>
        <w:t>в</w:t>
      </w:r>
      <w:r w:rsidRPr="001D0F6F">
        <w:rPr>
          <w:rFonts w:ascii="Times New Roman" w:hAnsi="Times New Roman"/>
          <w:sz w:val="24"/>
          <w:szCs w:val="24"/>
        </w:rPr>
        <w:t xml:space="preserve"> </w:t>
      </w:r>
      <w:r w:rsidR="00E120DB" w:rsidRPr="001D0F6F">
        <w:rPr>
          <w:rFonts w:ascii="Times New Roman" w:hAnsi="Times New Roman"/>
          <w:sz w:val="24"/>
          <w:szCs w:val="24"/>
        </w:rPr>
        <w:t>следующей</w:t>
      </w:r>
      <w:r w:rsidRPr="001D0F6F">
        <w:rPr>
          <w:rFonts w:ascii="Times New Roman" w:hAnsi="Times New Roman"/>
          <w:sz w:val="24"/>
          <w:szCs w:val="24"/>
        </w:rPr>
        <w:t xml:space="preserve"> </w:t>
      </w:r>
      <w:r w:rsidR="00E120DB" w:rsidRPr="001D0F6F">
        <w:rPr>
          <w:rFonts w:ascii="Times New Roman" w:hAnsi="Times New Roman"/>
          <w:sz w:val="24"/>
          <w:szCs w:val="24"/>
        </w:rPr>
        <w:t>редакции</w:t>
      </w:r>
      <w:r w:rsidR="00740E7C" w:rsidRPr="001D0F6F">
        <w:rPr>
          <w:rFonts w:ascii="Times New Roman" w:hAnsi="Times New Roman"/>
          <w:sz w:val="24"/>
          <w:szCs w:val="24"/>
        </w:rPr>
        <w:t>:</w:t>
      </w:r>
    </w:p>
    <w:p w:rsidR="00E65265" w:rsidRPr="00E65265" w:rsidRDefault="00A601AC" w:rsidP="00E65265">
      <w:pPr>
        <w:spacing w:after="0" w:line="240" w:lineRule="auto"/>
        <w:ind w:firstLine="709"/>
        <w:jc w:val="both"/>
        <w:rPr>
          <w:rFonts w:ascii="Times New Roman" w:hAnsi="Times New Roman"/>
          <w:sz w:val="24"/>
          <w:szCs w:val="24"/>
        </w:rPr>
      </w:pPr>
      <w:r>
        <w:rPr>
          <w:rFonts w:ascii="Times New Roman" w:hAnsi="Times New Roman"/>
          <w:sz w:val="24"/>
          <w:szCs w:val="24"/>
        </w:rPr>
        <w:t>«</w:t>
      </w:r>
      <w:r w:rsidR="00E65265" w:rsidRPr="00E65265">
        <w:rPr>
          <w:rFonts w:ascii="Times New Roman" w:hAnsi="Times New Roman"/>
          <w:sz w:val="24"/>
          <w:szCs w:val="24"/>
        </w:rPr>
        <w:t>12. Индикаторами риска нарушения обязательных требований, используемых при осуществлении муниципального автодорожного контроля, являются:</w:t>
      </w:r>
    </w:p>
    <w:p w:rsidR="00E65265" w:rsidRPr="00E65265" w:rsidRDefault="00E65265" w:rsidP="00E65265">
      <w:pPr>
        <w:spacing w:after="0" w:line="240" w:lineRule="auto"/>
        <w:ind w:firstLine="709"/>
        <w:jc w:val="both"/>
        <w:rPr>
          <w:rFonts w:ascii="Times New Roman" w:hAnsi="Times New Roman"/>
          <w:sz w:val="24"/>
          <w:szCs w:val="24"/>
        </w:rPr>
      </w:pPr>
      <w:r w:rsidRPr="00E65265">
        <w:rPr>
          <w:rFonts w:ascii="Times New Roman" w:hAnsi="Times New Roman"/>
          <w:sz w:val="24"/>
          <w:szCs w:val="24"/>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E65265" w:rsidRPr="00E65265" w:rsidRDefault="00E65265" w:rsidP="00E65265">
      <w:pPr>
        <w:spacing w:after="0" w:line="240" w:lineRule="auto"/>
        <w:ind w:firstLine="709"/>
        <w:jc w:val="both"/>
        <w:rPr>
          <w:rFonts w:ascii="Times New Roman" w:hAnsi="Times New Roman"/>
          <w:sz w:val="24"/>
          <w:szCs w:val="24"/>
        </w:rPr>
      </w:pPr>
      <w:r w:rsidRPr="00E65265">
        <w:rPr>
          <w:rFonts w:ascii="Times New Roman" w:hAnsi="Times New Roman"/>
          <w:sz w:val="24"/>
          <w:szCs w:val="24"/>
        </w:rPr>
        <w:t>2) наличие признаков нарушения обязательных требований при осуществлении дорожной деятельности;</w:t>
      </w:r>
    </w:p>
    <w:p w:rsidR="00E65265" w:rsidRPr="00E65265" w:rsidRDefault="00E65265" w:rsidP="00E65265">
      <w:pPr>
        <w:spacing w:after="0" w:line="240" w:lineRule="auto"/>
        <w:ind w:firstLine="709"/>
        <w:jc w:val="both"/>
        <w:rPr>
          <w:rFonts w:ascii="Times New Roman" w:hAnsi="Times New Roman"/>
          <w:sz w:val="24"/>
          <w:szCs w:val="24"/>
        </w:rPr>
      </w:pPr>
      <w:r w:rsidRPr="00E65265">
        <w:rPr>
          <w:rFonts w:ascii="Times New Roman" w:hAnsi="Times New Roman"/>
          <w:sz w:val="24"/>
          <w:szCs w:val="24"/>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E65265" w:rsidRPr="00E65265" w:rsidRDefault="00E65265" w:rsidP="00E65265">
      <w:pPr>
        <w:spacing w:after="0" w:line="240" w:lineRule="auto"/>
        <w:ind w:firstLine="709"/>
        <w:jc w:val="both"/>
        <w:rPr>
          <w:rFonts w:ascii="Times New Roman" w:hAnsi="Times New Roman"/>
          <w:sz w:val="24"/>
          <w:szCs w:val="24"/>
        </w:rPr>
      </w:pPr>
      <w:r w:rsidRPr="00E65265">
        <w:rPr>
          <w:rFonts w:ascii="Times New Roman" w:hAnsi="Times New Roman"/>
          <w:sz w:val="24"/>
          <w:szCs w:val="24"/>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E65265" w:rsidRPr="00E65265" w:rsidRDefault="00E65265" w:rsidP="00E65265">
      <w:pPr>
        <w:spacing w:after="0" w:line="240" w:lineRule="auto"/>
        <w:ind w:firstLine="709"/>
        <w:jc w:val="both"/>
        <w:rPr>
          <w:rFonts w:ascii="Times New Roman" w:hAnsi="Times New Roman"/>
          <w:sz w:val="24"/>
          <w:szCs w:val="24"/>
        </w:rPr>
      </w:pPr>
      <w:r w:rsidRPr="00E65265">
        <w:rPr>
          <w:rFonts w:ascii="Times New Roman" w:hAnsi="Times New Roman"/>
          <w:sz w:val="24"/>
          <w:szCs w:val="24"/>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E65265" w:rsidRPr="00E65265" w:rsidRDefault="00E65265" w:rsidP="00E65265">
      <w:pPr>
        <w:spacing w:after="0" w:line="240" w:lineRule="auto"/>
        <w:ind w:firstLine="709"/>
        <w:jc w:val="both"/>
        <w:rPr>
          <w:rFonts w:ascii="Times New Roman" w:hAnsi="Times New Roman"/>
          <w:sz w:val="24"/>
          <w:szCs w:val="24"/>
        </w:rPr>
      </w:pPr>
      <w:r w:rsidRPr="00E65265">
        <w:rPr>
          <w:rFonts w:ascii="Times New Roman" w:hAnsi="Times New Roman"/>
          <w:sz w:val="24"/>
          <w:szCs w:val="24"/>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E65265" w:rsidRDefault="00E65265" w:rsidP="00E65265">
      <w:pPr>
        <w:spacing w:after="0" w:line="240" w:lineRule="auto"/>
        <w:ind w:firstLine="709"/>
        <w:jc w:val="both"/>
        <w:rPr>
          <w:rFonts w:ascii="Times New Roman" w:hAnsi="Times New Roman"/>
          <w:sz w:val="24"/>
          <w:szCs w:val="24"/>
        </w:rPr>
      </w:pPr>
      <w:r w:rsidRPr="00E65265">
        <w:rPr>
          <w:rFonts w:ascii="Times New Roman" w:hAnsi="Times New Roman"/>
          <w:sz w:val="24"/>
          <w:szCs w:val="24"/>
        </w:rPr>
        <w:lastRenderedPageBreak/>
        <w:t>7) поступление информации о нарушении обязательных требований при производстве дорожных работ.</w:t>
      </w:r>
      <w:r w:rsidR="00A601AC">
        <w:rPr>
          <w:rFonts w:ascii="Times New Roman" w:hAnsi="Times New Roman"/>
          <w:sz w:val="24"/>
          <w:szCs w:val="24"/>
        </w:rPr>
        <w:t>».</w:t>
      </w:r>
    </w:p>
    <w:p w:rsidR="00D00963" w:rsidRPr="00D00963" w:rsidRDefault="00A601AC" w:rsidP="00D00963">
      <w:pPr>
        <w:spacing w:after="0" w:line="240" w:lineRule="auto"/>
        <w:ind w:firstLine="709"/>
        <w:jc w:val="both"/>
        <w:rPr>
          <w:rFonts w:ascii="Times New Roman" w:hAnsi="Times New Roman"/>
          <w:sz w:val="24"/>
          <w:szCs w:val="24"/>
        </w:rPr>
      </w:pPr>
      <w:r>
        <w:rPr>
          <w:rFonts w:ascii="Times New Roman" w:hAnsi="Times New Roman"/>
          <w:sz w:val="24"/>
          <w:szCs w:val="24"/>
        </w:rPr>
        <w:t>1.2</w:t>
      </w:r>
      <w:r w:rsidR="00D00963" w:rsidRPr="00D00963">
        <w:rPr>
          <w:rFonts w:ascii="Times New Roman" w:hAnsi="Times New Roman"/>
          <w:sz w:val="24"/>
          <w:szCs w:val="24"/>
        </w:rPr>
        <w:t xml:space="preserve">. в разделе </w:t>
      </w:r>
      <w:r w:rsidR="00D00963" w:rsidRPr="00D00963">
        <w:rPr>
          <w:rFonts w:ascii="Times New Roman" w:hAnsi="Times New Roman"/>
          <w:sz w:val="24"/>
          <w:szCs w:val="24"/>
          <w:lang w:val="en-US"/>
        </w:rPr>
        <w:t>III</w:t>
      </w:r>
      <w:r w:rsidR="00D00963" w:rsidRPr="00D00963">
        <w:rPr>
          <w:rFonts w:ascii="Times New Roman" w:hAnsi="Times New Roman"/>
          <w:sz w:val="24"/>
          <w:szCs w:val="24"/>
        </w:rPr>
        <w:t>:</w:t>
      </w:r>
    </w:p>
    <w:p w:rsidR="00E65265" w:rsidRDefault="00A601AC" w:rsidP="009156F6">
      <w:pPr>
        <w:spacing w:after="0" w:line="240" w:lineRule="auto"/>
        <w:ind w:firstLine="709"/>
        <w:rPr>
          <w:rFonts w:ascii="Times New Roman" w:hAnsi="Times New Roman"/>
          <w:sz w:val="24"/>
          <w:szCs w:val="24"/>
        </w:rPr>
      </w:pPr>
      <w:r>
        <w:rPr>
          <w:rFonts w:ascii="Times New Roman" w:hAnsi="Times New Roman"/>
          <w:sz w:val="24"/>
          <w:szCs w:val="24"/>
        </w:rPr>
        <w:t>1.2.1. а</w:t>
      </w:r>
      <w:r w:rsidR="00C02FEA">
        <w:rPr>
          <w:rFonts w:ascii="Times New Roman" w:hAnsi="Times New Roman"/>
          <w:sz w:val="24"/>
          <w:szCs w:val="24"/>
        </w:rPr>
        <w:t xml:space="preserve">бзац </w:t>
      </w:r>
      <w:r w:rsidR="00730C3F">
        <w:rPr>
          <w:rFonts w:ascii="Times New Roman" w:hAnsi="Times New Roman"/>
          <w:sz w:val="24"/>
          <w:szCs w:val="24"/>
        </w:rPr>
        <w:t>третий</w:t>
      </w:r>
      <w:r w:rsidR="00C02FEA">
        <w:rPr>
          <w:rFonts w:ascii="Times New Roman" w:hAnsi="Times New Roman"/>
          <w:sz w:val="24"/>
          <w:szCs w:val="24"/>
        </w:rPr>
        <w:t xml:space="preserve"> пункта 3.4. </w:t>
      </w:r>
      <w:r w:rsidR="00730C3F">
        <w:rPr>
          <w:rFonts w:ascii="Times New Roman" w:hAnsi="Times New Roman"/>
          <w:sz w:val="24"/>
          <w:szCs w:val="24"/>
        </w:rPr>
        <w:t>признать утратившим силу;</w:t>
      </w:r>
    </w:p>
    <w:p w:rsidR="00730C3F" w:rsidRDefault="00A601AC" w:rsidP="009156F6">
      <w:pPr>
        <w:spacing w:after="0" w:line="240" w:lineRule="auto"/>
        <w:ind w:firstLine="709"/>
        <w:rPr>
          <w:rFonts w:ascii="Times New Roman" w:hAnsi="Times New Roman"/>
          <w:sz w:val="24"/>
          <w:szCs w:val="24"/>
        </w:rPr>
      </w:pPr>
      <w:r>
        <w:rPr>
          <w:rFonts w:ascii="Times New Roman" w:hAnsi="Times New Roman"/>
          <w:sz w:val="24"/>
          <w:szCs w:val="24"/>
        </w:rPr>
        <w:t>1.2.2.</w:t>
      </w:r>
      <w:r w:rsidR="00FE49AB">
        <w:rPr>
          <w:rFonts w:ascii="Times New Roman" w:hAnsi="Times New Roman"/>
          <w:sz w:val="24"/>
          <w:szCs w:val="24"/>
        </w:rPr>
        <w:t xml:space="preserve"> </w:t>
      </w:r>
      <w:r w:rsidR="00730C3F">
        <w:rPr>
          <w:rFonts w:ascii="Times New Roman" w:hAnsi="Times New Roman"/>
          <w:sz w:val="24"/>
          <w:szCs w:val="24"/>
        </w:rPr>
        <w:t xml:space="preserve">Пункт 3.6. </w:t>
      </w:r>
      <w:r w:rsidR="00730C3F" w:rsidRPr="00730C3F">
        <w:rPr>
          <w:rFonts w:ascii="Times New Roman" w:hAnsi="Times New Roman"/>
          <w:sz w:val="24"/>
          <w:szCs w:val="24"/>
        </w:rPr>
        <w:t>признать утратившим силу;</w:t>
      </w:r>
    </w:p>
    <w:p w:rsidR="00D00963" w:rsidRPr="00D00963" w:rsidRDefault="00A601AC" w:rsidP="00D00963">
      <w:pPr>
        <w:spacing w:after="0" w:line="240" w:lineRule="auto"/>
        <w:ind w:firstLine="709"/>
        <w:rPr>
          <w:rFonts w:ascii="Times New Roman" w:hAnsi="Times New Roman"/>
          <w:sz w:val="24"/>
          <w:szCs w:val="24"/>
        </w:rPr>
      </w:pPr>
      <w:r>
        <w:rPr>
          <w:rFonts w:ascii="Times New Roman" w:hAnsi="Times New Roman"/>
          <w:sz w:val="24"/>
          <w:szCs w:val="24"/>
        </w:rPr>
        <w:t>1.2</w:t>
      </w:r>
      <w:r w:rsidR="00FE49AB">
        <w:rPr>
          <w:rFonts w:ascii="Times New Roman" w:hAnsi="Times New Roman"/>
          <w:sz w:val="24"/>
          <w:szCs w:val="24"/>
        </w:rPr>
        <w:t>.</w:t>
      </w:r>
      <w:r>
        <w:rPr>
          <w:rFonts w:ascii="Times New Roman" w:hAnsi="Times New Roman"/>
          <w:sz w:val="24"/>
          <w:szCs w:val="24"/>
        </w:rPr>
        <w:t>3.</w:t>
      </w:r>
      <w:r w:rsidR="00FE49AB">
        <w:rPr>
          <w:rFonts w:ascii="Times New Roman" w:hAnsi="Times New Roman"/>
          <w:sz w:val="24"/>
          <w:szCs w:val="24"/>
        </w:rPr>
        <w:t xml:space="preserve"> П</w:t>
      </w:r>
      <w:r w:rsidR="00D00963" w:rsidRPr="00D00963">
        <w:rPr>
          <w:rFonts w:ascii="Times New Roman" w:hAnsi="Times New Roman"/>
          <w:sz w:val="24"/>
          <w:szCs w:val="24"/>
        </w:rPr>
        <w:t xml:space="preserve">ункт </w:t>
      </w:r>
      <w:r w:rsidR="00D00963">
        <w:rPr>
          <w:rFonts w:ascii="Times New Roman" w:hAnsi="Times New Roman"/>
          <w:sz w:val="24"/>
          <w:szCs w:val="24"/>
        </w:rPr>
        <w:t>3.10.</w:t>
      </w:r>
      <w:r w:rsidR="00D00963" w:rsidRPr="00D00963">
        <w:rPr>
          <w:rFonts w:ascii="Times New Roman" w:hAnsi="Times New Roman"/>
          <w:sz w:val="24"/>
          <w:szCs w:val="24"/>
        </w:rPr>
        <w:t xml:space="preserve"> изложить в следующей редакции:</w:t>
      </w:r>
    </w:p>
    <w:p w:rsidR="001D0F6F" w:rsidRPr="001D0F6F" w:rsidRDefault="00E120DB" w:rsidP="009156F6">
      <w:pPr>
        <w:spacing w:after="0" w:line="240" w:lineRule="auto"/>
        <w:ind w:firstLine="709"/>
        <w:jc w:val="both"/>
        <w:rPr>
          <w:rFonts w:ascii="Times New Roman CYR" w:eastAsia="Times New Roman" w:hAnsi="Times New Roman CYR" w:cs="Times New Roman CYR"/>
          <w:sz w:val="24"/>
          <w:szCs w:val="24"/>
          <w:lang w:eastAsia="ru-RU"/>
        </w:rPr>
      </w:pPr>
      <w:r w:rsidRPr="001D0F6F">
        <w:rPr>
          <w:rFonts w:ascii="Times New Roman" w:hAnsi="Times New Roman"/>
          <w:sz w:val="24"/>
          <w:szCs w:val="24"/>
          <w:lang w:eastAsia="ru-RU"/>
        </w:rPr>
        <w:t>«</w:t>
      </w:r>
      <w:r w:rsidR="00A601AC">
        <w:rPr>
          <w:rFonts w:ascii="Times New Roman" w:hAnsi="Times New Roman"/>
          <w:sz w:val="24"/>
          <w:szCs w:val="24"/>
          <w:lang w:eastAsia="ru-RU"/>
        </w:rPr>
        <w:t xml:space="preserve">3.10. </w:t>
      </w:r>
      <w:r w:rsidR="001D0F6F" w:rsidRPr="001D0F6F">
        <w:rPr>
          <w:rFonts w:ascii="Times New Roman CYR" w:eastAsia="Times New Roman" w:hAnsi="Times New Roman CYR" w:cs="Times New Roman CYR"/>
          <w:sz w:val="24"/>
          <w:szCs w:val="24"/>
          <w:lang w:eastAsia="ru-RU"/>
        </w:rPr>
        <w:t xml:space="preserve">Профилактический визит осуществляется в порядке, установленном статьей 52 Федерального закона </w:t>
      </w:r>
      <w:r w:rsidR="00951C6C">
        <w:rPr>
          <w:rFonts w:ascii="Times New Roman CYR" w:eastAsia="Times New Roman" w:hAnsi="Times New Roman CYR" w:cs="Times New Roman CYR"/>
          <w:sz w:val="24"/>
          <w:szCs w:val="24"/>
          <w:lang w:eastAsia="ru-RU"/>
        </w:rPr>
        <w:t>№248-ФЗ.</w:t>
      </w:r>
    </w:p>
    <w:p w:rsidR="00812870" w:rsidRDefault="001D0F6F"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1D0F6F">
        <w:rPr>
          <w:rFonts w:ascii="Times New Roman CYR" w:eastAsia="Times New Roman" w:hAnsi="Times New Roman CYR" w:cs="Times New Roman CYR"/>
          <w:sz w:val="24"/>
          <w:szCs w:val="24"/>
          <w:lang w:eastAsia="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812870" w:rsidRDefault="001D0F6F"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1D0F6F">
        <w:rPr>
          <w:rFonts w:ascii="Times New Roman CYR" w:eastAsia="Times New Roman" w:hAnsi="Times New Roman CYR" w:cs="Times New Roman CYR"/>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w:t>
      </w:r>
      <w:r w:rsidR="00812870">
        <w:rPr>
          <w:rFonts w:ascii="Times New Roman CYR" w:eastAsia="Times New Roman" w:hAnsi="Times New Roman CYR" w:cs="Times New Roman CYR"/>
          <w:sz w:val="24"/>
          <w:szCs w:val="24"/>
          <w:lang w:eastAsia="ru-RU"/>
        </w:rPr>
        <w:t>адлежащим ему объектам контроля.</w:t>
      </w:r>
    </w:p>
    <w:p w:rsidR="001D0F6F" w:rsidRPr="001D0F6F" w:rsidRDefault="001D0F6F"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1D0F6F">
        <w:rPr>
          <w:rFonts w:ascii="Times New Roman CYR" w:eastAsia="Times New Roman" w:hAnsi="Times New Roman CYR" w:cs="Times New Roman CYR"/>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E4D61" w:rsidRPr="00CE4D61" w:rsidRDefault="00CE4D61"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E4D61">
        <w:rPr>
          <w:rFonts w:ascii="Times New Roman CYR" w:eastAsia="Times New Roman" w:hAnsi="Times New Roman CYR" w:cs="Times New Roman CYR"/>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E4D61" w:rsidRPr="00CE4D61" w:rsidRDefault="00CE4D61"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E4D61">
        <w:rPr>
          <w:rFonts w:ascii="Times New Roman CYR" w:eastAsia="Times New Roman" w:hAnsi="Times New Roman CYR" w:cs="Times New Roman CYR"/>
          <w:sz w:val="24"/>
          <w:szCs w:val="24"/>
          <w:lang w:eastAsia="ru-RU"/>
        </w:rPr>
        <w:t>Обязательный профилактический визит проводится в отношении контролируемых лиц, приступающих к осуществлению деятельности, в течение одного года с момента начала такой деятельности.</w:t>
      </w:r>
    </w:p>
    <w:p w:rsidR="00CE4D61" w:rsidRPr="00CE4D61" w:rsidRDefault="00CE4D61"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E4D61">
        <w:rPr>
          <w:rFonts w:ascii="Times New Roman CYR" w:eastAsia="Times New Roman" w:hAnsi="Times New Roman CYR" w:cs="Times New Roman CYR"/>
          <w:sz w:val="24"/>
          <w:szCs w:val="24"/>
          <w:lang w:eastAsia="ru-RU"/>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CE4D61" w:rsidRPr="00CE4D61" w:rsidRDefault="00CE4D61"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E4D61">
        <w:rPr>
          <w:rFonts w:ascii="Times New Roman CYR" w:eastAsia="Times New Roman" w:hAnsi="Times New Roman CYR" w:cs="Times New Roman CYR"/>
          <w:sz w:val="24"/>
          <w:szCs w:val="24"/>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CE4D61" w:rsidRPr="00CE4D61" w:rsidRDefault="00CE4D61"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E4D61">
        <w:rPr>
          <w:rFonts w:ascii="Times New Roman CYR" w:eastAsia="Times New Roman" w:hAnsi="Times New Roman CYR" w:cs="Times New Roman CYR"/>
          <w:sz w:val="24"/>
          <w:szCs w:val="24"/>
          <w:lang w:eastAsia="ru-RU"/>
        </w:rPr>
        <w:t>1) дата, время и место составления уведомления;</w:t>
      </w:r>
    </w:p>
    <w:p w:rsidR="00CE4D61" w:rsidRPr="00CE4D61" w:rsidRDefault="00CE4D61"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E4D61">
        <w:rPr>
          <w:rFonts w:ascii="Times New Roman CYR" w:eastAsia="Times New Roman" w:hAnsi="Times New Roman CYR" w:cs="Times New Roman CYR"/>
          <w:sz w:val="24"/>
          <w:szCs w:val="24"/>
          <w:lang w:eastAsia="ru-RU"/>
        </w:rPr>
        <w:t>2) наименование контрольного органа;</w:t>
      </w:r>
    </w:p>
    <w:p w:rsidR="00CE4D61" w:rsidRPr="00CE4D61" w:rsidRDefault="00CE4D61"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E4D61">
        <w:rPr>
          <w:rFonts w:ascii="Times New Roman CYR" w:eastAsia="Times New Roman" w:hAnsi="Times New Roman CYR" w:cs="Times New Roman CYR"/>
          <w:sz w:val="24"/>
          <w:szCs w:val="24"/>
          <w:lang w:eastAsia="ru-RU"/>
        </w:rPr>
        <w:t>3) полное наименование контролируемого лица;</w:t>
      </w:r>
    </w:p>
    <w:p w:rsidR="00CE4D61" w:rsidRPr="00CE4D61" w:rsidRDefault="00CE4D61"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E4D61">
        <w:rPr>
          <w:rFonts w:ascii="Times New Roman CYR" w:eastAsia="Times New Roman" w:hAnsi="Times New Roman CYR" w:cs="Times New Roman CYR"/>
          <w:sz w:val="24"/>
          <w:szCs w:val="24"/>
          <w:lang w:eastAsia="ru-RU"/>
        </w:rPr>
        <w:t>4) фамилии, имена, отчества (последнее - при наличии) должностного лица;</w:t>
      </w:r>
    </w:p>
    <w:p w:rsidR="00CE4D61" w:rsidRPr="00CE4D61" w:rsidRDefault="00CE4D61"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E4D61">
        <w:rPr>
          <w:rFonts w:ascii="Times New Roman CYR" w:eastAsia="Times New Roman" w:hAnsi="Times New Roman CYR" w:cs="Times New Roman CYR"/>
          <w:sz w:val="24"/>
          <w:szCs w:val="24"/>
          <w:lang w:eastAsia="ru-RU"/>
        </w:rPr>
        <w:t>5) дата, время и место обязательного профилактического визита;</w:t>
      </w:r>
    </w:p>
    <w:p w:rsidR="00CE4D61" w:rsidRPr="00CE4D61" w:rsidRDefault="00CE4D61"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E4D61">
        <w:rPr>
          <w:rFonts w:ascii="Times New Roman CYR" w:eastAsia="Times New Roman" w:hAnsi="Times New Roman CYR" w:cs="Times New Roman CYR"/>
          <w:sz w:val="24"/>
          <w:szCs w:val="24"/>
          <w:lang w:eastAsia="ru-RU"/>
        </w:rPr>
        <w:t>6) подпись должностного лица.</w:t>
      </w:r>
    </w:p>
    <w:p w:rsidR="00CE4D61" w:rsidRPr="00CE4D61" w:rsidRDefault="00CE4D61"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E4D61">
        <w:rPr>
          <w:rFonts w:ascii="Times New Roman CYR" w:eastAsia="Times New Roman" w:hAnsi="Times New Roman CYR" w:cs="Times New Roman CYR"/>
          <w:sz w:val="24"/>
          <w:szCs w:val="24"/>
          <w:lang w:eastAsia="ru-RU"/>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CE4D61" w:rsidRPr="00CE4D61" w:rsidRDefault="00CE4D61"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E4D61">
        <w:rPr>
          <w:rFonts w:ascii="Times New Roman CYR" w:eastAsia="Times New Roman" w:hAnsi="Times New Roman CYR" w:cs="Times New Roman CYR"/>
          <w:sz w:val="24"/>
          <w:szCs w:val="24"/>
          <w:lang w:eastAsia="ru-RU"/>
        </w:rP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1D0F6F" w:rsidRDefault="00CE4D61" w:rsidP="00A601A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E4D61">
        <w:rPr>
          <w:rFonts w:ascii="Times New Roman CYR" w:eastAsia="Times New Roman" w:hAnsi="Times New Roman CYR" w:cs="Times New Roman CYR"/>
          <w:sz w:val="24"/>
          <w:szCs w:val="24"/>
          <w:lang w:eastAsia="ru-RU"/>
        </w:rPr>
        <w:t xml:space="preserve">Срок проведения обязательного профилактического визита определяется контрольным органом самостоятельно и не </w:t>
      </w:r>
      <w:r>
        <w:rPr>
          <w:rFonts w:ascii="Times New Roman CYR" w:eastAsia="Times New Roman" w:hAnsi="Times New Roman CYR" w:cs="Times New Roman CYR"/>
          <w:sz w:val="24"/>
          <w:szCs w:val="24"/>
          <w:lang w:eastAsia="ru-RU"/>
        </w:rPr>
        <w:t>должен превышать 1 рабочего дня</w:t>
      </w:r>
      <w:r w:rsidR="00A601AC">
        <w:rPr>
          <w:rFonts w:ascii="Times New Roman CYR" w:eastAsia="Times New Roman" w:hAnsi="Times New Roman CYR" w:cs="Times New Roman CYR"/>
          <w:sz w:val="24"/>
          <w:szCs w:val="24"/>
          <w:lang w:eastAsia="ru-RU"/>
        </w:rPr>
        <w:t>.</w:t>
      </w:r>
      <w:r w:rsidR="009A435D">
        <w:rPr>
          <w:rFonts w:ascii="Times New Roman CYR" w:eastAsia="Times New Roman" w:hAnsi="Times New Roman CYR" w:cs="Times New Roman CYR"/>
          <w:sz w:val="24"/>
          <w:szCs w:val="24"/>
          <w:lang w:eastAsia="ru-RU"/>
        </w:rPr>
        <w:t>»</w:t>
      </w:r>
      <w:r w:rsidR="00FE49AB">
        <w:rPr>
          <w:rFonts w:ascii="Times New Roman CYR" w:eastAsia="Times New Roman" w:hAnsi="Times New Roman CYR" w:cs="Times New Roman CYR"/>
          <w:sz w:val="24"/>
          <w:szCs w:val="24"/>
          <w:lang w:eastAsia="ru-RU"/>
        </w:rPr>
        <w:t>.</w:t>
      </w:r>
    </w:p>
    <w:p w:rsidR="00FE49AB" w:rsidRDefault="00A601AC" w:rsidP="00A601A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1.3. Раздел</w:t>
      </w:r>
      <w:r w:rsidR="00FE49AB" w:rsidRPr="00FE49AB">
        <w:rPr>
          <w:rFonts w:ascii="Times New Roman CYR" w:eastAsia="Times New Roman" w:hAnsi="Times New Roman CYR" w:cs="Times New Roman CYR"/>
          <w:sz w:val="24"/>
          <w:szCs w:val="24"/>
          <w:lang w:eastAsia="ru-RU"/>
        </w:rPr>
        <w:t xml:space="preserve"> </w:t>
      </w:r>
      <w:r w:rsidR="00FE49AB">
        <w:rPr>
          <w:rFonts w:ascii="Times New Roman CYR" w:eastAsia="Times New Roman" w:hAnsi="Times New Roman CYR" w:cs="Times New Roman CYR"/>
          <w:sz w:val="24"/>
          <w:szCs w:val="24"/>
          <w:lang w:val="en-US" w:eastAsia="ru-RU"/>
        </w:rPr>
        <w:t>V</w:t>
      </w:r>
      <w:r w:rsidR="00FE49AB" w:rsidRPr="00FE49AB">
        <w:rPr>
          <w:rFonts w:ascii="Times New Roman CYR" w:eastAsia="Times New Roman" w:hAnsi="Times New Roman CYR" w:cs="Times New Roman CYR"/>
          <w:sz w:val="24"/>
          <w:szCs w:val="24"/>
          <w:lang w:val="en-US" w:eastAsia="ru-RU"/>
        </w:rPr>
        <w:t>II</w:t>
      </w:r>
      <w:r>
        <w:rPr>
          <w:rFonts w:ascii="Times New Roman CYR" w:eastAsia="Times New Roman" w:hAnsi="Times New Roman CYR" w:cs="Times New Roman CYR"/>
          <w:sz w:val="24"/>
          <w:szCs w:val="24"/>
          <w:lang w:eastAsia="ru-RU"/>
        </w:rPr>
        <w:t xml:space="preserve"> изложить в следующей редакции:</w:t>
      </w:r>
    </w:p>
    <w:p w:rsidR="00A601AC" w:rsidRPr="00A601AC" w:rsidRDefault="00A601AC" w:rsidP="00A601AC">
      <w:pPr>
        <w:widowControl w:val="0"/>
        <w:autoSpaceDE w:val="0"/>
        <w:autoSpaceDN w:val="0"/>
        <w:adjustRightInd w:val="0"/>
        <w:spacing w:before="240" w:after="0" w:line="240" w:lineRule="auto"/>
        <w:ind w:firstLine="709"/>
        <w:jc w:val="center"/>
        <w:rPr>
          <w:rFonts w:ascii="Times New Roman CYR" w:eastAsia="Times New Roman" w:hAnsi="Times New Roman CYR" w:cs="Times New Roman CYR"/>
          <w:b/>
          <w:sz w:val="24"/>
          <w:szCs w:val="24"/>
          <w:lang w:eastAsia="ru-RU"/>
        </w:rPr>
      </w:pPr>
      <w:r w:rsidRPr="00A601AC">
        <w:rPr>
          <w:rFonts w:ascii="Times New Roman CYR" w:eastAsia="Times New Roman" w:hAnsi="Times New Roman CYR" w:cs="Times New Roman CYR"/>
          <w:b/>
          <w:sz w:val="24"/>
          <w:szCs w:val="24"/>
          <w:lang w:eastAsia="ru-RU"/>
        </w:rPr>
        <w:t>«</w:t>
      </w:r>
      <w:r w:rsidRPr="00A601AC">
        <w:rPr>
          <w:rFonts w:ascii="Times New Roman CYR" w:eastAsia="Times New Roman" w:hAnsi="Times New Roman CYR" w:cs="Times New Roman CYR"/>
          <w:b/>
          <w:sz w:val="24"/>
          <w:szCs w:val="24"/>
          <w:lang w:val="en-US" w:eastAsia="ru-RU"/>
        </w:rPr>
        <w:t>VII</w:t>
      </w:r>
      <w:r w:rsidRPr="00A601AC">
        <w:rPr>
          <w:rFonts w:ascii="Times New Roman CYR" w:eastAsia="Times New Roman" w:hAnsi="Times New Roman CYR" w:cs="Times New Roman CYR"/>
          <w:b/>
          <w:sz w:val="24"/>
          <w:szCs w:val="24"/>
          <w:lang w:eastAsia="ru-RU"/>
        </w:rPr>
        <w:t>. Ключевые показатели муниципального автодорожного контроля и их целевые значения</w:t>
      </w:r>
    </w:p>
    <w:p w:rsidR="00A601AC" w:rsidRDefault="00A601AC" w:rsidP="00A601AC">
      <w:pPr>
        <w:widowControl w:val="0"/>
        <w:autoSpaceDE w:val="0"/>
        <w:autoSpaceDN w:val="0"/>
        <w:adjustRightInd w:val="0"/>
        <w:spacing w:before="240"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7.1. Оценка результативности и эффективности осуществления муниципального автодорожного контроля осуществляется на основании статьи 30 Федерального закона от 31.07.2020 № 248-ФЗ «О государственном контроле (надзоре) и муниципальном контроле </w:t>
      </w:r>
      <w:r>
        <w:rPr>
          <w:rFonts w:ascii="Times New Roman CYR" w:eastAsia="Times New Roman" w:hAnsi="Times New Roman CYR" w:cs="Times New Roman CYR"/>
          <w:sz w:val="24"/>
          <w:szCs w:val="24"/>
          <w:lang w:eastAsia="ru-RU"/>
        </w:rPr>
        <w:lastRenderedPageBreak/>
        <w:t>в Российской Федерации».</w:t>
      </w:r>
    </w:p>
    <w:p w:rsidR="00CE4D61" w:rsidRPr="00CE4D61" w:rsidRDefault="00A601AC" w:rsidP="00A601A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D24B05">
        <w:rPr>
          <w:rFonts w:ascii="Times New Roman CYR" w:eastAsia="Times New Roman" w:hAnsi="Times New Roman CYR" w:cs="Times New Roman CYR"/>
          <w:sz w:val="24"/>
          <w:szCs w:val="24"/>
          <w:lang w:eastAsia="ru-RU"/>
        </w:rPr>
        <w:t>7.2</w:t>
      </w:r>
      <w:r w:rsidR="00CE4D61" w:rsidRPr="00CE4D61">
        <w:rPr>
          <w:rFonts w:ascii="Times New Roman CYR" w:eastAsia="Times New Roman" w:hAnsi="Times New Roman CYR" w:cs="Times New Roman CYR"/>
          <w:sz w:val="24"/>
          <w:szCs w:val="24"/>
          <w:lang w:eastAsia="ru-RU"/>
        </w:rPr>
        <w:t>. Ключевыми показателями эффективности и результативности осуществления муниципального автодорожного контроля являются:</w:t>
      </w:r>
    </w:p>
    <w:p w:rsidR="00CE4D61" w:rsidRPr="00CE4D61" w:rsidRDefault="00CF4797"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CE4D61" w:rsidRPr="00CE4D61">
        <w:rPr>
          <w:rFonts w:ascii="Times New Roman CYR" w:eastAsia="Times New Roman" w:hAnsi="Times New Roman CYR" w:cs="Times New Roman CYR"/>
          <w:sz w:val="24"/>
          <w:szCs w:val="24"/>
          <w:lang w:eastAsia="ru-RU"/>
        </w:rPr>
        <w:t xml:space="preserve"> доля устраненных нарушений обязательных требований из числа выявленных - 50 процентов;</w:t>
      </w:r>
    </w:p>
    <w:p w:rsidR="00CE4D61" w:rsidRPr="00CE4D61" w:rsidRDefault="00CF4797"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CE4D61" w:rsidRPr="00CE4D61">
        <w:rPr>
          <w:rFonts w:ascii="Times New Roman CYR" w:eastAsia="Times New Roman" w:hAnsi="Times New Roman CYR" w:cs="Times New Roman CYR"/>
          <w:sz w:val="24"/>
          <w:szCs w:val="24"/>
          <w:lang w:eastAsia="ru-RU"/>
        </w:rPr>
        <w:t xml:space="preserve"> доля обоснованных жалоб на действия (бездействие) и (или) ее должностных лиц при проведении контрольных мероприятий в течение года - 0 процентов.</w:t>
      </w:r>
    </w:p>
    <w:p w:rsidR="00CE4D61" w:rsidRPr="00CE4D61" w:rsidRDefault="00D24B05"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7.3</w:t>
      </w:r>
      <w:r w:rsidR="00CE4D61" w:rsidRPr="00CE4D61">
        <w:rPr>
          <w:rFonts w:ascii="Times New Roman CYR" w:eastAsia="Times New Roman" w:hAnsi="Times New Roman CYR" w:cs="Times New Roman CYR"/>
          <w:sz w:val="24"/>
          <w:szCs w:val="24"/>
          <w:lang w:eastAsia="ru-RU"/>
        </w:rPr>
        <w:t>. Индикативными показателями осуществления муниципального автодорожного контроля являются:</w:t>
      </w:r>
    </w:p>
    <w:p w:rsidR="00CE4D61" w:rsidRPr="00CE4D61" w:rsidRDefault="00CE4D61"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E4D61">
        <w:rPr>
          <w:rFonts w:ascii="Times New Roman CYR" w:eastAsia="Times New Roman" w:hAnsi="Times New Roman CYR" w:cs="Times New Roman CYR"/>
          <w:sz w:val="24"/>
          <w:szCs w:val="24"/>
          <w:lang w:eastAsia="ru-RU"/>
        </w:rPr>
        <w:t>1) количество проведенных контрольным органом внеплановых контрольных мероприятий (единица);</w:t>
      </w:r>
    </w:p>
    <w:p w:rsidR="00CE4D61" w:rsidRPr="00CE4D61" w:rsidRDefault="00CE4D61"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E4D61">
        <w:rPr>
          <w:rFonts w:ascii="Times New Roman CYR" w:eastAsia="Times New Roman" w:hAnsi="Times New Roman CYR" w:cs="Times New Roman CYR"/>
          <w:sz w:val="24"/>
          <w:szCs w:val="24"/>
          <w:lang w:eastAsia="ru-RU"/>
        </w:rPr>
        <w:t>2) количество обязательных профилактических визитов, проведенных за отчетный период;</w:t>
      </w:r>
    </w:p>
    <w:p w:rsidR="00CE4D61" w:rsidRPr="00CE4D61" w:rsidRDefault="00CE4D61"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E4D61">
        <w:rPr>
          <w:rFonts w:ascii="Times New Roman CYR" w:eastAsia="Times New Roman" w:hAnsi="Times New Roman CYR" w:cs="Times New Roman CYR"/>
          <w:sz w:val="24"/>
          <w:szCs w:val="24"/>
          <w:lang w:eastAsia="ru-RU"/>
        </w:rPr>
        <w:t>3) количество предостережений о недопустимости нарушения обязательных требований, объявленных за отчетный период;</w:t>
      </w:r>
    </w:p>
    <w:p w:rsidR="00CE4D61" w:rsidRPr="00CE4D61" w:rsidRDefault="00CE4D61"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E4D61">
        <w:rPr>
          <w:rFonts w:ascii="Times New Roman CYR" w:eastAsia="Times New Roman" w:hAnsi="Times New Roman CYR" w:cs="Times New Roman CYR"/>
          <w:sz w:val="24"/>
          <w:szCs w:val="24"/>
          <w:lang w:eastAsia="ru-RU"/>
        </w:rPr>
        <w:t>4) количество направленных в органы прокуратуры заявлений о согласовании проведения контрольных мероприятий, за отчетный период;</w:t>
      </w:r>
    </w:p>
    <w:p w:rsidR="00CE4D61" w:rsidRPr="00CE4D61" w:rsidRDefault="00CE4D61"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E4D61">
        <w:rPr>
          <w:rFonts w:ascii="Times New Roman CYR" w:eastAsia="Times New Roman" w:hAnsi="Times New Roman CYR" w:cs="Times New Roman CYR"/>
          <w:sz w:val="24"/>
          <w:szCs w:val="24"/>
          <w:lang w:eastAsia="ru-RU"/>
        </w:rPr>
        <w:t>5)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CE4D61" w:rsidRPr="00CE4D61" w:rsidRDefault="00CE4D61" w:rsidP="00CE4D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E4D61">
        <w:rPr>
          <w:rFonts w:ascii="Times New Roman CYR" w:eastAsia="Times New Roman" w:hAnsi="Times New Roman CYR" w:cs="Times New Roman CYR"/>
          <w:sz w:val="24"/>
          <w:szCs w:val="24"/>
          <w:lang w:eastAsia="ru-RU"/>
        </w:rPr>
        <w:t>6) количество контрольных мероприятий, по результатам которых выявлены нарушения обязательных требований, за отчетный период;</w:t>
      </w:r>
    </w:p>
    <w:p w:rsidR="00CE4D61" w:rsidRDefault="00D24B05" w:rsidP="00D24B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7.4</w:t>
      </w:r>
      <w:r w:rsidR="00CE4D61" w:rsidRPr="00CE4D61">
        <w:rPr>
          <w:rFonts w:ascii="Times New Roman CYR" w:eastAsia="Times New Roman" w:hAnsi="Times New Roman CYR" w:cs="Times New Roman CYR"/>
          <w:sz w:val="24"/>
          <w:szCs w:val="24"/>
          <w:lang w:eastAsia="ru-RU"/>
        </w:rPr>
        <w:t>. Контрольный орган ежегодно осуществляет подготовку доклада о муниципальном автодорожном контроле с указанием сведений о достижении ключевых показателей и сведений об индикативных показателях муници</w:t>
      </w:r>
      <w:r w:rsidR="00FE49AB">
        <w:rPr>
          <w:rFonts w:ascii="Times New Roman CYR" w:eastAsia="Times New Roman" w:hAnsi="Times New Roman CYR" w:cs="Times New Roman CYR"/>
          <w:sz w:val="24"/>
          <w:szCs w:val="24"/>
          <w:lang w:eastAsia="ru-RU"/>
        </w:rPr>
        <w:t>пального автодорожного контроля</w:t>
      </w:r>
      <w:r w:rsidR="00CF4797">
        <w:rPr>
          <w:rFonts w:ascii="Times New Roman CYR" w:eastAsia="Times New Roman" w:hAnsi="Times New Roman CYR" w:cs="Times New Roman CYR"/>
          <w:sz w:val="24"/>
          <w:szCs w:val="24"/>
          <w:lang w:eastAsia="ru-RU"/>
        </w:rPr>
        <w:t>.</w:t>
      </w:r>
      <w:r w:rsidR="00FE49AB">
        <w:rPr>
          <w:rFonts w:ascii="Times New Roman CYR" w:eastAsia="Times New Roman" w:hAnsi="Times New Roman CYR" w:cs="Times New Roman CYR"/>
          <w:sz w:val="24"/>
          <w:szCs w:val="24"/>
          <w:lang w:eastAsia="ru-RU"/>
        </w:rPr>
        <w:t>».</w:t>
      </w:r>
    </w:p>
    <w:bookmarkEnd w:id="0"/>
    <w:p w:rsidR="004B1D2B" w:rsidRPr="001D0F6F" w:rsidRDefault="000A3D81" w:rsidP="009156F6">
      <w:pPr>
        <w:widowControl w:val="0"/>
        <w:autoSpaceDE w:val="0"/>
        <w:autoSpaceDN w:val="0"/>
        <w:adjustRightInd w:val="0"/>
        <w:spacing w:after="0" w:line="240" w:lineRule="auto"/>
        <w:ind w:firstLine="709"/>
        <w:jc w:val="both"/>
        <w:rPr>
          <w:rFonts w:ascii="Times New Roman" w:hAnsi="Times New Roman"/>
          <w:sz w:val="24"/>
          <w:szCs w:val="24"/>
          <w:shd w:val="clear" w:color="auto" w:fill="FFFFFF"/>
        </w:rPr>
      </w:pPr>
      <w:r w:rsidRPr="009A435D">
        <w:rPr>
          <w:rFonts w:ascii="Times New Roman CYR" w:eastAsia="Times New Roman" w:hAnsi="Times New Roman CYR" w:cs="Times New Roman CYR"/>
          <w:sz w:val="24"/>
          <w:szCs w:val="24"/>
          <w:lang w:eastAsia="ru-RU"/>
        </w:rPr>
        <w:t>2</w:t>
      </w:r>
      <w:r w:rsidR="002F4C39" w:rsidRPr="009A435D">
        <w:rPr>
          <w:rFonts w:ascii="Times New Roman CYR" w:eastAsia="Times New Roman" w:hAnsi="Times New Roman CYR" w:cs="Times New Roman CYR"/>
          <w:sz w:val="24"/>
          <w:szCs w:val="24"/>
          <w:lang w:eastAsia="ru-RU"/>
        </w:rPr>
        <w:t>.</w:t>
      </w:r>
      <w:r w:rsidR="001D0F6F" w:rsidRPr="009A435D">
        <w:rPr>
          <w:rFonts w:ascii="Times New Roman CYR" w:eastAsia="Times New Roman" w:hAnsi="Times New Roman CYR" w:cs="Times New Roman CYR"/>
          <w:sz w:val="24"/>
          <w:szCs w:val="24"/>
          <w:lang w:eastAsia="ru-RU"/>
        </w:rPr>
        <w:t xml:space="preserve"> </w:t>
      </w:r>
      <w:r w:rsidR="002F4C39" w:rsidRPr="009A435D">
        <w:rPr>
          <w:rFonts w:ascii="Times New Roman CYR" w:eastAsia="Times New Roman" w:hAnsi="Times New Roman CYR" w:cs="Times New Roman CYR"/>
          <w:sz w:val="24"/>
          <w:szCs w:val="24"/>
          <w:lang w:eastAsia="ru-RU"/>
        </w:rPr>
        <w:t>Настоящее</w:t>
      </w:r>
      <w:r w:rsidR="001D0F6F" w:rsidRPr="009A435D">
        <w:rPr>
          <w:rFonts w:ascii="Times New Roman CYR" w:eastAsia="Times New Roman" w:hAnsi="Times New Roman CYR" w:cs="Times New Roman CYR"/>
          <w:sz w:val="24"/>
          <w:szCs w:val="24"/>
          <w:lang w:eastAsia="ru-RU"/>
        </w:rPr>
        <w:t xml:space="preserve"> </w:t>
      </w:r>
      <w:r w:rsidR="002F4C39" w:rsidRPr="009A435D">
        <w:rPr>
          <w:rFonts w:ascii="Times New Roman CYR" w:eastAsia="Times New Roman" w:hAnsi="Times New Roman CYR" w:cs="Times New Roman CYR"/>
          <w:sz w:val="24"/>
          <w:szCs w:val="24"/>
          <w:lang w:eastAsia="ru-RU"/>
        </w:rPr>
        <w:t>решение</w:t>
      </w:r>
      <w:r w:rsidR="001D0F6F" w:rsidRPr="009A435D">
        <w:rPr>
          <w:rFonts w:ascii="Times New Roman CYR" w:eastAsia="Times New Roman" w:hAnsi="Times New Roman CYR" w:cs="Times New Roman CYR"/>
          <w:sz w:val="24"/>
          <w:szCs w:val="24"/>
          <w:lang w:eastAsia="ru-RU"/>
        </w:rPr>
        <w:t xml:space="preserve"> </w:t>
      </w:r>
      <w:r w:rsidR="002F4C39" w:rsidRPr="009A435D">
        <w:rPr>
          <w:rFonts w:ascii="Times New Roman CYR" w:eastAsia="Times New Roman" w:hAnsi="Times New Roman CYR" w:cs="Times New Roman CYR"/>
          <w:sz w:val="24"/>
          <w:szCs w:val="24"/>
          <w:lang w:eastAsia="ru-RU"/>
        </w:rPr>
        <w:t>вступает</w:t>
      </w:r>
      <w:r w:rsidR="001D0F6F" w:rsidRPr="009A435D">
        <w:rPr>
          <w:rFonts w:ascii="Times New Roman CYR" w:eastAsia="Times New Roman" w:hAnsi="Times New Roman CYR" w:cs="Times New Roman CYR"/>
          <w:sz w:val="24"/>
          <w:szCs w:val="24"/>
          <w:lang w:eastAsia="ru-RU"/>
        </w:rPr>
        <w:t xml:space="preserve"> </w:t>
      </w:r>
      <w:r w:rsidR="002F4C39" w:rsidRPr="009A435D">
        <w:rPr>
          <w:rFonts w:ascii="Times New Roman CYR" w:eastAsia="Times New Roman" w:hAnsi="Times New Roman CYR" w:cs="Times New Roman CYR"/>
          <w:sz w:val="24"/>
          <w:szCs w:val="24"/>
          <w:lang w:eastAsia="ru-RU"/>
        </w:rPr>
        <w:t>в</w:t>
      </w:r>
      <w:r w:rsidR="001D0F6F" w:rsidRPr="001D0F6F">
        <w:rPr>
          <w:rFonts w:ascii="Times New Roman" w:hAnsi="Times New Roman"/>
          <w:sz w:val="24"/>
          <w:szCs w:val="24"/>
          <w:shd w:val="clear" w:color="auto" w:fill="FFFFFF"/>
        </w:rPr>
        <w:t xml:space="preserve"> </w:t>
      </w:r>
      <w:r w:rsidR="002F4C39" w:rsidRPr="001D0F6F">
        <w:rPr>
          <w:rFonts w:ascii="Times New Roman" w:hAnsi="Times New Roman"/>
          <w:sz w:val="24"/>
          <w:szCs w:val="24"/>
          <w:shd w:val="clear" w:color="auto" w:fill="FFFFFF"/>
        </w:rPr>
        <w:t>силу</w:t>
      </w:r>
      <w:r w:rsidR="001D0F6F" w:rsidRPr="001D0F6F">
        <w:rPr>
          <w:rFonts w:ascii="Times New Roman" w:hAnsi="Times New Roman"/>
          <w:sz w:val="24"/>
          <w:szCs w:val="24"/>
          <w:shd w:val="clear" w:color="auto" w:fill="FFFFFF"/>
        </w:rPr>
        <w:t xml:space="preserve"> </w:t>
      </w:r>
      <w:r w:rsidR="002F4C39" w:rsidRPr="001D0F6F">
        <w:rPr>
          <w:rFonts w:ascii="Times New Roman" w:hAnsi="Times New Roman"/>
          <w:sz w:val="24"/>
          <w:szCs w:val="24"/>
          <w:shd w:val="clear" w:color="auto" w:fill="FFFFFF"/>
        </w:rPr>
        <w:t>после</w:t>
      </w:r>
      <w:r w:rsidR="001D0F6F" w:rsidRPr="001D0F6F">
        <w:rPr>
          <w:rFonts w:ascii="Times New Roman" w:hAnsi="Times New Roman"/>
          <w:sz w:val="24"/>
          <w:szCs w:val="24"/>
          <w:shd w:val="clear" w:color="auto" w:fill="FFFFFF"/>
        </w:rPr>
        <w:t xml:space="preserve"> </w:t>
      </w:r>
      <w:r w:rsidR="002F4C39" w:rsidRPr="001D0F6F">
        <w:rPr>
          <w:rFonts w:ascii="Times New Roman" w:hAnsi="Times New Roman"/>
          <w:sz w:val="24"/>
          <w:szCs w:val="24"/>
          <w:shd w:val="clear" w:color="auto" w:fill="FFFFFF"/>
        </w:rPr>
        <w:t>его</w:t>
      </w:r>
      <w:r w:rsidR="001D0F6F" w:rsidRPr="001D0F6F">
        <w:rPr>
          <w:rFonts w:ascii="Times New Roman" w:hAnsi="Times New Roman"/>
          <w:sz w:val="24"/>
          <w:szCs w:val="24"/>
          <w:shd w:val="clear" w:color="auto" w:fill="FFFFFF"/>
        </w:rPr>
        <w:t xml:space="preserve"> </w:t>
      </w:r>
      <w:r w:rsidR="002F4C39" w:rsidRPr="001D0F6F">
        <w:rPr>
          <w:rFonts w:ascii="Times New Roman" w:hAnsi="Times New Roman"/>
          <w:sz w:val="24"/>
          <w:szCs w:val="24"/>
          <w:shd w:val="clear" w:color="auto" w:fill="FFFFFF"/>
        </w:rPr>
        <w:t>официального</w:t>
      </w:r>
      <w:r w:rsidR="001D0F6F" w:rsidRPr="001D0F6F">
        <w:rPr>
          <w:rFonts w:ascii="Times New Roman" w:hAnsi="Times New Roman"/>
          <w:sz w:val="24"/>
          <w:szCs w:val="24"/>
          <w:shd w:val="clear" w:color="auto" w:fill="FFFFFF"/>
        </w:rPr>
        <w:t xml:space="preserve"> </w:t>
      </w:r>
      <w:r w:rsidR="002F4C39" w:rsidRPr="001D0F6F">
        <w:rPr>
          <w:rFonts w:ascii="Times New Roman" w:hAnsi="Times New Roman"/>
          <w:sz w:val="24"/>
          <w:szCs w:val="24"/>
          <w:shd w:val="clear" w:color="auto" w:fill="FFFFFF"/>
        </w:rPr>
        <w:t>опубликования.</w:t>
      </w:r>
      <w:bookmarkStart w:id="1" w:name="_GoBack"/>
      <w:bookmarkEnd w:id="1"/>
    </w:p>
    <w:p w:rsidR="002E7919" w:rsidRPr="001D0F6F" w:rsidRDefault="002E7919" w:rsidP="004B1D2B">
      <w:pPr>
        <w:spacing w:after="0" w:line="240" w:lineRule="auto"/>
        <w:ind w:firstLine="567"/>
        <w:jc w:val="both"/>
        <w:rPr>
          <w:rFonts w:ascii="Times New Roman" w:hAnsi="Times New Roman"/>
          <w:sz w:val="24"/>
          <w:szCs w:val="24"/>
          <w:shd w:val="clear" w:color="auto" w:fill="FFFFFF"/>
        </w:rPr>
      </w:pPr>
    </w:p>
    <w:p w:rsidR="002E7919" w:rsidRDefault="002E7919" w:rsidP="004B1D2B">
      <w:pPr>
        <w:spacing w:after="0" w:line="240" w:lineRule="auto"/>
        <w:ind w:firstLine="567"/>
        <w:jc w:val="both"/>
        <w:rPr>
          <w:rFonts w:ascii="Times New Roman" w:hAnsi="Times New Roman"/>
          <w:sz w:val="24"/>
          <w:szCs w:val="24"/>
          <w:shd w:val="clear" w:color="auto" w:fill="FFFFFF"/>
        </w:rPr>
      </w:pPr>
    </w:p>
    <w:p w:rsidR="006C7DE1" w:rsidRDefault="006C7DE1" w:rsidP="004B1D2B">
      <w:pPr>
        <w:spacing w:after="0" w:line="240" w:lineRule="auto"/>
        <w:ind w:firstLine="567"/>
        <w:jc w:val="both"/>
        <w:rPr>
          <w:rFonts w:ascii="Times New Roman" w:hAnsi="Times New Roman"/>
          <w:sz w:val="24"/>
          <w:szCs w:val="24"/>
          <w:shd w:val="clear" w:color="auto" w:fill="FFFFFF"/>
        </w:rPr>
      </w:pPr>
    </w:p>
    <w:p w:rsidR="006C7DE1" w:rsidRPr="001D0F6F" w:rsidRDefault="006C7DE1" w:rsidP="004B1D2B">
      <w:pPr>
        <w:spacing w:after="0" w:line="240" w:lineRule="auto"/>
        <w:ind w:firstLine="567"/>
        <w:jc w:val="both"/>
        <w:rPr>
          <w:rFonts w:ascii="Times New Roman" w:hAnsi="Times New Roman"/>
          <w:sz w:val="24"/>
          <w:szCs w:val="24"/>
          <w:shd w:val="clear" w:color="auto" w:fill="FFFFFF"/>
        </w:rPr>
      </w:pPr>
    </w:p>
    <w:p w:rsidR="002E7919" w:rsidRPr="00A810C6" w:rsidRDefault="006C7DE1" w:rsidP="002E7919">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Председатель Собрания депутатов города</w:t>
      </w:r>
      <w:r w:rsidR="001D0F6F" w:rsidRPr="001D0F6F">
        <w:rPr>
          <w:rFonts w:ascii="Times New Roman" w:hAnsi="Times New Roman"/>
          <w:sz w:val="24"/>
          <w:szCs w:val="24"/>
          <w:shd w:val="clear" w:color="auto" w:fill="FFFFFF"/>
        </w:rPr>
        <w:t xml:space="preserve">                                                              </w:t>
      </w:r>
      <w:r w:rsidR="002E7919" w:rsidRPr="00A810C6">
        <w:rPr>
          <w:rFonts w:ascii="Times New Roman" w:hAnsi="Times New Roman"/>
          <w:bCs/>
          <w:sz w:val="24"/>
          <w:szCs w:val="24"/>
        </w:rPr>
        <w:t>О.В.</w:t>
      </w:r>
      <w:r w:rsidR="001D0F6F">
        <w:rPr>
          <w:rFonts w:ascii="Times New Roman" w:hAnsi="Times New Roman"/>
          <w:bCs/>
          <w:sz w:val="24"/>
          <w:szCs w:val="24"/>
        </w:rPr>
        <w:t xml:space="preserve"> </w:t>
      </w:r>
      <w:r w:rsidR="002E7919" w:rsidRPr="00A810C6">
        <w:rPr>
          <w:rFonts w:ascii="Times New Roman" w:hAnsi="Times New Roman"/>
          <w:bCs/>
          <w:sz w:val="24"/>
          <w:szCs w:val="24"/>
        </w:rPr>
        <w:t>Савчук</w:t>
      </w:r>
    </w:p>
    <w:p w:rsidR="004B1D2B" w:rsidRPr="00A810C6" w:rsidRDefault="004B1D2B" w:rsidP="004B1D2B">
      <w:pPr>
        <w:spacing w:after="0" w:line="240" w:lineRule="auto"/>
        <w:ind w:firstLine="567"/>
        <w:jc w:val="both"/>
        <w:rPr>
          <w:rFonts w:ascii="Times New Roman" w:eastAsiaTheme="minorEastAsia" w:hAnsi="Times New Roman"/>
          <w:bCs/>
          <w:sz w:val="24"/>
          <w:szCs w:val="24"/>
          <w:lang w:eastAsia="ru-RU"/>
        </w:rPr>
      </w:pPr>
    </w:p>
    <w:p w:rsidR="00CE25DF" w:rsidRPr="002E7919" w:rsidRDefault="00CE25DF" w:rsidP="00CE25DF">
      <w:pPr>
        <w:rPr>
          <w:rFonts w:ascii="Times New Roman" w:eastAsiaTheme="minorEastAsia" w:hAnsi="Times New Roman"/>
          <w:bCs/>
          <w:sz w:val="24"/>
          <w:szCs w:val="24"/>
          <w:lang w:eastAsia="ru-RU"/>
        </w:rPr>
      </w:pPr>
    </w:p>
    <w:sectPr w:rsidR="00CE25DF" w:rsidRPr="002E7919" w:rsidSect="001D0F6F">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45829"/>
    <w:multiLevelType w:val="hybridMultilevel"/>
    <w:tmpl w:val="02E8D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5DF"/>
    <w:rsid w:val="00020D73"/>
    <w:rsid w:val="000A3D81"/>
    <w:rsid w:val="000C1E51"/>
    <w:rsid w:val="000F33BD"/>
    <w:rsid w:val="001D0F6F"/>
    <w:rsid w:val="001E1A13"/>
    <w:rsid w:val="002558D1"/>
    <w:rsid w:val="00263B31"/>
    <w:rsid w:val="002E7919"/>
    <w:rsid w:val="002F4C39"/>
    <w:rsid w:val="003067C4"/>
    <w:rsid w:val="00385DB4"/>
    <w:rsid w:val="004B1D2B"/>
    <w:rsid w:val="004F1332"/>
    <w:rsid w:val="00522768"/>
    <w:rsid w:val="00535296"/>
    <w:rsid w:val="00602021"/>
    <w:rsid w:val="0066640E"/>
    <w:rsid w:val="006C7DE1"/>
    <w:rsid w:val="0072163F"/>
    <w:rsid w:val="00724873"/>
    <w:rsid w:val="00730C3F"/>
    <w:rsid w:val="00740E7C"/>
    <w:rsid w:val="007A385A"/>
    <w:rsid w:val="007B668F"/>
    <w:rsid w:val="00812870"/>
    <w:rsid w:val="00820BD5"/>
    <w:rsid w:val="008440D9"/>
    <w:rsid w:val="00876F42"/>
    <w:rsid w:val="008D4492"/>
    <w:rsid w:val="009156F6"/>
    <w:rsid w:val="00926594"/>
    <w:rsid w:val="00951C6C"/>
    <w:rsid w:val="009A435D"/>
    <w:rsid w:val="009F0F08"/>
    <w:rsid w:val="00A4039B"/>
    <w:rsid w:val="00A601AC"/>
    <w:rsid w:val="00A810C6"/>
    <w:rsid w:val="00AF36FD"/>
    <w:rsid w:val="00B14689"/>
    <w:rsid w:val="00BA4E14"/>
    <w:rsid w:val="00BA5626"/>
    <w:rsid w:val="00BD1A1A"/>
    <w:rsid w:val="00C02FEA"/>
    <w:rsid w:val="00C30CD4"/>
    <w:rsid w:val="00C553FA"/>
    <w:rsid w:val="00C640C5"/>
    <w:rsid w:val="00CE25DF"/>
    <w:rsid w:val="00CE4D61"/>
    <w:rsid w:val="00CF4797"/>
    <w:rsid w:val="00CF6818"/>
    <w:rsid w:val="00D00963"/>
    <w:rsid w:val="00D24B05"/>
    <w:rsid w:val="00E120DB"/>
    <w:rsid w:val="00E50C81"/>
    <w:rsid w:val="00E65265"/>
    <w:rsid w:val="00EC5E06"/>
    <w:rsid w:val="00EE0EF1"/>
    <w:rsid w:val="00F44B2A"/>
    <w:rsid w:val="00FD4EFA"/>
    <w:rsid w:val="00FE49AB"/>
    <w:rsid w:val="00FF5A52"/>
    <w:rsid w:val="00FF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CB525-0F81-4028-8D47-D308613A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5DF"/>
    <w:pPr>
      <w:spacing w:after="200" w:line="276" w:lineRule="auto"/>
    </w:pPr>
    <w:rPr>
      <w:rFonts w:ascii="Calibri" w:eastAsia="Calibri" w:hAnsi="Calibri" w:cs="Times New Roman"/>
    </w:rPr>
  </w:style>
  <w:style w:type="paragraph" w:styleId="1">
    <w:name w:val="heading 1"/>
    <w:basedOn w:val="a"/>
    <w:next w:val="a"/>
    <w:link w:val="10"/>
    <w:uiPriority w:val="99"/>
    <w:qFormat/>
    <w:rsid w:val="00CE25D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25DF"/>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CE25DF"/>
    <w:rPr>
      <w:rFonts w:cs="Times New Roman"/>
      <w:b w:val="0"/>
      <w:color w:val="106BBE"/>
    </w:rPr>
  </w:style>
  <w:style w:type="paragraph" w:customStyle="1" w:styleId="a4">
    <w:name w:val="Нормальный (таблица)"/>
    <w:basedOn w:val="a"/>
    <w:next w:val="a"/>
    <w:uiPriority w:val="99"/>
    <w:rsid w:val="00CE25DF"/>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5">
    <w:name w:val="Прижатый влево"/>
    <w:basedOn w:val="a"/>
    <w:next w:val="a"/>
    <w:uiPriority w:val="99"/>
    <w:rsid w:val="00CE25D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
    <w:rsid w:val="00CE25DF"/>
    <w:pPr>
      <w:spacing w:before="100" w:beforeAutospacing="1" w:after="100" w:afterAutospacing="1" w:line="240" w:lineRule="auto"/>
    </w:pPr>
    <w:rPr>
      <w:rFonts w:ascii="Times New Roman" w:eastAsiaTheme="minorEastAsia" w:hAnsi="Times New Roman"/>
      <w:sz w:val="24"/>
      <w:szCs w:val="24"/>
      <w:lang w:eastAsia="ru-RU"/>
    </w:rPr>
  </w:style>
  <w:style w:type="character" w:styleId="a6">
    <w:name w:val="Hyperlink"/>
    <w:basedOn w:val="a0"/>
    <w:uiPriority w:val="99"/>
    <w:semiHidden/>
    <w:unhideWhenUsed/>
    <w:rsid w:val="00C640C5"/>
    <w:rPr>
      <w:color w:val="0000FF"/>
      <w:u w:val="single"/>
    </w:rPr>
  </w:style>
  <w:style w:type="character" w:styleId="a7">
    <w:name w:val="Emphasis"/>
    <w:basedOn w:val="a0"/>
    <w:uiPriority w:val="20"/>
    <w:qFormat/>
    <w:rsid w:val="00C640C5"/>
    <w:rPr>
      <w:i/>
      <w:iCs/>
    </w:rPr>
  </w:style>
  <w:style w:type="paragraph" w:styleId="a8">
    <w:name w:val="List Paragraph"/>
    <w:basedOn w:val="a"/>
    <w:uiPriority w:val="34"/>
    <w:qFormat/>
    <w:rsid w:val="004F1332"/>
    <w:pPr>
      <w:ind w:left="720"/>
      <w:contextualSpacing/>
    </w:pPr>
  </w:style>
  <w:style w:type="paragraph" w:styleId="a9">
    <w:name w:val="No Spacing"/>
    <w:uiPriority w:val="1"/>
    <w:qFormat/>
    <w:rsid w:val="00E120DB"/>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385DB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85DB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6562">
      <w:bodyDiv w:val="1"/>
      <w:marLeft w:val="0"/>
      <w:marRight w:val="0"/>
      <w:marTop w:val="0"/>
      <w:marBottom w:val="0"/>
      <w:divBdr>
        <w:top w:val="none" w:sz="0" w:space="0" w:color="auto"/>
        <w:left w:val="none" w:sz="0" w:space="0" w:color="auto"/>
        <w:bottom w:val="none" w:sz="0" w:space="0" w:color="auto"/>
        <w:right w:val="none" w:sz="0" w:space="0" w:color="auto"/>
      </w:divBdr>
    </w:div>
    <w:div w:id="557396633">
      <w:bodyDiv w:val="1"/>
      <w:marLeft w:val="0"/>
      <w:marRight w:val="0"/>
      <w:marTop w:val="0"/>
      <w:marBottom w:val="0"/>
      <w:divBdr>
        <w:top w:val="none" w:sz="0" w:space="0" w:color="auto"/>
        <w:left w:val="none" w:sz="0" w:space="0" w:color="auto"/>
        <w:bottom w:val="none" w:sz="0" w:space="0" w:color="auto"/>
        <w:right w:val="none" w:sz="0" w:space="0" w:color="auto"/>
      </w:divBdr>
      <w:divsChild>
        <w:div w:id="4402880">
          <w:marLeft w:val="0"/>
          <w:marRight w:val="0"/>
          <w:marTop w:val="0"/>
          <w:marBottom w:val="0"/>
          <w:divBdr>
            <w:top w:val="none" w:sz="0" w:space="0" w:color="auto"/>
            <w:left w:val="none" w:sz="0" w:space="0" w:color="auto"/>
            <w:bottom w:val="none" w:sz="0" w:space="0" w:color="auto"/>
            <w:right w:val="none" w:sz="0" w:space="0" w:color="auto"/>
          </w:divBdr>
        </w:div>
        <w:div w:id="530194754">
          <w:marLeft w:val="0"/>
          <w:marRight w:val="0"/>
          <w:marTop w:val="0"/>
          <w:marBottom w:val="0"/>
          <w:divBdr>
            <w:top w:val="none" w:sz="0" w:space="0" w:color="auto"/>
            <w:left w:val="none" w:sz="0" w:space="0" w:color="auto"/>
            <w:bottom w:val="none" w:sz="0" w:space="0" w:color="auto"/>
            <w:right w:val="none" w:sz="0" w:space="0" w:color="auto"/>
          </w:divBdr>
        </w:div>
        <w:div w:id="2080974953">
          <w:marLeft w:val="0"/>
          <w:marRight w:val="0"/>
          <w:marTop w:val="0"/>
          <w:marBottom w:val="0"/>
          <w:divBdr>
            <w:top w:val="none" w:sz="0" w:space="0" w:color="auto"/>
            <w:left w:val="none" w:sz="0" w:space="0" w:color="auto"/>
            <w:bottom w:val="none" w:sz="0" w:space="0" w:color="auto"/>
            <w:right w:val="none" w:sz="0" w:space="0" w:color="auto"/>
          </w:divBdr>
        </w:div>
        <w:div w:id="1746490590">
          <w:marLeft w:val="0"/>
          <w:marRight w:val="0"/>
          <w:marTop w:val="0"/>
          <w:marBottom w:val="0"/>
          <w:divBdr>
            <w:top w:val="none" w:sz="0" w:space="0" w:color="auto"/>
            <w:left w:val="none" w:sz="0" w:space="0" w:color="auto"/>
            <w:bottom w:val="none" w:sz="0" w:space="0" w:color="auto"/>
            <w:right w:val="none" w:sz="0" w:space="0" w:color="auto"/>
          </w:divBdr>
        </w:div>
        <w:div w:id="1857302886">
          <w:marLeft w:val="0"/>
          <w:marRight w:val="0"/>
          <w:marTop w:val="0"/>
          <w:marBottom w:val="0"/>
          <w:divBdr>
            <w:top w:val="none" w:sz="0" w:space="0" w:color="auto"/>
            <w:left w:val="none" w:sz="0" w:space="0" w:color="auto"/>
            <w:bottom w:val="none" w:sz="0" w:space="0" w:color="auto"/>
            <w:right w:val="none" w:sz="0" w:space="0" w:color="auto"/>
          </w:divBdr>
        </w:div>
        <w:div w:id="811797979">
          <w:marLeft w:val="0"/>
          <w:marRight w:val="0"/>
          <w:marTop w:val="0"/>
          <w:marBottom w:val="0"/>
          <w:divBdr>
            <w:top w:val="none" w:sz="0" w:space="0" w:color="auto"/>
            <w:left w:val="none" w:sz="0" w:space="0" w:color="auto"/>
            <w:bottom w:val="none" w:sz="0" w:space="0" w:color="auto"/>
            <w:right w:val="none" w:sz="0" w:space="0" w:color="auto"/>
          </w:divBdr>
        </w:div>
        <w:div w:id="102388514">
          <w:marLeft w:val="0"/>
          <w:marRight w:val="0"/>
          <w:marTop w:val="0"/>
          <w:marBottom w:val="0"/>
          <w:divBdr>
            <w:top w:val="none" w:sz="0" w:space="0" w:color="auto"/>
            <w:left w:val="none" w:sz="0" w:space="0" w:color="auto"/>
            <w:bottom w:val="none" w:sz="0" w:space="0" w:color="auto"/>
            <w:right w:val="none" w:sz="0" w:space="0" w:color="auto"/>
          </w:divBdr>
        </w:div>
        <w:div w:id="1898055568">
          <w:marLeft w:val="0"/>
          <w:marRight w:val="0"/>
          <w:marTop w:val="0"/>
          <w:marBottom w:val="0"/>
          <w:divBdr>
            <w:top w:val="none" w:sz="0" w:space="0" w:color="auto"/>
            <w:left w:val="none" w:sz="0" w:space="0" w:color="auto"/>
            <w:bottom w:val="none" w:sz="0" w:space="0" w:color="auto"/>
            <w:right w:val="none" w:sz="0" w:space="0" w:color="auto"/>
          </w:divBdr>
        </w:div>
      </w:divsChild>
    </w:div>
    <w:div w:id="608320841">
      <w:bodyDiv w:val="1"/>
      <w:marLeft w:val="0"/>
      <w:marRight w:val="0"/>
      <w:marTop w:val="0"/>
      <w:marBottom w:val="0"/>
      <w:divBdr>
        <w:top w:val="none" w:sz="0" w:space="0" w:color="auto"/>
        <w:left w:val="none" w:sz="0" w:space="0" w:color="auto"/>
        <w:bottom w:val="none" w:sz="0" w:space="0" w:color="auto"/>
        <w:right w:val="none" w:sz="0" w:space="0" w:color="auto"/>
      </w:divBdr>
    </w:div>
    <w:div w:id="918291155">
      <w:bodyDiv w:val="1"/>
      <w:marLeft w:val="0"/>
      <w:marRight w:val="0"/>
      <w:marTop w:val="0"/>
      <w:marBottom w:val="0"/>
      <w:divBdr>
        <w:top w:val="none" w:sz="0" w:space="0" w:color="auto"/>
        <w:left w:val="none" w:sz="0" w:space="0" w:color="auto"/>
        <w:bottom w:val="none" w:sz="0" w:space="0" w:color="auto"/>
        <w:right w:val="none" w:sz="0" w:space="0" w:color="auto"/>
      </w:divBdr>
    </w:div>
    <w:div w:id="954486144">
      <w:bodyDiv w:val="1"/>
      <w:marLeft w:val="0"/>
      <w:marRight w:val="0"/>
      <w:marTop w:val="0"/>
      <w:marBottom w:val="0"/>
      <w:divBdr>
        <w:top w:val="none" w:sz="0" w:space="0" w:color="auto"/>
        <w:left w:val="none" w:sz="0" w:space="0" w:color="auto"/>
        <w:bottom w:val="none" w:sz="0" w:space="0" w:color="auto"/>
        <w:right w:val="none" w:sz="0" w:space="0" w:color="auto"/>
      </w:divBdr>
    </w:div>
    <w:div w:id="1606184249">
      <w:bodyDiv w:val="1"/>
      <w:marLeft w:val="0"/>
      <w:marRight w:val="0"/>
      <w:marTop w:val="0"/>
      <w:marBottom w:val="0"/>
      <w:divBdr>
        <w:top w:val="none" w:sz="0" w:space="0" w:color="auto"/>
        <w:left w:val="none" w:sz="0" w:space="0" w:color="auto"/>
        <w:bottom w:val="none" w:sz="0" w:space="0" w:color="auto"/>
        <w:right w:val="none" w:sz="0" w:space="0" w:color="auto"/>
      </w:divBdr>
    </w:div>
    <w:div w:id="181405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0070E-C706-4136-B5F2-3D5C543D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1108</Words>
  <Characters>6317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 главы администрации (Валерий А. Чернов)</dc:creator>
  <cp:lastModifiedBy>Администрация г. Канаш (Андреев А.М)</cp:lastModifiedBy>
  <cp:revision>6</cp:revision>
  <cp:lastPrinted>2023-12-15T11:06:00Z</cp:lastPrinted>
  <dcterms:created xsi:type="dcterms:W3CDTF">2023-11-10T07:45:00Z</dcterms:created>
  <dcterms:modified xsi:type="dcterms:W3CDTF">2023-12-15T11:07:00Z</dcterms:modified>
</cp:coreProperties>
</file>