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E95E66" w:rsidRPr="00E95E66">
        <w:rPr>
          <w:sz w:val="22"/>
          <w:szCs w:val="22"/>
        </w:rPr>
        <w:t xml:space="preserve">Чебоксарского городского комитета по управлению имуществом, </w:t>
      </w:r>
      <w:r w:rsidR="001358AE" w:rsidRPr="001358AE">
        <w:rPr>
          <w:sz w:val="22"/>
          <w:szCs w:val="22"/>
        </w:rPr>
        <w:t>http://gcheb-cgki.cap.ru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torgi</w:t>
      </w:r>
      <w:proofErr w:type="spellEnd"/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gov</w:t>
      </w:r>
      <w:proofErr w:type="spellEnd"/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ru</w:t>
      </w:r>
      <w:proofErr w:type="spellEnd"/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 xml:space="preserve">В </w:t>
      </w:r>
      <w:proofErr w:type="gramStart"/>
      <w:r w:rsidRPr="00EB54FA">
        <w:rPr>
          <w:sz w:val="22"/>
          <w:szCs w:val="22"/>
        </w:rPr>
        <w:t>случ</w:t>
      </w:r>
      <w:r w:rsidR="00E95E66">
        <w:rPr>
          <w:sz w:val="22"/>
          <w:szCs w:val="22"/>
        </w:rPr>
        <w:t>ае</w:t>
      </w:r>
      <w:proofErr w:type="gramEnd"/>
      <w:r w:rsidR="00E95E66">
        <w:rPr>
          <w:sz w:val="22"/>
          <w:szCs w:val="22"/>
        </w:rPr>
        <w:t xml:space="preserve">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Pr="00E95E66">
        <w:rPr>
          <w:sz w:val="22"/>
          <w:szCs w:val="22"/>
        </w:rPr>
        <w:t xml:space="preserve">в течение пяти рабочих дней с даты подведения итогов аукциона заключить с Продавцом договор купли-продажи и уплатить Продавцу стоимость </w:t>
      </w:r>
      <w:r w:rsidR="003875D8">
        <w:rPr>
          <w:sz w:val="22"/>
          <w:szCs w:val="22"/>
        </w:rPr>
        <w:t>И</w:t>
      </w:r>
      <w:r w:rsidRPr="00E95E66">
        <w:rPr>
          <w:sz w:val="22"/>
          <w:szCs w:val="22"/>
        </w:rPr>
        <w:t>мущества, установленную по результатам аукциона, в сроки и на счёт, определяемые договором купли-продажи.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bookmarkStart w:id="0" w:name="_GoBack"/>
      <w:bookmarkEnd w:id="0"/>
      <w:r w:rsidR="00D6272C" w:rsidRPr="00D6272C">
        <w:rPr>
          <w:sz w:val="22"/>
          <w:szCs w:val="22"/>
        </w:rPr>
        <w:t>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lastRenderedPageBreak/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="003875D8">
        <w:rPr>
          <w:sz w:val="22"/>
          <w:szCs w:val="22"/>
        </w:rPr>
        <w:t xml:space="preserve"> в срок, 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пени в размере 1/300 действующей в это время ставки рефинансирования Центрального банка РФ от просроченной суммы за каждый день просрочки</w:t>
      </w:r>
      <w:r w:rsidR="003875D8"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  <w:r w:rsidRPr="00562FB6">
        <w:rPr>
          <w:sz w:val="22"/>
          <w:szCs w:val="22"/>
        </w:rPr>
        <w:t xml:space="preserve"> 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C769A7">
        <w:rPr>
          <w:b/>
          <w:sz w:val="22"/>
          <w:szCs w:val="22"/>
        </w:rPr>
        <w:t>соответствии</w:t>
      </w:r>
      <w:proofErr w:type="gramEnd"/>
      <w:r w:rsidRPr="00C769A7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488A"/>
    <w:rsid w:val="008B0A48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7B45C-7BD0-4DF7-AE42-9D9A75F2E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19</cp:revision>
  <cp:lastPrinted>2017-03-09T15:19:00Z</cp:lastPrinted>
  <dcterms:created xsi:type="dcterms:W3CDTF">2017-05-29T10:48:00Z</dcterms:created>
  <dcterms:modified xsi:type="dcterms:W3CDTF">2022-08-03T11:29:00Z</dcterms:modified>
</cp:coreProperties>
</file>