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CB" w:rsidRPr="00741325" w:rsidRDefault="003901CB" w:rsidP="003901CB">
      <w:r w:rsidRPr="00741325">
        <w:rPr>
          <w:noProof/>
        </w:rPr>
        <w:drawing>
          <wp:anchor distT="0" distB="0" distL="114300" distR="114300" simplePos="0" relativeHeight="251660288" behindDoc="0" locked="0" layoutInCell="1" allowOverlap="1" wp14:anchorId="718AADB7" wp14:editId="70372A55">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3901CB" w:rsidRDefault="003901CB" w:rsidP="003901CB">
      <w:r w:rsidRPr="00741325">
        <w:t xml:space="preserve">               </w:t>
      </w:r>
    </w:p>
    <w:p w:rsidR="003901CB" w:rsidRPr="00741325" w:rsidRDefault="003901CB" w:rsidP="003901CB">
      <w:r w:rsidRPr="00741325">
        <w:rPr>
          <w:noProof/>
        </w:rPr>
        <w:drawing>
          <wp:anchor distT="0" distB="0" distL="114300" distR="114300" simplePos="0" relativeHeight="251659264" behindDoc="0" locked="0" layoutInCell="1" allowOverlap="1" wp14:anchorId="0F5FEB9A" wp14:editId="6DDE3BFF">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3901CB" w:rsidRPr="00741325" w:rsidTr="00E65F1F">
        <w:trPr>
          <w:cantSplit/>
          <w:trHeight w:val="420"/>
        </w:trPr>
        <w:tc>
          <w:tcPr>
            <w:tcW w:w="4077" w:type="dxa"/>
            <w:vAlign w:val="center"/>
          </w:tcPr>
          <w:p w:rsidR="003901CB" w:rsidRPr="00741325" w:rsidRDefault="003901CB" w:rsidP="00E65F1F">
            <w:pPr>
              <w:jc w:val="center"/>
              <w:rPr>
                <w:b/>
                <w:bCs/>
                <w:caps/>
                <w:noProof/>
              </w:rPr>
            </w:pPr>
            <w:r w:rsidRPr="00741325">
              <w:rPr>
                <w:b/>
                <w:bCs/>
                <w:caps/>
                <w:noProof/>
              </w:rPr>
              <w:t>ЧĂВАШ РЕСПУБЛИКИ</w:t>
            </w:r>
          </w:p>
          <w:p w:rsidR="003901CB" w:rsidRDefault="003901CB" w:rsidP="00E65F1F">
            <w:pPr>
              <w:jc w:val="center"/>
              <w:rPr>
                <w:b/>
                <w:bCs/>
                <w:caps/>
                <w:noProof/>
              </w:rPr>
            </w:pPr>
            <w:r w:rsidRPr="00741325">
              <w:rPr>
                <w:b/>
                <w:bCs/>
                <w:caps/>
                <w:noProof/>
              </w:rPr>
              <w:t xml:space="preserve">ХĔРЛĔ ЧУТАЙ </w:t>
            </w:r>
          </w:p>
          <w:p w:rsidR="003901CB" w:rsidRPr="00741325" w:rsidRDefault="003901CB" w:rsidP="00E65F1F">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3901CB" w:rsidRPr="00741325" w:rsidRDefault="003901CB" w:rsidP="00E65F1F">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3901CB" w:rsidRPr="00741325" w:rsidRDefault="003901CB" w:rsidP="00E65F1F">
            <w:pPr>
              <w:jc w:val="center"/>
              <w:rPr>
                <w:b/>
                <w:bCs/>
              </w:rPr>
            </w:pPr>
          </w:p>
        </w:tc>
        <w:tc>
          <w:tcPr>
            <w:tcW w:w="4164" w:type="dxa"/>
            <w:vAlign w:val="center"/>
          </w:tcPr>
          <w:p w:rsidR="003901CB" w:rsidRPr="00741325" w:rsidRDefault="003901CB" w:rsidP="00E65F1F">
            <w:pPr>
              <w:jc w:val="center"/>
              <w:rPr>
                <w:rStyle w:val="a4"/>
                <w:b w:val="0"/>
                <w:bCs w:val="0"/>
                <w:noProof/>
                <w:color w:val="auto"/>
              </w:rPr>
            </w:pPr>
            <w:r w:rsidRPr="00741325">
              <w:rPr>
                <w:b/>
                <w:bCs/>
                <w:noProof/>
              </w:rPr>
              <w:t>ЧУВАШСКАЯ РЕСПУБЛИКА</w:t>
            </w:r>
            <w:r w:rsidRPr="00741325">
              <w:rPr>
                <w:rStyle w:val="a4"/>
                <w:b w:val="0"/>
                <w:bCs w:val="0"/>
                <w:noProof/>
                <w:color w:val="auto"/>
              </w:rPr>
              <w:t xml:space="preserve"> </w:t>
            </w:r>
          </w:p>
          <w:p w:rsidR="003901CB" w:rsidRPr="00741325" w:rsidRDefault="003901CB" w:rsidP="00E65F1F">
            <w:pPr>
              <w:jc w:val="center"/>
              <w:rPr>
                <w:rStyle w:val="a4"/>
                <w:noProof/>
                <w:color w:val="auto"/>
              </w:rPr>
            </w:pPr>
            <w:r w:rsidRPr="00741325">
              <w:rPr>
                <w:rStyle w:val="a4"/>
                <w:noProof/>
                <w:color w:val="auto"/>
              </w:rPr>
              <w:t xml:space="preserve">АДМИНИСТРАЦИЯ  </w:t>
            </w:r>
          </w:p>
          <w:p w:rsidR="003901CB" w:rsidRPr="00741325" w:rsidRDefault="003901CB" w:rsidP="00E65F1F">
            <w:pPr>
              <w:jc w:val="center"/>
            </w:pPr>
            <w:r w:rsidRPr="00741325">
              <w:rPr>
                <w:b/>
                <w:bCs/>
                <w:noProof/>
              </w:rPr>
              <w:t xml:space="preserve">КРАСНОЧЕТАЙСКОГО </w:t>
            </w:r>
            <w:r>
              <w:rPr>
                <w:b/>
                <w:bCs/>
                <w:noProof/>
              </w:rPr>
              <w:t>МУНИЦИПАЛЬНОГО ОКРУГА</w:t>
            </w:r>
          </w:p>
        </w:tc>
      </w:tr>
      <w:tr w:rsidR="003901CB" w:rsidRPr="00741325" w:rsidTr="00E65F1F">
        <w:trPr>
          <w:cantSplit/>
          <w:trHeight w:val="1399"/>
        </w:trPr>
        <w:tc>
          <w:tcPr>
            <w:tcW w:w="4077" w:type="dxa"/>
          </w:tcPr>
          <w:p w:rsidR="003901CB" w:rsidRPr="00741325" w:rsidRDefault="003901CB" w:rsidP="00E65F1F">
            <w:pPr>
              <w:spacing w:line="192" w:lineRule="auto"/>
            </w:pPr>
          </w:p>
          <w:p w:rsidR="003901CB" w:rsidRPr="00741325" w:rsidRDefault="003901CB" w:rsidP="00E65F1F">
            <w:pPr>
              <w:pStyle w:val="a3"/>
              <w:tabs>
                <w:tab w:val="left" w:pos="4285"/>
              </w:tabs>
              <w:spacing w:line="192" w:lineRule="auto"/>
              <w:jc w:val="center"/>
              <w:rPr>
                <w:rStyle w:val="a4"/>
                <w:rFonts w:ascii="Times New Roman" w:hAnsi="Times New Roman" w:cs="Times New Roman"/>
                <w:noProof/>
                <w:color w:val="auto"/>
                <w:sz w:val="24"/>
                <w:szCs w:val="24"/>
              </w:rPr>
            </w:pPr>
            <w:r>
              <w:rPr>
                <w:rStyle w:val="a4"/>
                <w:rFonts w:ascii="Times New Roman" w:hAnsi="Times New Roman" w:cs="Times New Roman"/>
                <w:noProof/>
                <w:color w:val="auto"/>
                <w:sz w:val="24"/>
                <w:szCs w:val="24"/>
              </w:rPr>
              <w:t>Й Ы Ш Ӑ</w:t>
            </w:r>
            <w:r w:rsidRPr="00741325">
              <w:rPr>
                <w:rStyle w:val="a4"/>
                <w:rFonts w:ascii="Times New Roman" w:hAnsi="Times New Roman" w:cs="Times New Roman"/>
                <w:noProof/>
                <w:color w:val="auto"/>
                <w:sz w:val="24"/>
                <w:szCs w:val="24"/>
              </w:rPr>
              <w:t xml:space="preserve"> Н У </w:t>
            </w:r>
          </w:p>
          <w:p w:rsidR="003901CB" w:rsidRPr="00741325" w:rsidRDefault="003901CB" w:rsidP="00E65F1F">
            <w:pPr>
              <w:pStyle w:val="a3"/>
              <w:ind w:firstLine="601"/>
              <w:jc w:val="center"/>
              <w:rPr>
                <w:rFonts w:ascii="Arial" w:hAnsi="Arial" w:cs="Arial"/>
              </w:rPr>
            </w:pPr>
          </w:p>
          <w:p w:rsidR="003901CB" w:rsidRPr="00741325" w:rsidRDefault="003901CB" w:rsidP="00E65F1F">
            <w:pPr>
              <w:pStyle w:val="a3"/>
              <w:jc w:val="center"/>
              <w:rPr>
                <w:rFonts w:ascii="Times New Roman" w:hAnsi="Times New Roman" w:cs="Times New Roman"/>
                <w:sz w:val="24"/>
                <w:szCs w:val="24"/>
              </w:rPr>
            </w:pPr>
            <w:r>
              <w:rPr>
                <w:rFonts w:ascii="Times New Roman" w:hAnsi="Times New Roman" w:cs="Times New Roman"/>
                <w:noProof/>
                <w:sz w:val="24"/>
                <w:szCs w:val="24"/>
              </w:rPr>
              <w:t xml:space="preserve">  </w:t>
            </w:r>
            <w:r w:rsidR="00843A80">
              <w:rPr>
                <w:rFonts w:ascii="Times New Roman" w:hAnsi="Times New Roman" w:cs="Times New Roman"/>
                <w:noProof/>
                <w:sz w:val="24"/>
                <w:szCs w:val="24"/>
              </w:rPr>
              <w:t>27.05</w:t>
            </w:r>
            <w:r>
              <w:rPr>
                <w:rFonts w:ascii="Times New Roman" w:hAnsi="Times New Roman" w:cs="Times New Roman"/>
                <w:noProof/>
                <w:sz w:val="24"/>
                <w:szCs w:val="24"/>
              </w:rPr>
              <w:t xml:space="preserve">.2024  </w:t>
            </w:r>
            <w:r w:rsidR="00843A80">
              <w:rPr>
                <w:rFonts w:ascii="Times New Roman" w:hAnsi="Times New Roman" w:cs="Times New Roman"/>
                <w:noProof/>
                <w:sz w:val="24"/>
                <w:szCs w:val="24"/>
              </w:rPr>
              <w:t>432</w:t>
            </w:r>
            <w:r>
              <w:rPr>
                <w:rFonts w:ascii="Times New Roman" w:hAnsi="Times New Roman" w:cs="Times New Roman"/>
                <w:noProof/>
                <w:sz w:val="24"/>
                <w:szCs w:val="24"/>
              </w:rPr>
              <w:t xml:space="preserve">  </w:t>
            </w:r>
            <w:r w:rsidRPr="00741325">
              <w:rPr>
                <w:rFonts w:ascii="Times New Roman" w:hAnsi="Times New Roman" w:cs="Times New Roman"/>
                <w:noProof/>
                <w:sz w:val="24"/>
                <w:szCs w:val="24"/>
              </w:rPr>
              <w:t>№</w:t>
            </w:r>
          </w:p>
          <w:p w:rsidR="003901CB" w:rsidRPr="00741325" w:rsidRDefault="003901CB" w:rsidP="00E65F1F">
            <w:pPr>
              <w:jc w:val="center"/>
              <w:rPr>
                <w:noProof/>
              </w:rPr>
            </w:pPr>
            <w:r w:rsidRPr="00741325">
              <w:rPr>
                <w:noProof/>
              </w:rPr>
              <w:t>Хĕрлĕ Чутай сали</w:t>
            </w:r>
          </w:p>
        </w:tc>
        <w:tc>
          <w:tcPr>
            <w:tcW w:w="1431" w:type="dxa"/>
            <w:vMerge/>
            <w:vAlign w:val="center"/>
          </w:tcPr>
          <w:p w:rsidR="003901CB" w:rsidRPr="00741325" w:rsidRDefault="003901CB" w:rsidP="00E65F1F">
            <w:pPr>
              <w:rPr>
                <w:b/>
                <w:bCs/>
              </w:rPr>
            </w:pPr>
          </w:p>
        </w:tc>
        <w:tc>
          <w:tcPr>
            <w:tcW w:w="4164" w:type="dxa"/>
          </w:tcPr>
          <w:p w:rsidR="003901CB" w:rsidRPr="00741325" w:rsidRDefault="003901CB" w:rsidP="00E65F1F">
            <w:pPr>
              <w:pStyle w:val="a3"/>
              <w:spacing w:line="192" w:lineRule="auto"/>
              <w:jc w:val="center"/>
              <w:rPr>
                <w:rStyle w:val="a4"/>
                <w:rFonts w:ascii="Times New Roman" w:hAnsi="Times New Roman" w:cs="Times New Roman"/>
                <w:noProof/>
                <w:color w:val="auto"/>
                <w:sz w:val="24"/>
                <w:szCs w:val="24"/>
              </w:rPr>
            </w:pPr>
          </w:p>
          <w:p w:rsidR="003901CB" w:rsidRPr="00741325" w:rsidRDefault="003901CB" w:rsidP="00E65F1F">
            <w:pPr>
              <w:pStyle w:val="a3"/>
              <w:spacing w:line="192" w:lineRule="auto"/>
              <w:jc w:val="center"/>
              <w:rPr>
                <w:rStyle w:val="a4"/>
                <w:rFonts w:ascii="Times New Roman" w:hAnsi="Times New Roman" w:cs="Times New Roman"/>
                <w:noProof/>
                <w:color w:val="auto"/>
                <w:sz w:val="24"/>
                <w:szCs w:val="24"/>
              </w:rPr>
            </w:pPr>
            <w:r w:rsidRPr="00741325">
              <w:rPr>
                <w:rStyle w:val="a4"/>
                <w:rFonts w:ascii="Times New Roman" w:hAnsi="Times New Roman" w:cs="Times New Roman"/>
                <w:noProof/>
                <w:color w:val="auto"/>
                <w:sz w:val="24"/>
                <w:szCs w:val="24"/>
              </w:rPr>
              <w:t>ПОСТАНОВЛЕНИЕ</w:t>
            </w:r>
          </w:p>
          <w:p w:rsidR="003901CB" w:rsidRPr="00741325" w:rsidRDefault="003901CB" w:rsidP="00E65F1F"/>
          <w:p w:rsidR="003901CB" w:rsidRPr="00741325" w:rsidRDefault="00843A80" w:rsidP="00E65F1F">
            <w:pPr>
              <w:pStyle w:val="a3"/>
              <w:jc w:val="center"/>
              <w:rPr>
                <w:rFonts w:ascii="Times New Roman" w:hAnsi="Times New Roman" w:cs="Times New Roman"/>
                <w:sz w:val="24"/>
                <w:szCs w:val="24"/>
              </w:rPr>
            </w:pPr>
            <w:r>
              <w:rPr>
                <w:rFonts w:ascii="Times New Roman" w:hAnsi="Times New Roman" w:cs="Times New Roman"/>
                <w:noProof/>
                <w:sz w:val="24"/>
                <w:szCs w:val="24"/>
              </w:rPr>
              <w:t>27.05</w:t>
            </w:r>
            <w:r w:rsidR="003901CB">
              <w:rPr>
                <w:rFonts w:ascii="Times New Roman" w:hAnsi="Times New Roman" w:cs="Times New Roman"/>
                <w:noProof/>
                <w:sz w:val="24"/>
                <w:szCs w:val="24"/>
              </w:rPr>
              <w:t>.2024</w:t>
            </w:r>
            <w:r w:rsidR="003901CB" w:rsidRPr="00741325">
              <w:rPr>
                <w:rFonts w:ascii="Times New Roman" w:hAnsi="Times New Roman" w:cs="Times New Roman"/>
                <w:noProof/>
                <w:sz w:val="24"/>
                <w:szCs w:val="24"/>
              </w:rPr>
              <w:t xml:space="preserve">   № </w:t>
            </w:r>
            <w:r>
              <w:rPr>
                <w:rFonts w:ascii="Times New Roman" w:hAnsi="Times New Roman" w:cs="Times New Roman"/>
                <w:noProof/>
                <w:sz w:val="24"/>
                <w:szCs w:val="24"/>
              </w:rPr>
              <w:t>432</w:t>
            </w:r>
          </w:p>
          <w:p w:rsidR="003901CB" w:rsidRPr="00741325" w:rsidRDefault="003901CB" w:rsidP="00E65F1F">
            <w:pPr>
              <w:jc w:val="center"/>
              <w:rPr>
                <w:noProof/>
              </w:rPr>
            </w:pPr>
            <w:r w:rsidRPr="00741325">
              <w:rPr>
                <w:noProof/>
              </w:rPr>
              <w:t>село Красные Четаи</w:t>
            </w:r>
          </w:p>
        </w:tc>
      </w:tr>
    </w:tbl>
    <w:p w:rsidR="003901CB" w:rsidRDefault="003901CB" w:rsidP="00860A96">
      <w:pPr>
        <w:pStyle w:val="ConsPlusTitle"/>
        <w:tabs>
          <w:tab w:val="left" w:pos="1134"/>
        </w:tabs>
        <w:ind w:right="3542"/>
        <w:jc w:val="both"/>
        <w:rPr>
          <w:rFonts w:ascii="Times New Roman" w:hAnsi="Times New Roman" w:cs="Times New Roman"/>
          <w:sz w:val="26"/>
          <w:szCs w:val="26"/>
        </w:rPr>
      </w:pPr>
      <w:r w:rsidRPr="009E0B9C">
        <w:rPr>
          <w:rFonts w:ascii="Times New Roman" w:hAnsi="Times New Roman" w:cs="Times New Roman"/>
          <w:sz w:val="26"/>
          <w:szCs w:val="26"/>
        </w:rPr>
        <w:t xml:space="preserve">Об утверждении </w:t>
      </w:r>
      <w:hyperlink w:anchor="P33">
        <w:r w:rsidR="00860A96" w:rsidRPr="009E0B9C">
          <w:rPr>
            <w:rFonts w:ascii="Times New Roman" w:hAnsi="Times New Roman" w:cs="Times New Roman"/>
            <w:sz w:val="26"/>
            <w:szCs w:val="26"/>
          </w:rPr>
          <w:t>Порядк</w:t>
        </w:r>
      </w:hyperlink>
      <w:r w:rsidR="00860A96">
        <w:rPr>
          <w:rFonts w:ascii="Times New Roman" w:hAnsi="Times New Roman" w:cs="Times New Roman"/>
          <w:sz w:val="26"/>
          <w:szCs w:val="26"/>
        </w:rPr>
        <w:t>а</w:t>
      </w:r>
      <w:r w:rsidR="00860A96" w:rsidRPr="009E0B9C">
        <w:rPr>
          <w:rFonts w:ascii="Times New Roman" w:hAnsi="Times New Roman" w:cs="Times New Roman"/>
          <w:sz w:val="26"/>
          <w:szCs w:val="26"/>
        </w:rPr>
        <w:t xml:space="preserve"> </w:t>
      </w:r>
      <w:r w:rsidR="00860A96" w:rsidRPr="00860A96">
        <w:rPr>
          <w:rFonts w:ascii="Times New Roman" w:eastAsia="Times New Roman" w:hAnsi="Times New Roman" w:cs="Times New Roman"/>
          <w:sz w:val="26"/>
          <w:szCs w:val="26"/>
        </w:rPr>
        <w:t>установления и оценки применения,</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содержащихся в муниципальных нормативных правовых актах</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Красночетайского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иных форм оценки и экспертизы</w:t>
      </w:r>
    </w:p>
    <w:p w:rsidR="00860A96" w:rsidRPr="009E0B9C" w:rsidRDefault="00860A96" w:rsidP="00860A96">
      <w:pPr>
        <w:pStyle w:val="ConsPlusTitle"/>
        <w:tabs>
          <w:tab w:val="left" w:pos="1134"/>
        </w:tabs>
        <w:ind w:right="3542"/>
        <w:jc w:val="both"/>
        <w:rPr>
          <w:rFonts w:ascii="Times New Roman" w:hAnsi="Times New Roman" w:cs="Times New Roman"/>
          <w:sz w:val="26"/>
          <w:szCs w:val="26"/>
        </w:rPr>
      </w:pPr>
    </w:p>
    <w:p w:rsidR="003901CB" w:rsidRPr="009E0B9C" w:rsidRDefault="003901CB" w:rsidP="003901CB">
      <w:pPr>
        <w:pStyle w:val="ConsPlusNormal"/>
        <w:ind w:firstLine="567"/>
        <w:jc w:val="both"/>
        <w:rPr>
          <w:rFonts w:ascii="Times New Roman" w:hAnsi="Times New Roman" w:cs="Times New Roman"/>
          <w:sz w:val="26"/>
          <w:szCs w:val="26"/>
        </w:rPr>
      </w:pPr>
      <w:r w:rsidRPr="009E0B9C">
        <w:rPr>
          <w:rFonts w:ascii="Times New Roman" w:hAnsi="Times New Roman" w:cs="Times New Roman"/>
          <w:sz w:val="26"/>
          <w:szCs w:val="26"/>
        </w:rPr>
        <w:t xml:space="preserve">В соответствии с </w:t>
      </w:r>
      <w:hyperlink r:id="rId8">
        <w:r w:rsidRPr="009E0B9C">
          <w:rPr>
            <w:rFonts w:ascii="Times New Roman" w:hAnsi="Times New Roman" w:cs="Times New Roman"/>
            <w:sz w:val="26"/>
            <w:szCs w:val="26"/>
          </w:rPr>
          <w:t>частью 5 статьи 2</w:t>
        </w:r>
      </w:hyperlink>
      <w:r w:rsidRPr="009E0B9C">
        <w:rPr>
          <w:rFonts w:ascii="Times New Roman" w:hAnsi="Times New Roman" w:cs="Times New Roman"/>
          <w:sz w:val="26"/>
          <w:szCs w:val="26"/>
        </w:rPr>
        <w:t xml:space="preserve"> Федерального закона от 31.07.2020 </w:t>
      </w:r>
      <w:r w:rsidR="009E0B9C" w:rsidRPr="009E0B9C">
        <w:rPr>
          <w:rFonts w:ascii="Times New Roman" w:hAnsi="Times New Roman" w:cs="Times New Roman"/>
          <w:sz w:val="26"/>
          <w:szCs w:val="26"/>
        </w:rPr>
        <w:t>№ 247-ФЗ «</w:t>
      </w:r>
      <w:r w:rsidRPr="009E0B9C">
        <w:rPr>
          <w:rFonts w:ascii="Times New Roman" w:hAnsi="Times New Roman" w:cs="Times New Roman"/>
          <w:sz w:val="26"/>
          <w:szCs w:val="26"/>
        </w:rPr>
        <w:t>Об обязательных требованиях в Российской Федерации</w:t>
      </w:r>
      <w:r w:rsidR="009E0B9C" w:rsidRPr="009E0B9C">
        <w:rPr>
          <w:rFonts w:ascii="Times New Roman" w:hAnsi="Times New Roman" w:cs="Times New Roman"/>
          <w:sz w:val="26"/>
          <w:szCs w:val="26"/>
        </w:rPr>
        <w:t>»</w:t>
      </w:r>
      <w:r w:rsidRPr="009E0B9C">
        <w:rPr>
          <w:rFonts w:ascii="Times New Roman" w:hAnsi="Times New Roman" w:cs="Times New Roman"/>
          <w:sz w:val="26"/>
          <w:szCs w:val="26"/>
        </w:rPr>
        <w:t xml:space="preserve"> и Федеральным </w:t>
      </w:r>
      <w:hyperlink r:id="rId9">
        <w:r w:rsidRPr="009E0B9C">
          <w:rPr>
            <w:rFonts w:ascii="Times New Roman" w:hAnsi="Times New Roman" w:cs="Times New Roman"/>
            <w:sz w:val="26"/>
            <w:szCs w:val="26"/>
          </w:rPr>
          <w:t>законом</w:t>
        </w:r>
      </w:hyperlink>
      <w:r w:rsidR="009E0B9C" w:rsidRPr="009E0B9C">
        <w:rPr>
          <w:rFonts w:ascii="Times New Roman" w:hAnsi="Times New Roman" w:cs="Times New Roman"/>
          <w:sz w:val="26"/>
          <w:szCs w:val="26"/>
        </w:rPr>
        <w:t xml:space="preserve"> от 06.10.2</w:t>
      </w:r>
      <w:r w:rsidR="00860A96">
        <w:rPr>
          <w:rFonts w:ascii="Times New Roman" w:hAnsi="Times New Roman" w:cs="Times New Roman"/>
          <w:sz w:val="26"/>
          <w:szCs w:val="26"/>
        </w:rPr>
        <w:t>003 №</w:t>
      </w:r>
      <w:r w:rsidR="009E0B9C" w:rsidRPr="009E0B9C">
        <w:rPr>
          <w:rFonts w:ascii="Times New Roman" w:hAnsi="Times New Roman" w:cs="Times New Roman"/>
          <w:sz w:val="26"/>
          <w:szCs w:val="26"/>
        </w:rPr>
        <w:t xml:space="preserve"> 131-ФЗ «</w:t>
      </w:r>
      <w:r w:rsidRPr="009E0B9C">
        <w:rPr>
          <w:rFonts w:ascii="Times New Roman" w:hAnsi="Times New Roman" w:cs="Times New Roman"/>
          <w:sz w:val="26"/>
          <w:szCs w:val="26"/>
        </w:rPr>
        <w:t>Об общих принципах организации местного самоуп</w:t>
      </w:r>
      <w:r w:rsidR="009E0B9C" w:rsidRPr="009E0B9C">
        <w:rPr>
          <w:rFonts w:ascii="Times New Roman" w:hAnsi="Times New Roman" w:cs="Times New Roman"/>
          <w:sz w:val="26"/>
          <w:szCs w:val="26"/>
        </w:rPr>
        <w:t>равления в Российской Федерации»</w:t>
      </w:r>
      <w:r w:rsidRPr="009E0B9C">
        <w:rPr>
          <w:rFonts w:ascii="Times New Roman" w:hAnsi="Times New Roman" w:cs="Times New Roman"/>
          <w:sz w:val="26"/>
          <w:szCs w:val="26"/>
        </w:rPr>
        <w:t xml:space="preserve"> администрация </w:t>
      </w:r>
      <w:r w:rsidR="009E0B9C" w:rsidRPr="009E0B9C">
        <w:rPr>
          <w:rFonts w:ascii="Times New Roman" w:hAnsi="Times New Roman" w:cs="Times New Roman"/>
          <w:sz w:val="26"/>
          <w:szCs w:val="26"/>
        </w:rPr>
        <w:t>Красночетайского муниципального округа</w:t>
      </w:r>
      <w:r w:rsidRPr="009E0B9C">
        <w:rPr>
          <w:rFonts w:ascii="Times New Roman" w:hAnsi="Times New Roman" w:cs="Times New Roman"/>
          <w:sz w:val="26"/>
          <w:szCs w:val="26"/>
        </w:rPr>
        <w:t xml:space="preserve"> Чувашской Республики постановляет:</w:t>
      </w:r>
    </w:p>
    <w:p w:rsidR="009E0B9C" w:rsidRPr="009E0B9C" w:rsidRDefault="003901CB" w:rsidP="009E0B9C">
      <w:pPr>
        <w:pStyle w:val="ConsPlusNormal"/>
        <w:ind w:firstLine="567"/>
        <w:jc w:val="both"/>
        <w:rPr>
          <w:rFonts w:ascii="Times New Roman" w:hAnsi="Times New Roman" w:cs="Times New Roman"/>
          <w:sz w:val="26"/>
          <w:szCs w:val="26"/>
        </w:rPr>
      </w:pPr>
      <w:r w:rsidRPr="009E0B9C">
        <w:rPr>
          <w:rFonts w:ascii="Times New Roman" w:hAnsi="Times New Roman" w:cs="Times New Roman"/>
          <w:sz w:val="26"/>
          <w:szCs w:val="26"/>
        </w:rPr>
        <w:t xml:space="preserve">1. Утвердить </w:t>
      </w:r>
      <w:hyperlink w:anchor="P33">
        <w:r w:rsidRPr="009E0B9C">
          <w:rPr>
            <w:rFonts w:ascii="Times New Roman" w:hAnsi="Times New Roman" w:cs="Times New Roman"/>
            <w:sz w:val="26"/>
            <w:szCs w:val="26"/>
          </w:rPr>
          <w:t>Порядок</w:t>
        </w:r>
      </w:hyperlink>
      <w:r w:rsidRPr="009E0B9C">
        <w:rPr>
          <w:rFonts w:ascii="Times New Roman" w:hAnsi="Times New Roman" w:cs="Times New Roman"/>
          <w:sz w:val="26"/>
          <w:szCs w:val="26"/>
        </w:rPr>
        <w:t xml:space="preserve"> </w:t>
      </w:r>
      <w:r w:rsidR="00860A96" w:rsidRPr="00860A96">
        <w:rPr>
          <w:rFonts w:ascii="Times New Roman" w:hAnsi="Times New Roman" w:cs="Times New Roman"/>
          <w:sz w:val="26"/>
          <w:szCs w:val="26"/>
        </w:rPr>
        <w:t>установления и оценки применения,</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содержащихся в муниципальных нормативных правовых актах</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Красночетайского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r w:rsidR="00860A96">
        <w:rPr>
          <w:rFonts w:ascii="Times New Roman" w:hAnsi="Times New Roman" w:cs="Times New Roman"/>
          <w:sz w:val="26"/>
          <w:szCs w:val="26"/>
        </w:rPr>
        <w:t xml:space="preserve"> </w:t>
      </w:r>
      <w:r w:rsidR="00860A96" w:rsidRPr="00860A96">
        <w:rPr>
          <w:rFonts w:ascii="Times New Roman" w:hAnsi="Times New Roman" w:cs="Times New Roman"/>
          <w:sz w:val="26"/>
          <w:szCs w:val="26"/>
        </w:rPr>
        <w:t>иных форм оценки и экспертизы</w:t>
      </w:r>
      <w:r w:rsidR="00860A96">
        <w:rPr>
          <w:rFonts w:ascii="Times New Roman" w:hAnsi="Times New Roman" w:cs="Times New Roman"/>
          <w:sz w:val="26"/>
          <w:szCs w:val="26"/>
        </w:rPr>
        <w:t xml:space="preserve"> </w:t>
      </w:r>
      <w:r w:rsidRPr="009E0B9C">
        <w:rPr>
          <w:rFonts w:ascii="Times New Roman" w:hAnsi="Times New Roman" w:cs="Times New Roman"/>
          <w:sz w:val="26"/>
          <w:szCs w:val="26"/>
        </w:rPr>
        <w:t>согласно приложению к настоящему постановлению.</w:t>
      </w:r>
    </w:p>
    <w:p w:rsidR="003901CB" w:rsidRPr="009E0B9C" w:rsidRDefault="009E0B9C" w:rsidP="009E0B9C">
      <w:pPr>
        <w:pStyle w:val="ConsPlusNormal"/>
        <w:ind w:firstLine="567"/>
        <w:jc w:val="both"/>
        <w:rPr>
          <w:rFonts w:ascii="Times New Roman" w:hAnsi="Times New Roman" w:cs="Times New Roman"/>
          <w:sz w:val="26"/>
          <w:szCs w:val="26"/>
        </w:rPr>
      </w:pPr>
      <w:r w:rsidRPr="009E0B9C">
        <w:rPr>
          <w:rFonts w:ascii="Times New Roman" w:hAnsi="Times New Roman" w:cs="Times New Roman"/>
          <w:sz w:val="26"/>
          <w:szCs w:val="26"/>
        </w:rPr>
        <w:t xml:space="preserve"> </w:t>
      </w:r>
      <w:r w:rsidR="003901CB" w:rsidRPr="009E0B9C">
        <w:rPr>
          <w:rFonts w:ascii="Times New Roman" w:hAnsi="Times New Roman" w:cs="Times New Roman"/>
          <w:sz w:val="26"/>
          <w:szCs w:val="26"/>
        </w:rPr>
        <w:t xml:space="preserve">2. Определить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w:t>
      </w:r>
      <w:r w:rsidRPr="009E0B9C">
        <w:rPr>
          <w:rFonts w:ascii="Times New Roman" w:hAnsi="Times New Roman" w:cs="Times New Roman"/>
          <w:sz w:val="26"/>
          <w:szCs w:val="26"/>
        </w:rPr>
        <w:t xml:space="preserve">Красночетайского муниципального округа </w:t>
      </w:r>
      <w:r w:rsidR="003901CB" w:rsidRPr="009E0B9C">
        <w:rPr>
          <w:rFonts w:ascii="Times New Roman" w:hAnsi="Times New Roman" w:cs="Times New Roman"/>
          <w:sz w:val="26"/>
          <w:szCs w:val="26"/>
        </w:rPr>
        <w:t>Чувашской Республики отдел</w:t>
      </w:r>
      <w:r w:rsidRPr="009E0B9C">
        <w:rPr>
          <w:rFonts w:ascii="Times New Roman" w:hAnsi="Times New Roman" w:cs="Times New Roman"/>
          <w:sz w:val="26"/>
          <w:szCs w:val="26"/>
        </w:rPr>
        <w:t xml:space="preserve"> правового обеспечения</w:t>
      </w:r>
      <w:r w:rsidR="003901CB" w:rsidRPr="009E0B9C">
        <w:rPr>
          <w:rFonts w:ascii="Times New Roman" w:hAnsi="Times New Roman" w:cs="Times New Roman"/>
          <w:sz w:val="26"/>
          <w:szCs w:val="26"/>
        </w:rPr>
        <w:t xml:space="preserve"> администрации </w:t>
      </w:r>
      <w:r w:rsidRPr="009E0B9C">
        <w:rPr>
          <w:rFonts w:ascii="Times New Roman" w:hAnsi="Times New Roman" w:cs="Times New Roman"/>
          <w:sz w:val="26"/>
          <w:szCs w:val="26"/>
        </w:rPr>
        <w:t xml:space="preserve">Красночетайского муниципального округа </w:t>
      </w:r>
      <w:r w:rsidR="003901CB" w:rsidRPr="009E0B9C">
        <w:rPr>
          <w:rFonts w:ascii="Times New Roman" w:hAnsi="Times New Roman" w:cs="Times New Roman"/>
          <w:sz w:val="26"/>
          <w:szCs w:val="26"/>
        </w:rPr>
        <w:t>Чувашской Республики.</w:t>
      </w:r>
    </w:p>
    <w:p w:rsidR="003901CB" w:rsidRPr="009E0B9C" w:rsidRDefault="003901CB" w:rsidP="009E0B9C">
      <w:pPr>
        <w:pStyle w:val="ConsPlusNormal"/>
        <w:ind w:firstLine="567"/>
        <w:jc w:val="both"/>
        <w:rPr>
          <w:rFonts w:ascii="Times New Roman" w:hAnsi="Times New Roman" w:cs="Times New Roman"/>
          <w:sz w:val="26"/>
          <w:szCs w:val="26"/>
        </w:rPr>
      </w:pPr>
      <w:r w:rsidRPr="009E0B9C">
        <w:rPr>
          <w:rFonts w:ascii="Times New Roman" w:hAnsi="Times New Roman" w:cs="Times New Roman"/>
          <w:sz w:val="26"/>
          <w:szCs w:val="26"/>
        </w:rPr>
        <w:t xml:space="preserve">3. Определить Рабочую группу по оценке регулирующего воздействия администрации </w:t>
      </w:r>
      <w:r w:rsidR="009E0B9C" w:rsidRPr="009E0B9C">
        <w:rPr>
          <w:rFonts w:ascii="Times New Roman" w:hAnsi="Times New Roman" w:cs="Times New Roman"/>
          <w:sz w:val="26"/>
          <w:szCs w:val="26"/>
        </w:rPr>
        <w:t xml:space="preserve">Красночетайского муниципального округа </w:t>
      </w:r>
      <w:r w:rsidRPr="009E0B9C">
        <w:rPr>
          <w:rFonts w:ascii="Times New Roman" w:hAnsi="Times New Roman" w:cs="Times New Roman"/>
          <w:sz w:val="26"/>
          <w:szCs w:val="26"/>
        </w:rPr>
        <w:t>Чувашской Республики органом, уполномоченным на контроль за качеством проведения оценки применения обязательных требований.</w:t>
      </w:r>
    </w:p>
    <w:p w:rsidR="003901CB" w:rsidRPr="009E0B9C" w:rsidRDefault="003901CB" w:rsidP="009E0B9C">
      <w:pPr>
        <w:pStyle w:val="ConsPlusNormal"/>
        <w:ind w:firstLine="567"/>
        <w:jc w:val="both"/>
        <w:rPr>
          <w:rFonts w:ascii="Times New Roman" w:hAnsi="Times New Roman" w:cs="Times New Roman"/>
          <w:sz w:val="26"/>
          <w:szCs w:val="26"/>
        </w:rPr>
      </w:pPr>
      <w:r w:rsidRPr="009E0B9C">
        <w:rPr>
          <w:rFonts w:ascii="Times New Roman" w:hAnsi="Times New Roman" w:cs="Times New Roman"/>
          <w:sz w:val="26"/>
          <w:szCs w:val="26"/>
        </w:rPr>
        <w:t xml:space="preserve">4. Контроль за исполнением настоящего постановления возложить на </w:t>
      </w:r>
      <w:r w:rsidR="009E0B9C" w:rsidRPr="009E0B9C">
        <w:rPr>
          <w:rFonts w:ascii="Times New Roman" w:hAnsi="Times New Roman" w:cs="Times New Roman"/>
          <w:bCs/>
          <w:sz w:val="26"/>
          <w:szCs w:val="26"/>
        </w:rPr>
        <w:t xml:space="preserve">заместителя </w:t>
      </w:r>
      <w:r w:rsidR="009E0B9C" w:rsidRPr="009E0B9C">
        <w:rPr>
          <w:rFonts w:ascii="Times New Roman" w:hAnsi="Times New Roman" w:cs="Times New Roman"/>
          <w:bCs/>
          <w:sz w:val="26"/>
          <w:szCs w:val="26"/>
        </w:rPr>
        <w:lastRenderedPageBreak/>
        <w:t xml:space="preserve">главы администрации муниципального округа по экономике, сельскому хозяйству и экологии - начальник отдела экономики, инвестиционной деятельности, земельных и имущественных </w:t>
      </w:r>
      <w:proofErr w:type="gramStart"/>
      <w:r w:rsidR="009E0B9C" w:rsidRPr="009E0B9C">
        <w:rPr>
          <w:rFonts w:ascii="Times New Roman" w:hAnsi="Times New Roman" w:cs="Times New Roman"/>
          <w:bCs/>
          <w:sz w:val="26"/>
          <w:szCs w:val="26"/>
        </w:rPr>
        <w:t>отношений</w:t>
      </w:r>
      <w:r w:rsidR="009E0B9C">
        <w:rPr>
          <w:rFonts w:ascii="Times New Roman" w:hAnsi="Times New Roman" w:cs="Times New Roman"/>
          <w:bCs/>
          <w:sz w:val="26"/>
          <w:szCs w:val="26"/>
        </w:rPr>
        <w:t xml:space="preserve"> </w:t>
      </w:r>
      <w:r w:rsidR="009E0B9C" w:rsidRPr="009E0B9C">
        <w:rPr>
          <w:rFonts w:ascii="Times New Roman" w:hAnsi="Times New Roman" w:cs="Times New Roman"/>
          <w:sz w:val="26"/>
          <w:szCs w:val="26"/>
        </w:rPr>
        <w:t xml:space="preserve"> </w:t>
      </w:r>
      <w:r w:rsidRPr="009E0B9C">
        <w:rPr>
          <w:rFonts w:ascii="Times New Roman" w:hAnsi="Times New Roman" w:cs="Times New Roman"/>
          <w:sz w:val="26"/>
          <w:szCs w:val="26"/>
        </w:rPr>
        <w:t>администрации</w:t>
      </w:r>
      <w:proofErr w:type="gramEnd"/>
      <w:r w:rsidRPr="009E0B9C">
        <w:rPr>
          <w:rFonts w:ascii="Times New Roman" w:hAnsi="Times New Roman" w:cs="Times New Roman"/>
          <w:sz w:val="26"/>
          <w:szCs w:val="26"/>
        </w:rPr>
        <w:t xml:space="preserve"> </w:t>
      </w:r>
      <w:r w:rsidR="009E0B9C" w:rsidRPr="009E0B9C">
        <w:rPr>
          <w:rFonts w:ascii="Times New Roman" w:hAnsi="Times New Roman" w:cs="Times New Roman"/>
          <w:sz w:val="26"/>
          <w:szCs w:val="26"/>
        </w:rPr>
        <w:t xml:space="preserve">Красночетайского муниципального округа </w:t>
      </w:r>
      <w:r w:rsidRPr="009E0B9C">
        <w:rPr>
          <w:rFonts w:ascii="Times New Roman" w:hAnsi="Times New Roman" w:cs="Times New Roman"/>
          <w:sz w:val="26"/>
          <w:szCs w:val="26"/>
        </w:rPr>
        <w:t>Чувашской Республики.</w:t>
      </w:r>
    </w:p>
    <w:p w:rsidR="003901CB" w:rsidRPr="009E0B9C" w:rsidRDefault="003901CB" w:rsidP="009E0B9C">
      <w:pPr>
        <w:pStyle w:val="1"/>
        <w:numPr>
          <w:ilvl w:val="0"/>
          <w:numId w:val="2"/>
        </w:numPr>
        <w:tabs>
          <w:tab w:val="left" w:pos="1014"/>
        </w:tabs>
        <w:ind w:left="0" w:firstLine="567"/>
        <w:jc w:val="both"/>
        <w:rPr>
          <w:sz w:val="26"/>
          <w:szCs w:val="26"/>
        </w:rPr>
      </w:pPr>
      <w:r w:rsidRPr="009E0B9C">
        <w:rPr>
          <w:sz w:val="26"/>
          <w:szCs w:val="26"/>
        </w:rPr>
        <w:t xml:space="preserve"> Настоящее постановление вступает в силу после опубликования в информационном издании «Вестник Красночетайского муниципального округа».</w:t>
      </w:r>
    </w:p>
    <w:p w:rsidR="003901CB" w:rsidRPr="009E0B9C" w:rsidRDefault="003901CB" w:rsidP="003901CB">
      <w:pPr>
        <w:rPr>
          <w:sz w:val="26"/>
          <w:szCs w:val="26"/>
        </w:rPr>
      </w:pPr>
    </w:p>
    <w:p w:rsidR="003901CB" w:rsidRPr="003901CB" w:rsidRDefault="003901CB" w:rsidP="003901CB">
      <w:pPr>
        <w:jc w:val="both"/>
        <w:rPr>
          <w:bCs/>
          <w:sz w:val="26"/>
          <w:szCs w:val="26"/>
        </w:rPr>
      </w:pPr>
      <w:r w:rsidRPr="003901CB">
        <w:rPr>
          <w:bCs/>
          <w:sz w:val="26"/>
          <w:szCs w:val="26"/>
        </w:rPr>
        <w:t>Глава Красночетайского</w:t>
      </w:r>
    </w:p>
    <w:p w:rsidR="003901CB" w:rsidRPr="003901CB" w:rsidRDefault="003901CB" w:rsidP="003901CB">
      <w:pPr>
        <w:jc w:val="both"/>
        <w:rPr>
          <w:bCs/>
          <w:sz w:val="26"/>
          <w:szCs w:val="26"/>
        </w:rPr>
      </w:pPr>
      <w:r w:rsidRPr="003901CB">
        <w:rPr>
          <w:bCs/>
          <w:sz w:val="26"/>
          <w:szCs w:val="26"/>
        </w:rPr>
        <w:t xml:space="preserve">муниципального округа                                                                  И.Н. Михопаров    </w:t>
      </w:r>
    </w:p>
    <w:p w:rsidR="00860A96" w:rsidRDefault="00860A96" w:rsidP="003901CB">
      <w:pPr>
        <w:pStyle w:val="ConsPlusNormal"/>
        <w:jc w:val="right"/>
        <w:outlineLvl w:val="0"/>
        <w:rPr>
          <w:rFonts w:ascii="Times New Roman" w:hAnsi="Times New Roman" w:cs="Times New Roman"/>
        </w:rPr>
      </w:pPr>
    </w:p>
    <w:p w:rsidR="00860A96" w:rsidRDefault="00860A96"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940732" w:rsidRDefault="00940732" w:rsidP="003901CB">
      <w:pPr>
        <w:pStyle w:val="ConsPlusNormal"/>
        <w:jc w:val="right"/>
        <w:outlineLvl w:val="0"/>
        <w:rPr>
          <w:rFonts w:ascii="Times New Roman" w:hAnsi="Times New Roman" w:cs="Times New Roman"/>
        </w:rPr>
      </w:pPr>
    </w:p>
    <w:p w:rsidR="003901CB" w:rsidRPr="003901CB" w:rsidRDefault="003901CB" w:rsidP="003901CB">
      <w:pPr>
        <w:pStyle w:val="ConsPlusNormal"/>
        <w:jc w:val="right"/>
        <w:outlineLvl w:val="0"/>
        <w:rPr>
          <w:rFonts w:ascii="Times New Roman" w:hAnsi="Times New Roman" w:cs="Times New Roman"/>
        </w:rPr>
      </w:pPr>
      <w:r w:rsidRPr="003901CB">
        <w:rPr>
          <w:rFonts w:ascii="Times New Roman" w:hAnsi="Times New Roman" w:cs="Times New Roman"/>
        </w:rPr>
        <w:lastRenderedPageBreak/>
        <w:t>Утвержден</w:t>
      </w:r>
    </w:p>
    <w:p w:rsidR="003901CB" w:rsidRPr="003901CB" w:rsidRDefault="009E0B9C" w:rsidP="003901CB">
      <w:pPr>
        <w:pStyle w:val="ConsPlusNormal"/>
        <w:jc w:val="right"/>
        <w:rPr>
          <w:rFonts w:ascii="Times New Roman" w:hAnsi="Times New Roman" w:cs="Times New Roman"/>
        </w:rPr>
      </w:pPr>
      <w:r>
        <w:rPr>
          <w:rFonts w:ascii="Times New Roman" w:hAnsi="Times New Roman" w:cs="Times New Roman"/>
        </w:rPr>
        <w:t>п</w:t>
      </w:r>
      <w:r w:rsidR="003901CB" w:rsidRPr="003901CB">
        <w:rPr>
          <w:rFonts w:ascii="Times New Roman" w:hAnsi="Times New Roman" w:cs="Times New Roman"/>
        </w:rPr>
        <w:t>остановлением</w:t>
      </w:r>
      <w:r>
        <w:rPr>
          <w:rFonts w:ascii="Times New Roman" w:hAnsi="Times New Roman" w:cs="Times New Roman"/>
        </w:rPr>
        <w:t xml:space="preserve"> </w:t>
      </w:r>
      <w:r w:rsidR="003901CB" w:rsidRPr="003901CB">
        <w:rPr>
          <w:rFonts w:ascii="Times New Roman" w:hAnsi="Times New Roman" w:cs="Times New Roman"/>
        </w:rPr>
        <w:t>администрации</w:t>
      </w:r>
    </w:p>
    <w:p w:rsidR="003901CB" w:rsidRPr="003901CB" w:rsidRDefault="009E0B9C" w:rsidP="003901CB">
      <w:pPr>
        <w:pStyle w:val="ConsPlusNormal"/>
        <w:jc w:val="right"/>
        <w:rPr>
          <w:rFonts w:ascii="Times New Roman" w:hAnsi="Times New Roman" w:cs="Times New Roman"/>
        </w:rPr>
      </w:pPr>
      <w:r>
        <w:rPr>
          <w:rFonts w:ascii="Times New Roman" w:hAnsi="Times New Roman" w:cs="Times New Roman"/>
        </w:rPr>
        <w:t>Красночетайского муниципального округа</w:t>
      </w:r>
    </w:p>
    <w:p w:rsidR="003901CB" w:rsidRPr="003901CB" w:rsidRDefault="003901CB" w:rsidP="003901CB">
      <w:pPr>
        <w:pStyle w:val="ConsPlusNormal"/>
        <w:jc w:val="right"/>
        <w:rPr>
          <w:rFonts w:ascii="Times New Roman" w:hAnsi="Times New Roman" w:cs="Times New Roman"/>
        </w:rPr>
      </w:pPr>
      <w:r w:rsidRPr="003901CB">
        <w:rPr>
          <w:rFonts w:ascii="Times New Roman" w:hAnsi="Times New Roman" w:cs="Times New Roman"/>
        </w:rPr>
        <w:t>Чувашской Республики</w:t>
      </w:r>
    </w:p>
    <w:p w:rsidR="003901CB" w:rsidRPr="003901CB" w:rsidRDefault="00843A80" w:rsidP="003901CB">
      <w:pPr>
        <w:pStyle w:val="ConsPlusNormal"/>
        <w:jc w:val="right"/>
        <w:rPr>
          <w:rFonts w:ascii="Times New Roman" w:hAnsi="Times New Roman" w:cs="Times New Roman"/>
        </w:rPr>
      </w:pPr>
      <w:r>
        <w:rPr>
          <w:rFonts w:ascii="Times New Roman" w:hAnsi="Times New Roman" w:cs="Times New Roman"/>
        </w:rPr>
        <w:t>от   27.05</w:t>
      </w:r>
      <w:r w:rsidR="009E0B9C">
        <w:rPr>
          <w:rFonts w:ascii="Times New Roman" w:hAnsi="Times New Roman" w:cs="Times New Roman"/>
        </w:rPr>
        <w:t>.2024 №</w:t>
      </w:r>
      <w:r>
        <w:rPr>
          <w:rFonts w:ascii="Times New Roman" w:hAnsi="Times New Roman" w:cs="Times New Roman"/>
        </w:rPr>
        <w:t>432</w:t>
      </w:r>
    </w:p>
    <w:p w:rsidR="0027532B" w:rsidRPr="005654E9" w:rsidRDefault="0027532B" w:rsidP="0027532B">
      <w:pPr>
        <w:pStyle w:val="ConsPlusNormal"/>
        <w:jc w:val="both"/>
        <w:outlineLvl w:val="0"/>
        <w:rPr>
          <w:rFonts w:ascii="Times New Roman" w:hAnsi="Times New Roman" w:cs="Times New Roman"/>
        </w:rPr>
      </w:pPr>
    </w:p>
    <w:p w:rsidR="0027532B" w:rsidRPr="005654E9" w:rsidRDefault="0027532B" w:rsidP="0027532B">
      <w:pPr>
        <w:pStyle w:val="ConsPlusNormal"/>
        <w:jc w:val="both"/>
        <w:rPr>
          <w:rFonts w:ascii="Times New Roman" w:hAnsi="Times New Roman" w:cs="Times New Roman"/>
        </w:rPr>
      </w:pPr>
    </w:p>
    <w:p w:rsidR="0027532B" w:rsidRPr="005654E9" w:rsidRDefault="00860A96" w:rsidP="0027532B">
      <w:pPr>
        <w:pStyle w:val="ConsPlusTitle"/>
        <w:jc w:val="center"/>
        <w:rPr>
          <w:rFonts w:ascii="Times New Roman" w:hAnsi="Times New Roman" w:cs="Times New Roman"/>
        </w:rPr>
      </w:pPr>
      <w:bookmarkStart w:id="0" w:name="Par33"/>
      <w:bookmarkEnd w:id="0"/>
      <w:r>
        <w:rPr>
          <w:rFonts w:ascii="Times New Roman" w:hAnsi="Times New Roman" w:cs="Times New Roman"/>
        </w:rPr>
        <w:t>П</w:t>
      </w:r>
      <w:r w:rsidR="0027532B" w:rsidRPr="005654E9">
        <w:rPr>
          <w:rFonts w:ascii="Times New Roman" w:hAnsi="Times New Roman" w:cs="Times New Roman"/>
        </w:rPr>
        <w:t>орядок установления и оценки применения,</w:t>
      </w:r>
    </w:p>
    <w:p w:rsidR="0027532B" w:rsidRPr="005654E9" w:rsidRDefault="0027532B" w:rsidP="0027532B">
      <w:pPr>
        <w:pStyle w:val="ConsPlusTitle"/>
        <w:jc w:val="center"/>
        <w:rPr>
          <w:rFonts w:ascii="Times New Roman" w:hAnsi="Times New Roman" w:cs="Times New Roman"/>
        </w:rPr>
      </w:pPr>
      <w:r w:rsidRPr="005654E9">
        <w:rPr>
          <w:rFonts w:ascii="Times New Roman" w:hAnsi="Times New Roman" w:cs="Times New Roman"/>
        </w:rPr>
        <w:t>содержащихся в муниципальных нормативных правовых актах</w:t>
      </w:r>
    </w:p>
    <w:p w:rsidR="0027532B" w:rsidRPr="005654E9" w:rsidRDefault="00860A96" w:rsidP="0027532B">
      <w:pPr>
        <w:pStyle w:val="ConsPlusTitle"/>
        <w:jc w:val="center"/>
        <w:rPr>
          <w:rFonts w:ascii="Times New Roman" w:hAnsi="Times New Roman" w:cs="Times New Roman"/>
        </w:rPr>
      </w:pPr>
      <w:r>
        <w:rPr>
          <w:rFonts w:ascii="Times New Roman" w:hAnsi="Times New Roman" w:cs="Times New Roman"/>
        </w:rPr>
        <w:t xml:space="preserve">Красночетайского </w:t>
      </w:r>
      <w:r w:rsidR="0027532B" w:rsidRPr="005654E9">
        <w:rPr>
          <w:rFonts w:ascii="Times New Roman" w:hAnsi="Times New Roman" w:cs="Times New Roman"/>
        </w:rPr>
        <w:t>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p>
    <w:p w:rsidR="0027532B" w:rsidRPr="005654E9" w:rsidRDefault="0027532B" w:rsidP="0027532B">
      <w:pPr>
        <w:pStyle w:val="ConsPlusTitle"/>
        <w:jc w:val="center"/>
        <w:rPr>
          <w:rFonts w:ascii="Times New Roman" w:hAnsi="Times New Roman" w:cs="Times New Roman"/>
        </w:rPr>
      </w:pPr>
      <w:r w:rsidRPr="005654E9">
        <w:rPr>
          <w:rFonts w:ascii="Times New Roman" w:hAnsi="Times New Roman" w:cs="Times New Roman"/>
        </w:rPr>
        <w:t>иных форм оценки и экспертизы</w:t>
      </w:r>
    </w:p>
    <w:p w:rsidR="0027532B" w:rsidRPr="005654E9" w:rsidRDefault="0027532B" w:rsidP="0027532B">
      <w:pPr>
        <w:pStyle w:val="ConsPlusNormal"/>
        <w:rPr>
          <w:rFonts w:ascii="Times New Roman" w:hAnsi="Times New Roman" w:cs="Times New Roman"/>
          <w:sz w:val="24"/>
          <w:szCs w:val="24"/>
        </w:rPr>
      </w:pP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Title"/>
        <w:jc w:val="center"/>
        <w:outlineLvl w:val="1"/>
        <w:rPr>
          <w:rFonts w:ascii="Times New Roman" w:hAnsi="Times New Roman" w:cs="Times New Roman"/>
        </w:rPr>
      </w:pPr>
      <w:r w:rsidRPr="005654E9">
        <w:rPr>
          <w:rFonts w:ascii="Times New Roman" w:hAnsi="Times New Roman" w:cs="Times New Roman"/>
        </w:rPr>
        <w:t>I. Общие положения</w:t>
      </w: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Normal"/>
        <w:ind w:firstLine="540"/>
        <w:jc w:val="both"/>
        <w:rPr>
          <w:rFonts w:ascii="Times New Roman" w:hAnsi="Times New Roman" w:cs="Times New Roman"/>
        </w:rPr>
      </w:pPr>
      <w:r w:rsidRPr="005654E9">
        <w:rPr>
          <w:rFonts w:ascii="Times New Roman" w:hAnsi="Times New Roman" w:cs="Times New Roman"/>
        </w:rPr>
        <w:t xml:space="preserve">1. Настоящий Порядок регулирует отношения, связанные с установлением и оценкой применения содержащихся в муниципальных нормативных правовых актах </w:t>
      </w:r>
      <w:r w:rsidR="00860A96">
        <w:rPr>
          <w:rFonts w:ascii="Times New Roman" w:hAnsi="Times New Roman" w:cs="Times New Roman"/>
        </w:rPr>
        <w:t>Красночетайского муниципального</w:t>
      </w:r>
      <w:r w:rsidRPr="005654E9">
        <w:rPr>
          <w:rFonts w:ascii="Times New Roman" w:hAnsi="Times New Roman" w:cs="Times New Roman"/>
        </w:rPr>
        <w:t xml:space="preserve"> округа </w:t>
      </w:r>
      <w:r w:rsidR="00961F08">
        <w:rPr>
          <w:rFonts w:ascii="Times New Roman" w:hAnsi="Times New Roman" w:cs="Times New Roman"/>
        </w:rPr>
        <w:t xml:space="preserve">Чувашской Республики </w:t>
      </w:r>
      <w:r w:rsidRPr="005654E9">
        <w:rPr>
          <w:rFonts w:ascii="Times New Roman" w:hAnsi="Times New Roman" w:cs="Times New Roman"/>
        </w:rPr>
        <w:t>(далее –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2. Настоящий Порядок применяется структурными подразделениями администрации </w:t>
      </w:r>
      <w:r w:rsidR="00BD3019">
        <w:rPr>
          <w:rFonts w:ascii="Times New Roman" w:hAnsi="Times New Roman" w:cs="Times New Roman"/>
        </w:rPr>
        <w:t xml:space="preserve">Красночетайского </w:t>
      </w:r>
      <w:r w:rsidRPr="005654E9">
        <w:rPr>
          <w:rFonts w:ascii="Times New Roman" w:hAnsi="Times New Roman" w:cs="Times New Roman"/>
        </w:rPr>
        <w:t xml:space="preserve">муниципального округа, осуществляющими </w:t>
      </w:r>
      <w:r w:rsidRPr="005654E9">
        <w:rPr>
          <w:rFonts w:ascii="Times New Roman" w:hAnsi="Times New Roman" w:cs="Times New Roman"/>
          <w:color w:val="000000" w:themeColor="text1"/>
        </w:rPr>
        <w:t xml:space="preserve">нормативно-правовое регулирование </w:t>
      </w:r>
      <w:r w:rsidRPr="005654E9">
        <w:rPr>
          <w:rFonts w:ascii="Times New Roman" w:hAnsi="Times New Roman" w:cs="Times New Roman"/>
        </w:rPr>
        <w:t>в соответствующей сфере общественных отношений, в которых действуют обязательные требования, применение которых подлежит оценке (далее – структурное подразделение).</w:t>
      </w:r>
    </w:p>
    <w:p w:rsidR="0027532B" w:rsidRPr="005654E9" w:rsidRDefault="0027532B" w:rsidP="0027532B">
      <w:pPr>
        <w:pStyle w:val="ConsPlusTitle"/>
        <w:jc w:val="center"/>
        <w:outlineLvl w:val="1"/>
        <w:rPr>
          <w:rFonts w:ascii="Times New Roman" w:hAnsi="Times New Roman" w:cs="Times New Roman"/>
        </w:rPr>
      </w:pPr>
    </w:p>
    <w:p w:rsidR="0027532B" w:rsidRPr="005654E9" w:rsidRDefault="0027532B" w:rsidP="0027532B">
      <w:pPr>
        <w:pStyle w:val="ConsPlusTitle"/>
        <w:jc w:val="center"/>
        <w:outlineLvl w:val="1"/>
        <w:rPr>
          <w:rFonts w:ascii="Times New Roman" w:hAnsi="Times New Roman" w:cs="Times New Roman"/>
        </w:rPr>
      </w:pPr>
      <w:r w:rsidRPr="005654E9">
        <w:rPr>
          <w:rFonts w:ascii="Times New Roman" w:hAnsi="Times New Roman" w:cs="Times New Roman"/>
        </w:rPr>
        <w:t>II. Порядок установления обязательных требований</w:t>
      </w: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Normal"/>
        <w:ind w:firstLine="540"/>
        <w:jc w:val="both"/>
        <w:rPr>
          <w:rFonts w:ascii="Times New Roman" w:hAnsi="Times New Roman" w:cs="Times New Roman"/>
        </w:rPr>
      </w:pPr>
      <w:r w:rsidRPr="005654E9">
        <w:rPr>
          <w:rFonts w:ascii="Times New Roman" w:hAnsi="Times New Roman" w:cs="Times New Roman"/>
        </w:rPr>
        <w:t>3. Обязательные требования устанавливаются актами с учетом принципов установления и оценки применения обязательных требований, установленных</w:t>
      </w:r>
      <w:r w:rsidR="00BD3019">
        <w:rPr>
          <w:rFonts w:ascii="Times New Roman" w:hAnsi="Times New Roman" w:cs="Times New Roman"/>
        </w:rPr>
        <w:t xml:space="preserve"> статьей 4 Федерального закона «</w:t>
      </w:r>
      <w:r w:rsidRPr="005654E9">
        <w:rPr>
          <w:rFonts w:ascii="Times New Roman" w:hAnsi="Times New Roman" w:cs="Times New Roman"/>
        </w:rPr>
        <w:t>Об обязательных тре</w:t>
      </w:r>
      <w:r w:rsidR="00BD3019">
        <w:rPr>
          <w:rFonts w:ascii="Times New Roman" w:hAnsi="Times New Roman" w:cs="Times New Roman"/>
        </w:rPr>
        <w:t>бованиях в Российской Федерации»</w:t>
      </w:r>
      <w:r w:rsidRPr="005654E9">
        <w:rPr>
          <w:rFonts w:ascii="Times New Roman" w:hAnsi="Times New Roman" w:cs="Times New Roman"/>
        </w:rPr>
        <w:t xml:space="preserve"> (далее - Федеральный закон).</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4. В нормативных правовых актах должны быть определены:</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 содержание обязательных требований (условия, ограничения, запреты, обязанности);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 лица, обязанные соблюдать обязательные требования (далее - контролируемые лица);</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3) в зависимости от объекта установления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осуществляемая деятельность, совершаемые действия, в отношении которых устанавливаются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лица и используемые объекты, к которым предъявляются обязательные требования при осуществлении деятельности, совершении действий;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результаты осуществления деятельности, совершения действий, в отношении которых устанавливаются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w:t>
      </w:r>
      <w:r w:rsidRPr="005654E9">
        <w:rPr>
          <w:rFonts w:ascii="Times New Roman" w:hAnsi="Times New Roman" w:cs="Times New Roman"/>
        </w:rPr>
        <w:lastRenderedPageBreak/>
        <w:t>аккредитация, оценка соответствия продукции и иные формы оценки и экспертизы);</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5) структурные подразделения, осуществляющие оценку соблюдения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5. В целях обеспечения систематизации обязательных требований и информирования заинтересованных лиц, а также формирования плана проведения оценки применения обязательных требований, содержащихся в актах, подлежащих оценке применения обязательных требований (далее - план), структурные подразделения формируют и ведут реестр обязательных требований, который подлежит размещению и актуализации на официальном сайте администрации </w:t>
      </w:r>
      <w:r w:rsidR="00961F08">
        <w:rPr>
          <w:rFonts w:ascii="Times New Roman" w:hAnsi="Times New Roman" w:cs="Times New Roman"/>
        </w:rPr>
        <w:t>Красночетайского муниципального</w:t>
      </w:r>
      <w:r w:rsidR="00961F08" w:rsidRPr="005654E9">
        <w:rPr>
          <w:rFonts w:ascii="Times New Roman" w:hAnsi="Times New Roman" w:cs="Times New Roman"/>
        </w:rPr>
        <w:t xml:space="preserve"> округа </w:t>
      </w:r>
      <w:r w:rsidRPr="005654E9">
        <w:rPr>
          <w:rFonts w:ascii="Times New Roman" w:hAnsi="Times New Roman" w:cs="Times New Roman"/>
        </w:rPr>
        <w:t>на Портале органов власти Чувашской Республики в информационно-телекоммуникационной сети «Интернет» (далее - официальный сайт)</w:t>
      </w:r>
      <w:r w:rsidR="00961F08">
        <w:rPr>
          <w:rFonts w:ascii="Times New Roman" w:hAnsi="Times New Roman" w:cs="Times New Roman"/>
        </w:rPr>
        <w:t>, по форме согласно приложению №</w:t>
      </w:r>
      <w:r w:rsidRPr="005654E9">
        <w:rPr>
          <w:rFonts w:ascii="Times New Roman" w:hAnsi="Times New Roman" w:cs="Times New Roman"/>
        </w:rPr>
        <w:t xml:space="preserve"> 1 к настоящему Порядку.</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6. 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и обязанностей.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7. 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w:t>
      </w:r>
      <w:r w:rsidR="00961F08">
        <w:rPr>
          <w:rFonts w:ascii="Times New Roman" w:hAnsi="Times New Roman" w:cs="Times New Roman"/>
        </w:rPr>
        <w:t>Красночетайского муниципального</w:t>
      </w:r>
      <w:r w:rsidR="00961F08" w:rsidRPr="005654E9">
        <w:rPr>
          <w:rFonts w:ascii="Times New Roman" w:hAnsi="Times New Roman" w:cs="Times New Roman"/>
        </w:rPr>
        <w:t xml:space="preserve"> округа </w:t>
      </w:r>
      <w:r w:rsidRPr="005654E9">
        <w:rPr>
          <w:rFonts w:ascii="Times New Roman" w:hAnsi="Times New Roman" w:cs="Times New Roman"/>
        </w:rPr>
        <w:t>Чувашской Республики.</w:t>
      </w:r>
    </w:p>
    <w:p w:rsidR="0027532B" w:rsidRPr="005654E9" w:rsidRDefault="0027532B" w:rsidP="0027532B">
      <w:pPr>
        <w:pStyle w:val="ConsPlusNormal"/>
        <w:spacing w:before="200"/>
        <w:ind w:firstLine="540"/>
        <w:jc w:val="both"/>
        <w:rPr>
          <w:rFonts w:ascii="Times New Roman" w:hAnsi="Times New Roman" w:cs="Times New Roman"/>
          <w:color w:val="000000" w:themeColor="text1"/>
        </w:rPr>
      </w:pPr>
      <w:r w:rsidRPr="005654E9">
        <w:rPr>
          <w:rFonts w:ascii="Times New Roman" w:hAnsi="Times New Roman" w:cs="Times New Roman"/>
          <w:color w:val="000000" w:themeColor="text1"/>
        </w:rPr>
        <w:t>В целях оценки обязательных требований на соответствие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color w:val="000000" w:themeColor="text1"/>
        </w:rPr>
      </w:pPr>
      <w:r w:rsidRPr="005654E9">
        <w:rPr>
          <w:rFonts w:ascii="Times New Roman" w:hAnsi="Times New Roman" w:cs="Times New Roman"/>
          <w:color w:val="000000" w:themeColor="text1"/>
        </w:rPr>
        <w:t>8. Официальные разъяснения обязательных требований даются структурными подразделениями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color w:val="000000" w:themeColor="text1"/>
        </w:rPr>
      </w:pPr>
      <w:r w:rsidRPr="005654E9">
        <w:rPr>
          <w:rFonts w:ascii="Times New Roman" w:hAnsi="Times New Roman" w:cs="Times New Roman"/>
          <w:color w:val="000000" w:themeColor="text1"/>
        </w:rPr>
        <w:t xml:space="preserve">Официальные разъяснения обязательных требований утверждаются главой </w:t>
      </w:r>
      <w:r w:rsidR="0028673A">
        <w:rPr>
          <w:rFonts w:ascii="Times New Roman" w:hAnsi="Times New Roman" w:cs="Times New Roman"/>
        </w:rPr>
        <w:t>Красночетайского муниципального</w:t>
      </w:r>
      <w:r w:rsidR="0028673A" w:rsidRPr="005654E9">
        <w:rPr>
          <w:rFonts w:ascii="Times New Roman" w:hAnsi="Times New Roman" w:cs="Times New Roman"/>
        </w:rPr>
        <w:t xml:space="preserve"> округа </w:t>
      </w:r>
      <w:r w:rsidRPr="005654E9">
        <w:rPr>
          <w:rFonts w:ascii="Times New Roman" w:hAnsi="Times New Roman" w:cs="Times New Roman"/>
          <w:color w:val="000000" w:themeColor="text1"/>
        </w:rPr>
        <w:t>Чувашской Республики (исполняющим обязанности).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color w:val="000000" w:themeColor="text1"/>
        </w:rPr>
        <w:t xml:space="preserve">9. Структурные подразделения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w:t>
      </w:r>
      <w:r w:rsidR="001A565F">
        <w:rPr>
          <w:rFonts w:ascii="Times New Roman" w:hAnsi="Times New Roman" w:cs="Times New Roman"/>
        </w:rPr>
        <w:t>Красночетайского муниципального</w:t>
      </w:r>
      <w:r w:rsidR="001A565F" w:rsidRPr="005654E9">
        <w:rPr>
          <w:rFonts w:ascii="Times New Roman" w:hAnsi="Times New Roman" w:cs="Times New Roman"/>
        </w:rPr>
        <w:t xml:space="preserve"> округа</w:t>
      </w:r>
      <w:r w:rsidR="001A565F">
        <w:rPr>
          <w:rFonts w:ascii="Times New Roman" w:hAnsi="Times New Roman" w:cs="Times New Roman"/>
        </w:rPr>
        <w:t xml:space="preserve"> Чувашской Республики</w:t>
      </w:r>
      <w:r w:rsidRPr="005654E9">
        <w:rPr>
          <w:rFonts w:ascii="Times New Roman" w:hAnsi="Times New Roman" w:cs="Times New Roman"/>
          <w:color w:val="000000" w:themeColor="text1"/>
        </w:rPr>
        <w:t xml:space="preserve">,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Pr="005654E9">
        <w:rPr>
          <w:rFonts w:ascii="Times New Roman" w:hAnsi="Times New Roman" w:cs="Times New Roman"/>
        </w:rPr>
        <w:t>вопросах соблюдения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lastRenderedPageBreak/>
        <w:t>10. Информирование контролируемых лиц осуществляется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11. Руководство по соблюдению обязательных требований утверждается главой </w:t>
      </w:r>
      <w:r w:rsidR="001A565F">
        <w:rPr>
          <w:rFonts w:ascii="Times New Roman" w:hAnsi="Times New Roman" w:cs="Times New Roman"/>
        </w:rPr>
        <w:t>Красночетайского муниципального</w:t>
      </w:r>
      <w:r w:rsidR="001A565F" w:rsidRPr="005654E9">
        <w:rPr>
          <w:rFonts w:ascii="Times New Roman" w:hAnsi="Times New Roman" w:cs="Times New Roman"/>
        </w:rPr>
        <w:t xml:space="preserve"> округа </w:t>
      </w:r>
      <w:r w:rsidRPr="005654E9">
        <w:rPr>
          <w:rFonts w:ascii="Times New Roman" w:hAnsi="Times New Roman" w:cs="Times New Roman"/>
        </w:rPr>
        <w:t>(исполняющим обязанности) и размещается на официальном сайте не позднее пяти рабочих дней со дня его утверждения.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12. Руководство по соблюдению обязательных требований применяется контролируемыми лицами на добровольной основе.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13. 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Title"/>
        <w:jc w:val="center"/>
        <w:outlineLvl w:val="1"/>
        <w:rPr>
          <w:rFonts w:ascii="Times New Roman" w:hAnsi="Times New Roman" w:cs="Times New Roman"/>
        </w:rPr>
      </w:pPr>
      <w:r w:rsidRPr="005654E9">
        <w:rPr>
          <w:rFonts w:ascii="Times New Roman" w:hAnsi="Times New Roman" w:cs="Times New Roman"/>
        </w:rPr>
        <w:t>III. Порядок оценки применения обязательных требований</w:t>
      </w: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Normal"/>
        <w:ind w:firstLine="540"/>
        <w:jc w:val="both"/>
        <w:rPr>
          <w:rFonts w:ascii="Times New Roman" w:hAnsi="Times New Roman" w:cs="Times New Roman"/>
        </w:rPr>
      </w:pPr>
      <w:bookmarkStart w:id="1" w:name="Par85"/>
      <w:bookmarkEnd w:id="1"/>
      <w:r w:rsidRPr="005654E9">
        <w:rPr>
          <w:rFonts w:ascii="Times New Roman" w:hAnsi="Times New Roman" w:cs="Times New Roman"/>
        </w:rPr>
        <w:t>14. Целями оценки применения обязательных требований являются комплексная оценка обязательных требований, содержащихся в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15. Оценка применения обязательных требований проводится структурными подразделением в соответствии с ежегодно утверждаемым распоряжением Главой </w:t>
      </w:r>
      <w:r w:rsidR="001A565F">
        <w:rPr>
          <w:rFonts w:ascii="Times New Roman" w:hAnsi="Times New Roman" w:cs="Times New Roman"/>
        </w:rPr>
        <w:t>Красночетайского муниципального</w:t>
      </w:r>
      <w:r w:rsidR="001A565F" w:rsidRPr="005654E9">
        <w:rPr>
          <w:rFonts w:ascii="Times New Roman" w:hAnsi="Times New Roman" w:cs="Times New Roman"/>
        </w:rPr>
        <w:t xml:space="preserve"> округа </w:t>
      </w:r>
      <w:r w:rsidRPr="005654E9">
        <w:rPr>
          <w:rFonts w:ascii="Times New Roman" w:hAnsi="Times New Roman" w:cs="Times New Roman"/>
        </w:rPr>
        <w:t>планом.</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При формировании проекта плана используются предложения о проведении оценки применения обязательных требований, представленные в Ответственное подразделение организациями,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исполнительными органами Чувашской Республики,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Нормативные правовые акты, устанавливающие обязательные требования, срок действия которых составляет от трех до четырех лет, включаются в проект плана для проведения оценки применения обязательных требований на очередной год за два года до окончания срока их действия.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Нормативные правовые акты,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Проект плана в целях публичного обсуждения не позднее 1 сентября года, предшествующего году подготовки проекта доклада о достижении целей введения обязательных требований (далее - доклад), размещается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27532B" w:rsidRPr="005654E9" w:rsidRDefault="0027532B" w:rsidP="0027532B">
      <w:pPr>
        <w:pStyle w:val="ConsPlusNormal"/>
        <w:spacing w:before="200"/>
        <w:ind w:firstLine="540"/>
        <w:jc w:val="both"/>
        <w:rPr>
          <w:rFonts w:ascii="Times New Roman" w:hAnsi="Times New Roman" w:cs="Times New Roman"/>
        </w:rPr>
      </w:pPr>
      <w:bookmarkStart w:id="2" w:name="Par98"/>
      <w:bookmarkEnd w:id="2"/>
      <w:r w:rsidRPr="005654E9">
        <w:rPr>
          <w:rFonts w:ascii="Times New Roman" w:hAnsi="Times New Roman" w:cs="Times New Roman"/>
        </w:rPr>
        <w:lastRenderedPageBreak/>
        <w:t>Срок публичного обсуждения проекта плана не может составлять менее 20 рабочих дней со дня его размещения на официальном сайте.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органов исполнительной власти.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44518B">
          <w:rPr>
            <w:rFonts w:ascii="Times New Roman" w:hAnsi="Times New Roman" w:cs="Times New Roman"/>
          </w:rPr>
          <w:t>абзацем седьмым</w:t>
        </w:r>
      </w:hyperlink>
      <w:r w:rsidRPr="005654E9">
        <w:rPr>
          <w:rFonts w:ascii="Times New Roman" w:hAnsi="Times New Roman" w:cs="Times New Roman"/>
          <w:color w:val="FF0000"/>
        </w:rPr>
        <w:t xml:space="preserve"> </w:t>
      </w:r>
      <w:r w:rsidRPr="005654E9">
        <w:rPr>
          <w:rFonts w:ascii="Times New Roman" w:hAnsi="Times New Roman" w:cs="Times New Roman"/>
        </w:rPr>
        <w:t>настоящего пункта срок в связи с проведением публичного обсуждения проекта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 сайте.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План, утвержденный распоряжением Главы </w:t>
      </w:r>
      <w:r w:rsidR="00F54F57">
        <w:rPr>
          <w:rFonts w:ascii="Times New Roman" w:hAnsi="Times New Roman" w:cs="Times New Roman"/>
        </w:rPr>
        <w:t>Красночетайского муниципального</w:t>
      </w:r>
      <w:r w:rsidR="00F54F57" w:rsidRPr="005654E9">
        <w:rPr>
          <w:rFonts w:ascii="Times New Roman" w:hAnsi="Times New Roman" w:cs="Times New Roman"/>
        </w:rPr>
        <w:t xml:space="preserve"> округа</w:t>
      </w:r>
      <w:r w:rsidRPr="005654E9">
        <w:rPr>
          <w:rFonts w:ascii="Times New Roman" w:hAnsi="Times New Roman" w:cs="Times New Roman"/>
        </w:rPr>
        <w:t>, подлежит размещению на официальном сайте не позднее 30 декабря года, предшествующего году подготовки проектов докладов структурными подразделениями.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16. Структурное подразделение, уполномоченный на проведение оценки применения обязательных требований в соответствии с целями, указанными в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5654E9">
          <w:rPr>
            <w:rFonts w:ascii="Times New Roman" w:hAnsi="Times New Roman" w:cs="Times New Roman"/>
            <w:color w:val="0000FF"/>
          </w:rPr>
          <w:t>пункте 14</w:t>
        </w:r>
      </w:hyperlink>
      <w:r w:rsidRPr="005654E9">
        <w:rPr>
          <w:rFonts w:ascii="Times New Roman" w:hAnsi="Times New Roman" w:cs="Times New Roman"/>
        </w:rPr>
        <w:t xml:space="preserve"> настоящего Порядка, готовит проект доклада.</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17. Источниками информации для подготовки проекта доклада являются: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результаты мониторинга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результаты анализа осуществления контрольной (надзорной) и разрешительной деятельности;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результаты анализа судебной практики по вопросам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обращения, предложения и замечания субъектов регулирования, поступившие в том числе в рамках публичного обсуждения плана;</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иные сведения, которые, по мнению структурного подразделения, позволяют оценить результаты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18. В доклад включается следующая информация: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общая характеристика оцениваемых обязательных требований в соответствующей сфере регулирования;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результаты оценки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выводы и предложения по итогам оценки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19. Общая характеристика обязательных требований в соответствующей сфере регулирования должна включать следующие сведения: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сведения о внесенных в акты изменениях (при наличии);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период действия актов и их отдельных положений (при наличии);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w:t>
      </w:r>
      <w:r w:rsidRPr="005654E9">
        <w:rPr>
          <w:rFonts w:ascii="Times New Roman" w:hAnsi="Times New Roman" w:cs="Times New Roman"/>
        </w:rPr>
        <w:lastRenderedPageBreak/>
        <w:t>регулирование которых направлены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нормативно обоснованный перечень охраняемых законом ценностей, защищаемых в рамках соответствующей сферы общественных отношений;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20. Результаты оценки применения обязательных требований должны содержать следующую информацию:</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соблюдение принципов установления и оценки применения обязательных требований, установленных Федеральным законом;</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количество и содержание связанных с применением обязательных требований обращений контролируемых лиц в контрольный (надзорный) орган;</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иные сведения, которые позволяют оценить результаты применения обязательных требований и достижение целей их установления.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21. Выводы и предложения по итогам оценки применения обязательных требований должны содержать один из следующих выводов: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 целесообразности дальнейшего применения обязательных требований без внесения изменений в акт;</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 нецелесообразности дальнейшего применения обязательных требований и необходимости внесения изменений акт (с описанием предложений);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w:t>
      </w:r>
    </w:p>
    <w:p w:rsidR="0027532B" w:rsidRPr="005654E9" w:rsidRDefault="0027532B" w:rsidP="0027532B">
      <w:pPr>
        <w:pStyle w:val="ConsPlusNormal"/>
        <w:spacing w:before="200"/>
        <w:ind w:firstLine="540"/>
        <w:jc w:val="both"/>
        <w:rPr>
          <w:rFonts w:ascii="Times New Roman" w:hAnsi="Times New Roman" w:cs="Times New Roman"/>
        </w:rPr>
      </w:pPr>
      <w:bookmarkStart w:id="3" w:name="Par142"/>
      <w:bookmarkEnd w:id="3"/>
      <w:r w:rsidRPr="005654E9">
        <w:rPr>
          <w:rFonts w:ascii="Times New Roman" w:hAnsi="Times New Roman" w:cs="Times New Roman"/>
        </w:rPr>
        <w:t>22.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p>
    <w:p w:rsidR="0027532B" w:rsidRPr="005654E9" w:rsidRDefault="0027532B" w:rsidP="0027532B">
      <w:pPr>
        <w:pStyle w:val="ConsPlusNormal"/>
        <w:spacing w:before="200"/>
        <w:ind w:firstLine="540"/>
        <w:jc w:val="both"/>
        <w:rPr>
          <w:rFonts w:ascii="Times New Roman" w:hAnsi="Times New Roman" w:cs="Times New Roman"/>
        </w:rPr>
      </w:pPr>
      <w:proofErr w:type="spellStart"/>
      <w:r w:rsidRPr="005654E9">
        <w:rPr>
          <w:rFonts w:ascii="Times New Roman" w:hAnsi="Times New Roman" w:cs="Times New Roman"/>
        </w:rPr>
        <w:t>недостижение</w:t>
      </w:r>
      <w:proofErr w:type="spellEnd"/>
      <w:r w:rsidRPr="005654E9">
        <w:rPr>
          <w:rFonts w:ascii="Times New Roman" w:hAnsi="Times New Roman" w:cs="Times New Roman"/>
        </w:rPr>
        <w:t xml:space="preserve"> целей введения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lastRenderedPageBreak/>
        <w:t>наличие в различных актах (в том числе разной юридической силы) или в одном акте противоречащих друг другу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w:t>
      </w:r>
      <w:proofErr w:type="gramStart"/>
      <w:r w:rsidRPr="005654E9">
        <w:rPr>
          <w:rFonts w:ascii="Times New Roman" w:hAnsi="Times New Roman" w:cs="Times New Roman"/>
        </w:rPr>
        <w:t>иной экономической деятельности</w:t>
      </w:r>
      <w:proofErr w:type="gramEnd"/>
      <w:r w:rsidRPr="005654E9">
        <w:rPr>
          <w:rFonts w:ascii="Times New Roman" w:hAnsi="Times New Roman" w:cs="Times New Roman"/>
        </w:rPr>
        <w:t xml:space="preserve"> и технологий;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наличие устойчивых противоречий в практике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bookmarkStart w:id="4" w:name="Par150"/>
      <w:bookmarkEnd w:id="4"/>
      <w:r w:rsidRPr="005654E9">
        <w:rPr>
          <w:rFonts w:ascii="Times New Roman" w:hAnsi="Times New Roman" w:cs="Times New Roman"/>
        </w:rPr>
        <w:t xml:space="preserve">23. Вывод 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940732">
          <w:rPr>
            <w:rFonts w:ascii="Times New Roman" w:hAnsi="Times New Roman" w:cs="Times New Roman"/>
            <w:color w:val="000000" w:themeColor="text1"/>
          </w:rPr>
          <w:t>пунктом 22</w:t>
        </w:r>
      </w:hyperlink>
      <w:r w:rsidRPr="005654E9">
        <w:rPr>
          <w:rFonts w:ascii="Times New Roman" w:hAnsi="Times New Roman" w:cs="Times New Roman"/>
        </w:rPr>
        <w:t xml:space="preserve"> настоящего Порядка, а также при выявлении одного из следующих случаев: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наличие дублирующих и (или) аналогичных по содержанию обязательных требований в нескольких актах или в одном акте;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отсутствие у администрации </w:t>
      </w:r>
      <w:r w:rsidR="00866BBF">
        <w:rPr>
          <w:rFonts w:ascii="Times New Roman" w:hAnsi="Times New Roman" w:cs="Times New Roman"/>
        </w:rPr>
        <w:t>Красночетайского муниципального</w:t>
      </w:r>
      <w:r w:rsidR="00866BBF" w:rsidRPr="005654E9">
        <w:rPr>
          <w:rFonts w:ascii="Times New Roman" w:hAnsi="Times New Roman" w:cs="Times New Roman"/>
        </w:rPr>
        <w:t xml:space="preserve"> округа </w:t>
      </w:r>
      <w:r w:rsidRPr="005654E9">
        <w:rPr>
          <w:rFonts w:ascii="Times New Roman" w:hAnsi="Times New Roman" w:cs="Times New Roman"/>
        </w:rPr>
        <w:t>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24. В целях публичного обсуждения проекта доклада структурное подразделение не позднее 1 марта года, следующего за годом подготовки плана, размещает проект доклада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25. Срок публичного обсуждения проекта доклада составляет не менее 20 рабочих дней со дня его размещения на официальном сайте.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26. Структурное подразделение рассматривает все предложения, поступившие через официальный сайт, в установленный пунктом 25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Главы </w:t>
      </w:r>
      <w:r w:rsidR="00866BBF">
        <w:rPr>
          <w:rFonts w:ascii="Times New Roman" w:hAnsi="Times New Roman" w:cs="Times New Roman"/>
        </w:rPr>
        <w:t>Красночетайского муниципального</w:t>
      </w:r>
      <w:r w:rsidR="00866BBF" w:rsidRPr="005654E9">
        <w:rPr>
          <w:rFonts w:ascii="Times New Roman" w:hAnsi="Times New Roman" w:cs="Times New Roman"/>
        </w:rPr>
        <w:t xml:space="preserve"> округа</w:t>
      </w:r>
      <w:r w:rsidRPr="005654E9">
        <w:rPr>
          <w:rFonts w:ascii="Times New Roman" w:hAnsi="Times New Roman" w:cs="Times New Roman"/>
        </w:rPr>
        <w:t>.</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27. 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отдел организационно-правовой работы и одновременно размещает доклад на официальном сайте.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28. Отдел </w:t>
      </w:r>
      <w:r w:rsidR="00C47BBB">
        <w:rPr>
          <w:rFonts w:ascii="Times New Roman" w:hAnsi="Times New Roman" w:cs="Times New Roman"/>
        </w:rPr>
        <w:t>правового обеспечения</w:t>
      </w:r>
      <w:r w:rsidRPr="005654E9">
        <w:rPr>
          <w:rFonts w:ascii="Times New Roman" w:hAnsi="Times New Roman" w:cs="Times New Roman"/>
        </w:rPr>
        <w:t xml:space="preserve"> рассматривает Доклад и готовит служебную записку в ответственное подразделение о возможности продления срока его действия либо о необходимости внесения в него изменении или признания утратившим силу.</w:t>
      </w:r>
    </w:p>
    <w:p w:rsidR="0027532B" w:rsidRPr="0044518B"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29. Ответственное подразделение готовит заключение о достижении целей введения обязательных требований на Доклад по форме согласно приложению № 2 которое подписывается </w:t>
      </w:r>
      <w:r w:rsidRPr="0044518B">
        <w:rPr>
          <w:rFonts w:ascii="Times New Roman" w:hAnsi="Times New Roman" w:cs="Times New Roman"/>
        </w:rPr>
        <w:t>заместителем Главы администрации.</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В случае несогласия с выводами, указанными в докладе о достижении целей введения обязательных </w:t>
      </w:r>
      <w:r w:rsidRPr="005654E9">
        <w:rPr>
          <w:rFonts w:ascii="Times New Roman" w:hAnsi="Times New Roman" w:cs="Times New Roman"/>
        </w:rPr>
        <w:lastRenderedPageBreak/>
        <w:t>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 готовит один из следующих выводов:</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а) о нецелесообразности продления сроков действия регулирования;</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б) о необходимости внесения изменений в нормативный правовой акт;</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в) о необходимости проведения доработки Доклада и проведения повторных публичных консультаций.</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30. Заключения о достижении целей введения обязательных требований подлежит размещению на официальном сайте.</w:t>
      </w:r>
    </w:p>
    <w:p w:rsidR="0027532B" w:rsidRPr="005654E9" w:rsidRDefault="0027532B" w:rsidP="0027532B">
      <w:pPr>
        <w:pStyle w:val="ConsPlusNormal"/>
        <w:spacing w:before="200"/>
        <w:ind w:firstLine="540"/>
        <w:jc w:val="both"/>
        <w:rPr>
          <w:rFonts w:ascii="Times New Roman" w:hAnsi="Times New Roman" w:cs="Times New Roman"/>
        </w:rPr>
      </w:pPr>
      <w:r w:rsidRPr="005654E9">
        <w:rPr>
          <w:rFonts w:ascii="Times New Roman" w:hAnsi="Times New Roman" w:cs="Times New Roman"/>
        </w:rPr>
        <w:t xml:space="preserve">31. Структурное подразделение в течение 40 рабочих дней после получения Заключения о достижении целей введения обязательных требований в котором сделаны выводы о необходимости признания утратившим силу или </w:t>
      </w:r>
      <w:proofErr w:type="gramStart"/>
      <w:r w:rsidRPr="005654E9">
        <w:rPr>
          <w:rFonts w:ascii="Times New Roman" w:hAnsi="Times New Roman" w:cs="Times New Roman"/>
        </w:rPr>
        <w:t>пересмотра</w:t>
      </w:r>
      <w:proofErr w:type="gramEnd"/>
      <w:r w:rsidRPr="005654E9">
        <w:rPr>
          <w:rFonts w:ascii="Times New Roman" w:hAnsi="Times New Roman" w:cs="Times New Roman"/>
        </w:rPr>
        <w:t xml:space="preserve"> или о возможности продления срока действия акта (его отдельных положений), обеспечивает разработку соответствующего проекта акта в соответствии с Уставом </w:t>
      </w:r>
      <w:r w:rsidR="00866BBF">
        <w:rPr>
          <w:rFonts w:ascii="Times New Roman" w:hAnsi="Times New Roman" w:cs="Times New Roman"/>
        </w:rPr>
        <w:t>Красночетайского муниципального</w:t>
      </w:r>
      <w:r w:rsidR="00866BBF" w:rsidRPr="005654E9">
        <w:rPr>
          <w:rFonts w:ascii="Times New Roman" w:hAnsi="Times New Roman" w:cs="Times New Roman"/>
        </w:rPr>
        <w:t xml:space="preserve"> округа </w:t>
      </w:r>
      <w:r w:rsidRPr="005654E9">
        <w:rPr>
          <w:rFonts w:ascii="Times New Roman" w:hAnsi="Times New Roman" w:cs="Times New Roman"/>
        </w:rPr>
        <w:t>Чувашской Республики.</w:t>
      </w:r>
    </w:p>
    <w:p w:rsidR="0027532B" w:rsidRPr="005654E9" w:rsidRDefault="0027532B" w:rsidP="0027532B">
      <w:pPr>
        <w:pStyle w:val="ConsPlusNormal"/>
        <w:jc w:val="both"/>
        <w:rPr>
          <w:rFonts w:ascii="Times New Roman" w:hAnsi="Times New Roman" w:cs="Times New Roman"/>
        </w:rPr>
        <w:sectPr w:rsidR="0027532B" w:rsidRPr="005654E9" w:rsidSect="00EE5058">
          <w:pgSz w:w="11906" w:h="16838"/>
          <w:pgMar w:top="1440" w:right="567" w:bottom="1440" w:left="1134" w:header="0" w:footer="0" w:gutter="0"/>
          <w:cols w:space="720"/>
          <w:noEndnote/>
        </w:sectPr>
      </w:pP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rPr>
          <w:sz w:val="20"/>
          <w:szCs w:val="20"/>
        </w:rPr>
      </w:pPr>
      <w:bookmarkStart w:id="5" w:name="Par165"/>
      <w:bookmarkEnd w:id="5"/>
      <w:r w:rsidRPr="005654E9">
        <w:br w:type="page"/>
      </w:r>
    </w:p>
    <w:p w:rsidR="0027532B" w:rsidRPr="005654E9" w:rsidRDefault="0027532B" w:rsidP="0027532B">
      <w:pPr>
        <w:pStyle w:val="ConsPlusNormal"/>
        <w:jc w:val="both"/>
        <w:rPr>
          <w:rFonts w:ascii="Times New Roman" w:hAnsi="Times New Roman" w:cs="Times New Roman"/>
        </w:rPr>
        <w:sectPr w:rsidR="0027532B" w:rsidRPr="005654E9" w:rsidSect="00EE5058">
          <w:pgSz w:w="16838" w:h="11906" w:orient="landscape"/>
          <w:pgMar w:top="1133" w:right="1440" w:bottom="566" w:left="1440" w:header="0" w:footer="0" w:gutter="0"/>
          <w:cols w:space="720"/>
          <w:noEndnote/>
        </w:sectPr>
      </w:pP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Normal"/>
        <w:jc w:val="right"/>
        <w:rPr>
          <w:rFonts w:ascii="Times New Roman" w:hAnsi="Times New Roman" w:cs="Times New Roman"/>
        </w:rPr>
      </w:pPr>
      <w:r w:rsidRPr="005654E9">
        <w:rPr>
          <w:rFonts w:ascii="Times New Roman" w:hAnsi="Times New Roman" w:cs="Times New Roman"/>
        </w:rPr>
        <w:t xml:space="preserve">Приложение N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944"/>
      </w:tblGrid>
      <w:tr w:rsidR="0027532B" w:rsidRPr="005654E9" w:rsidTr="003973FC">
        <w:tc>
          <w:tcPr>
            <w:tcW w:w="10423" w:type="dxa"/>
            <w:gridSpan w:val="2"/>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ЗАКЛЮЧЕНИЕ о достижении целей введения обязательных требований</w:t>
            </w:r>
          </w:p>
        </w:tc>
      </w:tr>
      <w:tr w:rsidR="0027532B" w:rsidRPr="005654E9" w:rsidTr="003973FC">
        <w:tc>
          <w:tcPr>
            <w:tcW w:w="10423" w:type="dxa"/>
            <w:gridSpan w:val="2"/>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_______________________________________</w:t>
            </w:r>
          </w:p>
        </w:tc>
      </w:tr>
      <w:tr w:rsidR="0027532B" w:rsidRPr="005654E9" w:rsidTr="003973FC">
        <w:tc>
          <w:tcPr>
            <w:tcW w:w="10423" w:type="dxa"/>
            <w:gridSpan w:val="2"/>
          </w:tcPr>
          <w:p w:rsidR="0027532B" w:rsidRPr="005654E9" w:rsidRDefault="0027532B" w:rsidP="003973FC">
            <w:pPr>
              <w:pStyle w:val="ConsPlusNormal"/>
              <w:jc w:val="center"/>
              <w:rPr>
                <w:rFonts w:ascii="Times New Roman" w:hAnsi="Times New Roman" w:cs="Times New Roman"/>
                <w:sz w:val="10"/>
                <w:szCs w:val="10"/>
              </w:rPr>
            </w:pPr>
            <w:r w:rsidRPr="005654E9">
              <w:rPr>
                <w:rFonts w:ascii="Times New Roman" w:hAnsi="Times New Roman" w:cs="Times New Roman"/>
                <w:sz w:val="10"/>
                <w:szCs w:val="10"/>
              </w:rPr>
              <w:t>наименование акта</w:t>
            </w:r>
          </w:p>
        </w:tc>
      </w:tr>
      <w:tr w:rsidR="0027532B" w:rsidRPr="005654E9" w:rsidTr="003973FC">
        <w:tc>
          <w:tcPr>
            <w:tcW w:w="10423" w:type="dxa"/>
            <w:gridSpan w:val="2"/>
          </w:tcPr>
          <w:p w:rsidR="0027532B" w:rsidRPr="005654E9" w:rsidRDefault="0027532B" w:rsidP="003973FC">
            <w:pPr>
              <w:pStyle w:val="ConsPlusNormal"/>
              <w:ind w:firstLine="426"/>
              <w:jc w:val="both"/>
              <w:rPr>
                <w:rFonts w:ascii="Times New Roman" w:hAnsi="Times New Roman" w:cs="Times New Roman"/>
              </w:rPr>
            </w:pPr>
            <w:r w:rsidRPr="005654E9">
              <w:rPr>
                <w:rFonts w:ascii="Times New Roman" w:hAnsi="Times New Roman" w:cs="Times New Roman"/>
              </w:rPr>
              <w:t xml:space="preserve">В соответствии с Порядком установления и оценки применения, содержащихся в муниципальных нормативных правовых актах </w:t>
            </w:r>
            <w:r w:rsidR="00BE20BC">
              <w:rPr>
                <w:rFonts w:ascii="Times New Roman" w:hAnsi="Times New Roman" w:cs="Times New Roman"/>
              </w:rPr>
              <w:t>Красночетайского муниципального</w:t>
            </w:r>
            <w:r w:rsidR="00BE20BC" w:rsidRPr="005654E9">
              <w:rPr>
                <w:rFonts w:ascii="Times New Roman" w:hAnsi="Times New Roman" w:cs="Times New Roman"/>
              </w:rPr>
              <w:t xml:space="preserve"> округа </w:t>
            </w:r>
            <w:r w:rsidRPr="005654E9">
              <w:rPr>
                <w:rFonts w:ascii="Times New Roman" w:hAnsi="Times New Roman" w:cs="Times New Roman"/>
              </w:rPr>
              <w:t xml:space="preserve">обязательных требований, утвержденным постановлением администрации </w:t>
            </w:r>
            <w:r w:rsidR="00BE20BC">
              <w:rPr>
                <w:rFonts w:ascii="Times New Roman" w:hAnsi="Times New Roman" w:cs="Times New Roman"/>
              </w:rPr>
              <w:t>Красночетайского муниципального</w:t>
            </w:r>
            <w:r w:rsidR="00BE20BC" w:rsidRPr="005654E9">
              <w:rPr>
                <w:rFonts w:ascii="Times New Roman" w:hAnsi="Times New Roman" w:cs="Times New Roman"/>
              </w:rPr>
              <w:t xml:space="preserve"> округа </w:t>
            </w:r>
            <w:r w:rsidRPr="005654E9">
              <w:rPr>
                <w:rFonts w:ascii="Times New Roman" w:hAnsi="Times New Roman" w:cs="Times New Roman"/>
              </w:rPr>
              <w:t>от__№___</w:t>
            </w:r>
          </w:p>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________________________</w:t>
            </w:r>
            <w:proofErr w:type="gramStart"/>
            <w:r w:rsidRPr="005654E9">
              <w:rPr>
                <w:rFonts w:ascii="Times New Roman" w:hAnsi="Times New Roman" w:cs="Times New Roman"/>
              </w:rPr>
              <w:t>_(</w:t>
            </w:r>
            <w:proofErr w:type="gramEnd"/>
            <w:r w:rsidRPr="005654E9">
              <w:rPr>
                <w:rFonts w:ascii="Times New Roman" w:hAnsi="Times New Roman" w:cs="Times New Roman"/>
              </w:rPr>
              <w:t>Ответственное подразделение) рассмотрело Доклад о достижении целей введения обязательных требований (далее – Доклад) ___________________________________.</w:t>
            </w:r>
          </w:p>
          <w:p w:rsidR="0027532B" w:rsidRPr="005654E9" w:rsidRDefault="0027532B" w:rsidP="003973FC">
            <w:pPr>
              <w:pStyle w:val="ConsPlusNormal"/>
              <w:jc w:val="both"/>
              <w:rPr>
                <w:rFonts w:ascii="Times New Roman" w:hAnsi="Times New Roman" w:cs="Times New Roman"/>
                <w:sz w:val="10"/>
                <w:szCs w:val="10"/>
              </w:rPr>
            </w:pPr>
          </w:p>
        </w:tc>
      </w:tr>
      <w:tr w:rsidR="0027532B" w:rsidRPr="005654E9" w:rsidTr="003973FC">
        <w:tc>
          <w:tcPr>
            <w:tcW w:w="10423" w:type="dxa"/>
            <w:gridSpan w:val="2"/>
          </w:tcPr>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 xml:space="preserve">_____________ (структурным </w:t>
            </w:r>
            <w:proofErr w:type="gramStart"/>
            <w:r w:rsidRPr="005654E9">
              <w:rPr>
                <w:rFonts w:ascii="Times New Roman" w:hAnsi="Times New Roman" w:cs="Times New Roman"/>
              </w:rPr>
              <w:t>подразделением)  проведены</w:t>
            </w:r>
            <w:proofErr w:type="gramEnd"/>
            <w:r w:rsidRPr="005654E9">
              <w:rPr>
                <w:rFonts w:ascii="Times New Roman" w:hAnsi="Times New Roman" w:cs="Times New Roman"/>
              </w:rPr>
              <w:t xml:space="preserve"> публичные консультации по Докладу </w:t>
            </w:r>
          </w:p>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в сроки с __________по ___________.</w:t>
            </w:r>
          </w:p>
          <w:p w:rsidR="0027532B" w:rsidRPr="005654E9" w:rsidRDefault="0027532B" w:rsidP="003973FC">
            <w:pPr>
              <w:pStyle w:val="ConsPlusNormal"/>
              <w:jc w:val="both"/>
              <w:rPr>
                <w:rFonts w:ascii="Times New Roman" w:hAnsi="Times New Roman" w:cs="Times New Roman"/>
              </w:rPr>
            </w:pPr>
          </w:p>
        </w:tc>
      </w:tr>
      <w:tr w:rsidR="0027532B" w:rsidRPr="005654E9" w:rsidTr="003973FC">
        <w:tc>
          <w:tcPr>
            <w:tcW w:w="10423" w:type="dxa"/>
            <w:gridSpan w:val="2"/>
          </w:tcPr>
          <w:p w:rsidR="0027532B" w:rsidRPr="005654E9" w:rsidRDefault="0027532B" w:rsidP="003973FC">
            <w:pPr>
              <w:pStyle w:val="ConsPlusNormal"/>
              <w:ind w:firstLine="426"/>
              <w:jc w:val="both"/>
              <w:rPr>
                <w:rFonts w:ascii="Times New Roman" w:hAnsi="Times New Roman" w:cs="Times New Roman"/>
              </w:rPr>
            </w:pPr>
            <w:r w:rsidRPr="005654E9">
              <w:rPr>
                <w:rFonts w:ascii="Times New Roman" w:hAnsi="Times New Roman" w:cs="Times New Roman"/>
              </w:rPr>
              <w:t>Количество субъектов предпринимательской деятельности затрагивающим регулированием составляет ___ ед.</w:t>
            </w:r>
          </w:p>
        </w:tc>
      </w:tr>
      <w:tr w:rsidR="0027532B" w:rsidRPr="005654E9" w:rsidTr="003973FC">
        <w:tc>
          <w:tcPr>
            <w:tcW w:w="10423" w:type="dxa"/>
            <w:gridSpan w:val="2"/>
          </w:tcPr>
          <w:p w:rsidR="0027532B" w:rsidRPr="005654E9" w:rsidRDefault="0027532B" w:rsidP="003973FC">
            <w:pPr>
              <w:pStyle w:val="ConsPlusNormal"/>
              <w:ind w:firstLine="426"/>
              <w:jc w:val="both"/>
              <w:rPr>
                <w:rFonts w:ascii="Times New Roman" w:hAnsi="Times New Roman" w:cs="Times New Roman"/>
              </w:rPr>
            </w:pPr>
            <w:proofErr w:type="gramStart"/>
            <w:r w:rsidRPr="005654E9">
              <w:rPr>
                <w:rFonts w:ascii="Times New Roman" w:hAnsi="Times New Roman" w:cs="Times New Roman"/>
              </w:rPr>
              <w:t>По  результатам</w:t>
            </w:r>
            <w:proofErr w:type="gramEnd"/>
            <w:r w:rsidRPr="005654E9">
              <w:rPr>
                <w:rFonts w:ascii="Times New Roman" w:hAnsi="Times New Roman" w:cs="Times New Roman"/>
              </w:rPr>
              <w:t xml:space="preserve"> рассмотрения представленных материалов установлено, что при   проведении  оценки  применения  нарушений  Правил  проведения  оценки применения,  которые могут оказать негативное влияние на обоснованность полученных разработчиком результатов, не выявлено (либо выявлено).</w:t>
            </w:r>
          </w:p>
        </w:tc>
      </w:tr>
      <w:tr w:rsidR="0027532B" w:rsidRPr="005654E9" w:rsidTr="003973FC">
        <w:tc>
          <w:tcPr>
            <w:tcW w:w="10423" w:type="dxa"/>
            <w:gridSpan w:val="2"/>
          </w:tcPr>
          <w:p w:rsidR="0027532B" w:rsidRPr="005654E9" w:rsidRDefault="0027532B" w:rsidP="003973FC">
            <w:pPr>
              <w:pStyle w:val="ConsPlusNormal"/>
              <w:ind w:firstLine="426"/>
              <w:jc w:val="both"/>
              <w:rPr>
                <w:rFonts w:ascii="Times New Roman" w:hAnsi="Times New Roman" w:cs="Times New Roman"/>
              </w:rPr>
            </w:pPr>
            <w:r w:rsidRPr="005654E9">
              <w:rPr>
                <w:rFonts w:ascii="Times New Roman" w:hAnsi="Times New Roman" w:cs="Times New Roman"/>
              </w:rPr>
              <w:t xml:space="preserve">На   основе   проведенной   оценки   </w:t>
            </w:r>
            <w:proofErr w:type="gramStart"/>
            <w:r w:rsidRPr="005654E9">
              <w:rPr>
                <w:rFonts w:ascii="Times New Roman" w:hAnsi="Times New Roman" w:cs="Times New Roman"/>
              </w:rPr>
              <w:t>применения  с</w:t>
            </w:r>
            <w:proofErr w:type="gramEnd"/>
            <w:r w:rsidRPr="005654E9">
              <w:rPr>
                <w:rFonts w:ascii="Times New Roman" w:hAnsi="Times New Roman" w:cs="Times New Roman"/>
              </w:rPr>
              <w:t xml:space="preserve">  учетом  информации, представленной   _________(структурным подразделением)   в  докладе  сделаны следующие выводы: ________________________.</w:t>
            </w:r>
          </w:p>
        </w:tc>
      </w:tr>
      <w:tr w:rsidR="0027532B" w:rsidRPr="005654E9" w:rsidTr="003973FC">
        <w:tc>
          <w:tcPr>
            <w:tcW w:w="5353" w:type="dxa"/>
          </w:tcPr>
          <w:p w:rsidR="0027532B" w:rsidRPr="005654E9" w:rsidRDefault="0027532B" w:rsidP="003973FC">
            <w:pPr>
              <w:pStyle w:val="ConsPlusNormal"/>
              <w:jc w:val="both"/>
              <w:rPr>
                <w:rFonts w:ascii="Times New Roman" w:hAnsi="Times New Roman" w:cs="Times New Roman"/>
              </w:rPr>
            </w:pPr>
          </w:p>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Наименование должности</w:t>
            </w:r>
          </w:p>
        </w:tc>
        <w:tc>
          <w:tcPr>
            <w:tcW w:w="5070" w:type="dxa"/>
          </w:tcPr>
          <w:p w:rsidR="0027532B" w:rsidRPr="005654E9" w:rsidRDefault="0027532B" w:rsidP="003973FC">
            <w:pPr>
              <w:pStyle w:val="ConsPlusNormal"/>
              <w:jc w:val="both"/>
              <w:rPr>
                <w:rFonts w:ascii="Times New Roman" w:hAnsi="Times New Roman" w:cs="Times New Roman"/>
              </w:rPr>
            </w:pPr>
          </w:p>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подпись</w:t>
            </w:r>
          </w:p>
        </w:tc>
      </w:tr>
      <w:tr w:rsidR="0027532B" w:rsidRPr="005654E9" w:rsidTr="003973FC">
        <w:tc>
          <w:tcPr>
            <w:tcW w:w="5353" w:type="dxa"/>
          </w:tcPr>
          <w:p w:rsidR="0027532B" w:rsidRPr="005654E9" w:rsidRDefault="0027532B" w:rsidP="003973FC">
            <w:pPr>
              <w:pStyle w:val="ConsPlusNormal"/>
              <w:jc w:val="both"/>
              <w:rPr>
                <w:rFonts w:ascii="Times New Roman" w:hAnsi="Times New Roman" w:cs="Times New Roman"/>
              </w:rPr>
            </w:pPr>
            <w:r w:rsidRPr="005654E9">
              <w:rPr>
                <w:rFonts w:ascii="Times New Roman" w:hAnsi="Times New Roman" w:cs="Times New Roman"/>
              </w:rPr>
              <w:t>Дата_______</w:t>
            </w:r>
          </w:p>
        </w:tc>
        <w:tc>
          <w:tcPr>
            <w:tcW w:w="5070" w:type="dxa"/>
          </w:tcPr>
          <w:p w:rsidR="0027532B" w:rsidRPr="005654E9" w:rsidRDefault="0027532B" w:rsidP="003973FC">
            <w:pPr>
              <w:pStyle w:val="ConsPlusNormal"/>
              <w:jc w:val="both"/>
              <w:rPr>
                <w:rFonts w:ascii="Times New Roman" w:hAnsi="Times New Roman" w:cs="Times New Roman"/>
              </w:rPr>
            </w:pPr>
          </w:p>
        </w:tc>
      </w:tr>
      <w:tr w:rsidR="0027532B" w:rsidRPr="005654E9" w:rsidTr="003973FC">
        <w:tc>
          <w:tcPr>
            <w:tcW w:w="5353" w:type="dxa"/>
          </w:tcPr>
          <w:p w:rsidR="0027532B" w:rsidRPr="005654E9" w:rsidRDefault="0027532B" w:rsidP="003973FC">
            <w:pPr>
              <w:pStyle w:val="ConsPlusNormal"/>
              <w:jc w:val="both"/>
              <w:rPr>
                <w:rFonts w:ascii="Times New Roman" w:hAnsi="Times New Roman" w:cs="Times New Roman"/>
              </w:rPr>
            </w:pPr>
          </w:p>
        </w:tc>
        <w:tc>
          <w:tcPr>
            <w:tcW w:w="5070" w:type="dxa"/>
          </w:tcPr>
          <w:p w:rsidR="0027532B" w:rsidRPr="005654E9" w:rsidRDefault="0027532B" w:rsidP="003973FC">
            <w:pPr>
              <w:pStyle w:val="ConsPlusNormal"/>
              <w:jc w:val="both"/>
              <w:rPr>
                <w:rFonts w:ascii="Times New Roman" w:hAnsi="Times New Roman" w:cs="Times New Roman"/>
              </w:rPr>
            </w:pPr>
          </w:p>
        </w:tc>
      </w:tr>
    </w:tbl>
    <w:p w:rsidR="0027532B" w:rsidRPr="005654E9" w:rsidRDefault="0027532B" w:rsidP="0027532B">
      <w:pPr>
        <w:pStyle w:val="ConsPlusNormal"/>
        <w:jc w:val="right"/>
        <w:outlineLvl w:val="1"/>
        <w:rPr>
          <w:rFonts w:ascii="Times New Roman" w:hAnsi="Times New Roman" w:cs="Times New Roman"/>
        </w:rPr>
        <w:sectPr w:rsidR="0027532B" w:rsidRPr="005654E9" w:rsidSect="00EE5058">
          <w:pgSz w:w="11906" w:h="16838"/>
          <w:pgMar w:top="1440" w:right="567" w:bottom="1440" w:left="1134" w:header="0" w:footer="0" w:gutter="0"/>
          <w:cols w:space="720"/>
          <w:noEndnote/>
        </w:sectPr>
      </w:pPr>
    </w:p>
    <w:p w:rsidR="0027532B" w:rsidRPr="005654E9" w:rsidRDefault="0027532B" w:rsidP="0027532B">
      <w:pPr>
        <w:pStyle w:val="ConsPlusNormal"/>
        <w:jc w:val="right"/>
        <w:outlineLvl w:val="1"/>
        <w:rPr>
          <w:rFonts w:ascii="Times New Roman" w:hAnsi="Times New Roman" w:cs="Times New Roman"/>
        </w:rPr>
      </w:pPr>
    </w:p>
    <w:p w:rsidR="0027532B" w:rsidRPr="005654E9" w:rsidRDefault="0027532B" w:rsidP="0027532B">
      <w:pPr>
        <w:rPr>
          <w:sz w:val="20"/>
          <w:szCs w:val="20"/>
        </w:rPr>
      </w:pPr>
    </w:p>
    <w:p w:rsidR="0027532B" w:rsidRPr="005654E9" w:rsidRDefault="0027532B" w:rsidP="0027532B">
      <w:pPr>
        <w:pStyle w:val="ConsPlusNormal"/>
        <w:jc w:val="right"/>
        <w:outlineLvl w:val="1"/>
        <w:rPr>
          <w:rFonts w:ascii="Times New Roman" w:hAnsi="Times New Roman" w:cs="Times New Roman"/>
        </w:rPr>
      </w:pPr>
    </w:p>
    <w:p w:rsidR="0027532B" w:rsidRPr="005654E9" w:rsidRDefault="00940732" w:rsidP="0027532B">
      <w:pPr>
        <w:pStyle w:val="ConsPlusNormal"/>
        <w:jc w:val="right"/>
        <w:outlineLvl w:val="1"/>
        <w:rPr>
          <w:rFonts w:ascii="Times New Roman" w:hAnsi="Times New Roman" w:cs="Times New Roman"/>
        </w:rPr>
      </w:pPr>
      <w:r>
        <w:rPr>
          <w:rFonts w:ascii="Times New Roman" w:hAnsi="Times New Roman" w:cs="Times New Roman"/>
        </w:rPr>
        <w:t>Приложение №</w:t>
      </w:r>
      <w:r w:rsidR="0027532B" w:rsidRPr="005654E9">
        <w:rPr>
          <w:rFonts w:ascii="Times New Roman" w:hAnsi="Times New Roman" w:cs="Times New Roman"/>
        </w:rPr>
        <w:t xml:space="preserve"> </w:t>
      </w:r>
    </w:p>
    <w:p w:rsidR="0027532B" w:rsidRPr="005654E9" w:rsidRDefault="0027532B" w:rsidP="0027532B">
      <w:pPr>
        <w:pStyle w:val="ConsPlusNormal"/>
        <w:jc w:val="right"/>
        <w:rPr>
          <w:rFonts w:ascii="Times New Roman" w:hAnsi="Times New Roman" w:cs="Times New Roman"/>
        </w:rPr>
      </w:pPr>
      <w:r w:rsidRPr="005654E9">
        <w:rPr>
          <w:rFonts w:ascii="Times New Roman" w:hAnsi="Times New Roman" w:cs="Times New Roman"/>
        </w:rPr>
        <w:t xml:space="preserve">к Порядку </w:t>
      </w:r>
    </w:p>
    <w:p w:rsidR="0027532B" w:rsidRPr="005654E9" w:rsidRDefault="0027532B" w:rsidP="0027532B">
      <w:pPr>
        <w:pStyle w:val="ConsPlusNormal"/>
        <w:jc w:val="right"/>
        <w:rPr>
          <w:rFonts w:ascii="Times New Roman" w:hAnsi="Times New Roman" w:cs="Times New Roman"/>
        </w:rPr>
      </w:pPr>
    </w:p>
    <w:p w:rsidR="0027532B" w:rsidRPr="005654E9" w:rsidRDefault="0027532B" w:rsidP="0027532B">
      <w:pPr>
        <w:pStyle w:val="ConsPlusNormal"/>
        <w:rPr>
          <w:rFonts w:ascii="Times New Roman" w:hAnsi="Times New Roman" w:cs="Times New Roman"/>
          <w:sz w:val="24"/>
          <w:szCs w:val="24"/>
        </w:rPr>
      </w:pPr>
    </w:p>
    <w:p w:rsidR="0027532B" w:rsidRPr="005654E9" w:rsidRDefault="0027532B" w:rsidP="0027532B">
      <w:pPr>
        <w:pStyle w:val="ConsPlusNormal"/>
        <w:jc w:val="both"/>
        <w:rPr>
          <w:rFonts w:ascii="Times New Roman" w:hAnsi="Times New Roman" w:cs="Times New Roman"/>
        </w:rPr>
      </w:pPr>
    </w:p>
    <w:p w:rsidR="0027532B" w:rsidRPr="005654E9" w:rsidRDefault="0027532B" w:rsidP="0027532B">
      <w:pPr>
        <w:pStyle w:val="ConsPlusNonformat"/>
        <w:jc w:val="both"/>
        <w:rPr>
          <w:rFonts w:ascii="Times New Roman" w:hAnsi="Times New Roman" w:cs="Times New Roman"/>
        </w:rPr>
      </w:pPr>
      <w:bookmarkStart w:id="6" w:name="Par231"/>
      <w:bookmarkEnd w:id="6"/>
      <w:r w:rsidRPr="005654E9">
        <w:rPr>
          <w:rFonts w:ascii="Times New Roman" w:hAnsi="Times New Roman" w:cs="Times New Roman"/>
        </w:rPr>
        <w:t xml:space="preserve">                       </w:t>
      </w:r>
      <w:r w:rsidRPr="005654E9">
        <w:rPr>
          <w:rFonts w:ascii="Times New Roman" w:hAnsi="Times New Roman" w:cs="Times New Roman"/>
          <w:b/>
          <w:bCs/>
        </w:rPr>
        <w:t>РЕЕСТР ОБЯЗАТЕЛЬНЫХ ТРЕБОВАНИЙ</w:t>
      </w:r>
    </w:p>
    <w:p w:rsidR="0027532B" w:rsidRPr="005654E9" w:rsidRDefault="0027532B" w:rsidP="0027532B">
      <w:pPr>
        <w:pStyle w:val="ConsPlusNonformat"/>
        <w:jc w:val="both"/>
        <w:rPr>
          <w:rFonts w:ascii="Times New Roman" w:hAnsi="Times New Roman" w:cs="Times New Roman"/>
        </w:rPr>
      </w:pPr>
      <w:r w:rsidRPr="005654E9">
        <w:rPr>
          <w:rFonts w:ascii="Times New Roman" w:hAnsi="Times New Roman" w:cs="Times New Roman"/>
        </w:rPr>
        <w:t xml:space="preserve">            ____________________________________________________</w:t>
      </w:r>
    </w:p>
    <w:p w:rsidR="0027532B" w:rsidRPr="005654E9" w:rsidRDefault="0027532B" w:rsidP="0027532B">
      <w:pPr>
        <w:pStyle w:val="ConsPlusNonformat"/>
        <w:jc w:val="both"/>
        <w:rPr>
          <w:rFonts w:ascii="Times New Roman" w:hAnsi="Times New Roman" w:cs="Times New Roman"/>
        </w:rPr>
      </w:pPr>
      <w:r w:rsidRPr="005654E9">
        <w:rPr>
          <w:rFonts w:ascii="Times New Roman" w:hAnsi="Times New Roman" w:cs="Times New Roman"/>
        </w:rPr>
        <w:t xml:space="preserve">              (указывается   муниципальный округ)</w:t>
      </w:r>
    </w:p>
    <w:p w:rsidR="0027532B" w:rsidRPr="005654E9" w:rsidRDefault="0027532B" w:rsidP="0027532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020"/>
        <w:gridCol w:w="964"/>
        <w:gridCol w:w="907"/>
        <w:gridCol w:w="964"/>
        <w:gridCol w:w="737"/>
        <w:gridCol w:w="1020"/>
        <w:gridCol w:w="907"/>
        <w:gridCol w:w="1191"/>
        <w:gridCol w:w="907"/>
        <w:gridCol w:w="907"/>
        <w:gridCol w:w="907"/>
        <w:gridCol w:w="992"/>
        <w:gridCol w:w="794"/>
        <w:gridCol w:w="850"/>
      </w:tblGrid>
      <w:tr w:rsidR="0027532B" w:rsidRPr="005654E9" w:rsidTr="003973FC">
        <w:tc>
          <w:tcPr>
            <w:tcW w:w="454" w:type="dxa"/>
            <w:tcBorders>
              <w:top w:val="single" w:sz="4" w:space="0" w:color="auto"/>
              <w:bottom w:val="single" w:sz="4" w:space="0" w:color="auto"/>
              <w:right w:val="single" w:sz="4" w:space="0" w:color="auto"/>
            </w:tcBorders>
          </w:tcPr>
          <w:p w:rsidR="0027532B" w:rsidRPr="005654E9" w:rsidRDefault="00BE20BC" w:rsidP="003973FC">
            <w:pPr>
              <w:pStyle w:val="ConsPlusNormal"/>
              <w:jc w:val="center"/>
              <w:rPr>
                <w:rFonts w:ascii="Times New Roman" w:hAnsi="Times New Roman" w:cs="Times New Roman"/>
              </w:rPr>
            </w:pPr>
            <w:r>
              <w:rPr>
                <w:rFonts w:ascii="Times New Roman" w:hAnsi="Times New Roman" w:cs="Times New Roman"/>
              </w:rPr>
              <w:t>№</w:t>
            </w:r>
            <w:r w:rsidR="0027532B" w:rsidRPr="005654E9">
              <w:rPr>
                <w:rFonts w:ascii="Times New Roman" w:hAnsi="Times New Roman" w:cs="Times New Roman"/>
              </w:rPr>
              <w:t xml:space="preserve"> </w:t>
            </w:r>
            <w:proofErr w:type="spellStart"/>
            <w:r w:rsidR="0027532B" w:rsidRPr="005654E9">
              <w:rPr>
                <w:rFonts w:ascii="Times New Roman" w:hAnsi="Times New Roman" w:cs="Times New Roman"/>
              </w:rPr>
              <w:t>пп</w:t>
            </w:r>
            <w:proofErr w:type="spellEnd"/>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Содержание обязательного требования (условия, ограничения, запреты, обязанности)</w:t>
            </w: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Реквизиты структурной единицы нормативного правового акта, содержащего обязательное требование, и ее текст</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Вид, реквизиты и наименование нормативного правового акта, содержащего обязательное требование</w:t>
            </w: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Гиперссылка на размещение нормативного правового акта, содержащего обязательное требование</w:t>
            </w:r>
          </w:p>
        </w:tc>
        <w:tc>
          <w:tcPr>
            <w:tcW w:w="73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Срок действия обязательного требования</w:t>
            </w:r>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Объект установления обязательного требования</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Категории лиц (органов), обязанных соблюдать обязательные требования</w:t>
            </w:r>
          </w:p>
        </w:tc>
        <w:tc>
          <w:tcPr>
            <w:tcW w:w="1191"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 xml:space="preserve">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w:t>
            </w:r>
            <w:r w:rsidRPr="005654E9">
              <w:rPr>
                <w:rFonts w:ascii="Times New Roman" w:hAnsi="Times New Roman" w:cs="Times New Roman"/>
              </w:rPr>
              <w:lastRenderedPageBreak/>
              <w:t>соответствия продукции, иные формы оценки и экспертизы)</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lastRenderedPageBreak/>
              <w:t>Наименование вида регионального государственного контроля (надзора)</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Наименование вида ответственности, предусмотренной за несоблюдение обязательного требования, с указанием вида санкции (при наличии)</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992"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79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Гиперссылки на утвержденные проверочные листы (при наличии)</w:t>
            </w:r>
          </w:p>
        </w:tc>
        <w:tc>
          <w:tcPr>
            <w:tcW w:w="850" w:type="dxa"/>
            <w:tcBorders>
              <w:top w:val="single" w:sz="4" w:space="0" w:color="auto"/>
              <w:left w:val="single" w:sz="4" w:space="0" w:color="auto"/>
              <w:bottom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обязательном </w:t>
            </w:r>
            <w:r w:rsidRPr="005654E9">
              <w:rPr>
                <w:rFonts w:ascii="Times New Roman" w:hAnsi="Times New Roman" w:cs="Times New Roman"/>
              </w:rPr>
              <w:lastRenderedPageBreak/>
              <w:t>требовании и порядке его соблюдения (при их наличии)</w:t>
            </w:r>
          </w:p>
        </w:tc>
      </w:tr>
      <w:tr w:rsidR="0027532B" w:rsidRPr="005654E9" w:rsidTr="003973FC">
        <w:tc>
          <w:tcPr>
            <w:tcW w:w="454" w:type="dxa"/>
            <w:tcBorders>
              <w:top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lastRenderedPageBreak/>
              <w:t>1</w:t>
            </w:r>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8</w:t>
            </w:r>
          </w:p>
        </w:tc>
        <w:tc>
          <w:tcPr>
            <w:tcW w:w="1191"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9</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10</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13</w:t>
            </w:r>
          </w:p>
        </w:tc>
        <w:tc>
          <w:tcPr>
            <w:tcW w:w="79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14</w:t>
            </w:r>
          </w:p>
        </w:tc>
        <w:tc>
          <w:tcPr>
            <w:tcW w:w="850" w:type="dxa"/>
            <w:tcBorders>
              <w:top w:val="single" w:sz="4" w:space="0" w:color="auto"/>
              <w:left w:val="single" w:sz="4" w:space="0" w:color="auto"/>
              <w:bottom w:val="single" w:sz="4" w:space="0" w:color="auto"/>
            </w:tcBorders>
          </w:tcPr>
          <w:p w:rsidR="0027532B" w:rsidRPr="005654E9" w:rsidRDefault="0027532B" w:rsidP="003973FC">
            <w:pPr>
              <w:pStyle w:val="ConsPlusNormal"/>
              <w:jc w:val="center"/>
              <w:rPr>
                <w:rFonts w:ascii="Times New Roman" w:hAnsi="Times New Roman" w:cs="Times New Roman"/>
              </w:rPr>
            </w:pPr>
            <w:r w:rsidRPr="005654E9">
              <w:rPr>
                <w:rFonts w:ascii="Times New Roman" w:hAnsi="Times New Roman" w:cs="Times New Roman"/>
              </w:rPr>
              <w:t>15</w:t>
            </w:r>
          </w:p>
        </w:tc>
      </w:tr>
      <w:tr w:rsidR="0027532B" w:rsidRPr="005654E9" w:rsidTr="003973FC">
        <w:tc>
          <w:tcPr>
            <w:tcW w:w="454" w:type="dxa"/>
            <w:tcBorders>
              <w:top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7532B" w:rsidRPr="005654E9" w:rsidRDefault="0027532B" w:rsidP="003973FC">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27532B" w:rsidRPr="005654E9" w:rsidRDefault="0027532B" w:rsidP="003973FC">
            <w:pPr>
              <w:pStyle w:val="ConsPlusNormal"/>
              <w:rPr>
                <w:rFonts w:ascii="Times New Roman" w:hAnsi="Times New Roman" w:cs="Times New Roman"/>
              </w:rPr>
            </w:pPr>
          </w:p>
        </w:tc>
      </w:tr>
    </w:tbl>
    <w:p w:rsidR="0027532B" w:rsidRPr="005654E9" w:rsidRDefault="0027532B" w:rsidP="0027532B">
      <w:pPr>
        <w:pStyle w:val="ConsPlusNormal"/>
        <w:rPr>
          <w:rFonts w:ascii="Times New Roman" w:hAnsi="Times New Roman" w:cs="Times New Roman"/>
        </w:rPr>
        <w:sectPr w:rsidR="0027532B" w:rsidRPr="005654E9" w:rsidSect="00EE5058">
          <w:headerReference w:type="default" r:id="rId10"/>
          <w:footerReference w:type="default" r:id="rId11"/>
          <w:pgSz w:w="16838" w:h="11906" w:orient="landscape"/>
          <w:pgMar w:top="1133" w:right="1440" w:bottom="566" w:left="1440" w:header="0" w:footer="0" w:gutter="0"/>
          <w:cols w:space="720"/>
          <w:noEndnote/>
        </w:sectPr>
      </w:pPr>
    </w:p>
    <w:p w:rsidR="0027532B" w:rsidRPr="005654E9" w:rsidRDefault="0027532B" w:rsidP="0027532B">
      <w:pPr>
        <w:pStyle w:val="ConsPlusNormal"/>
        <w:jc w:val="both"/>
        <w:rPr>
          <w:rFonts w:ascii="Times New Roman" w:hAnsi="Times New Roman" w:cs="Times New Roman"/>
          <w:sz w:val="2"/>
          <w:szCs w:val="2"/>
        </w:rPr>
      </w:pPr>
    </w:p>
    <w:p w:rsidR="00E65F1F" w:rsidRDefault="00270B1B" w:rsidP="00E65F1F">
      <w:pPr>
        <w:pStyle w:val="ConsPlusNormal"/>
        <w:jc w:val="center"/>
        <w:rPr>
          <w:rFonts w:ascii="Times New Roman" w:hAnsi="Times New Roman" w:cs="Times New Roman"/>
          <w:b/>
          <w:sz w:val="26"/>
          <w:szCs w:val="26"/>
        </w:rPr>
      </w:pPr>
      <w:hyperlink w:anchor="P33">
        <w:r w:rsidR="00E65F1F" w:rsidRPr="00E65F1F">
          <w:rPr>
            <w:rFonts w:ascii="Times New Roman" w:hAnsi="Times New Roman" w:cs="Times New Roman"/>
            <w:b/>
            <w:sz w:val="26"/>
            <w:szCs w:val="26"/>
          </w:rPr>
          <w:t>Порядок</w:t>
        </w:r>
      </w:hyperlink>
      <w:r w:rsidR="00E65F1F" w:rsidRPr="00E65F1F">
        <w:rPr>
          <w:rFonts w:ascii="Times New Roman" w:hAnsi="Times New Roman" w:cs="Times New Roman"/>
          <w:b/>
          <w:sz w:val="26"/>
          <w:szCs w:val="26"/>
        </w:rPr>
        <w:t xml:space="preserve"> </w:t>
      </w:r>
    </w:p>
    <w:p w:rsidR="003901CB" w:rsidRDefault="00E65F1F" w:rsidP="00E65F1F">
      <w:pPr>
        <w:pStyle w:val="ConsPlusNormal"/>
        <w:jc w:val="center"/>
        <w:rPr>
          <w:rFonts w:ascii="Times New Roman" w:hAnsi="Times New Roman" w:cs="Times New Roman"/>
          <w:b/>
          <w:sz w:val="26"/>
          <w:szCs w:val="26"/>
        </w:rPr>
      </w:pPr>
      <w:r w:rsidRPr="00E65F1F">
        <w:rPr>
          <w:rFonts w:ascii="Times New Roman" w:hAnsi="Times New Roman" w:cs="Times New Roman"/>
          <w:b/>
          <w:sz w:val="26"/>
          <w:szCs w:val="26"/>
        </w:rPr>
        <w:t>установления и оценки применения обязательных требований, содержащихся в муниципальных нормативных правовых актах Красночетайского муниципального округа Чувашской Республики</w:t>
      </w:r>
    </w:p>
    <w:p w:rsidR="00E65F1F" w:rsidRPr="00E65F1F" w:rsidRDefault="00E65F1F" w:rsidP="00E65F1F">
      <w:pPr>
        <w:pStyle w:val="ConsPlusNormal"/>
        <w:jc w:val="center"/>
        <w:rPr>
          <w:rFonts w:ascii="Times New Roman" w:hAnsi="Times New Roman" w:cs="Times New Roman"/>
          <w:b/>
        </w:rPr>
      </w:pPr>
    </w:p>
    <w:p w:rsidR="003901CB" w:rsidRPr="003901CB" w:rsidRDefault="003901CB" w:rsidP="003901CB">
      <w:pPr>
        <w:pStyle w:val="ConsPlusTitle"/>
        <w:jc w:val="center"/>
        <w:outlineLvl w:val="1"/>
        <w:rPr>
          <w:rFonts w:ascii="Times New Roman" w:hAnsi="Times New Roman" w:cs="Times New Roman"/>
        </w:rPr>
      </w:pPr>
      <w:r w:rsidRPr="003901CB">
        <w:rPr>
          <w:rFonts w:ascii="Times New Roman" w:hAnsi="Times New Roman" w:cs="Times New Roman"/>
        </w:rPr>
        <w:t>I. Общие положения</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ind w:firstLine="540"/>
        <w:jc w:val="both"/>
        <w:rPr>
          <w:rFonts w:ascii="Times New Roman" w:hAnsi="Times New Roman" w:cs="Times New Roman"/>
        </w:rPr>
      </w:pPr>
      <w:r w:rsidRPr="003901CB">
        <w:rPr>
          <w:rFonts w:ascii="Times New Roman" w:hAnsi="Times New Roman" w:cs="Times New Roman"/>
        </w:rPr>
        <w:t xml:space="preserve">1.1. Настоящий Порядок установления и оценки применения обязательных требований, содержащихся в муниципальных нормативных правовых актах </w:t>
      </w:r>
      <w:r w:rsidR="00E65F1F">
        <w:rPr>
          <w:rFonts w:ascii="Times New Roman" w:hAnsi="Times New Roman" w:cs="Times New Roman"/>
        </w:rPr>
        <w:t>Красночетайского муниципального округа</w:t>
      </w:r>
      <w:r w:rsidRPr="003901CB">
        <w:rPr>
          <w:rFonts w:ascii="Times New Roman" w:hAnsi="Times New Roman" w:cs="Times New Roman"/>
        </w:rPr>
        <w:t xml:space="preserve"> Чувашской Республики (далее - Порядок) регулирует отношения, связанные с установлением и оценкой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содержащихся в муниципальных нормативных правовых актах </w:t>
      </w:r>
      <w:r w:rsidR="004D12EE">
        <w:rPr>
          <w:rFonts w:ascii="Times New Roman" w:hAnsi="Times New Roman" w:cs="Times New Roman"/>
        </w:rPr>
        <w:t>Красночетайского муниципального округа</w:t>
      </w:r>
      <w:r w:rsidR="004D12EE" w:rsidRPr="003901CB">
        <w:rPr>
          <w:rFonts w:ascii="Times New Roman" w:hAnsi="Times New Roman" w:cs="Times New Roman"/>
        </w:rPr>
        <w:t xml:space="preserve"> </w:t>
      </w:r>
      <w:r w:rsidRPr="003901CB">
        <w:rPr>
          <w:rFonts w:ascii="Times New Roman" w:hAnsi="Times New Roman" w:cs="Times New Roman"/>
        </w:rPr>
        <w:t>Чувашской Республики.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1.2. Настоящий Порядок применяется органами местного самоуправления </w:t>
      </w:r>
      <w:r w:rsidR="004D12EE">
        <w:rPr>
          <w:rFonts w:ascii="Times New Roman" w:hAnsi="Times New Roman" w:cs="Times New Roman"/>
        </w:rPr>
        <w:t>Красночетайского муниципального округа</w:t>
      </w:r>
      <w:r w:rsidRPr="003901CB">
        <w:rPr>
          <w:rFonts w:ascii="Times New Roman" w:hAnsi="Times New Roman" w:cs="Times New Roman"/>
        </w:rPr>
        <w:t xml:space="preserve">, структурными подразделениями администрации </w:t>
      </w:r>
      <w:r w:rsidR="004D12EE">
        <w:rPr>
          <w:rFonts w:ascii="Times New Roman" w:hAnsi="Times New Roman" w:cs="Times New Roman"/>
        </w:rPr>
        <w:t>Красночетайского муниципального округа</w:t>
      </w:r>
      <w:r w:rsidR="004D12EE" w:rsidRPr="003901CB">
        <w:rPr>
          <w:rFonts w:ascii="Times New Roman" w:hAnsi="Times New Roman" w:cs="Times New Roman"/>
        </w:rPr>
        <w:t xml:space="preserve"> </w:t>
      </w:r>
      <w:r w:rsidRPr="003901CB">
        <w:rPr>
          <w:rFonts w:ascii="Times New Roman" w:hAnsi="Times New Roman" w:cs="Times New Roman"/>
        </w:rPr>
        <w:t>Чувашской Республики, 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ответственное подразделение), осуществляющими оценку соблюдения обязательных требований.</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Title"/>
        <w:jc w:val="center"/>
        <w:outlineLvl w:val="1"/>
        <w:rPr>
          <w:rFonts w:ascii="Times New Roman" w:hAnsi="Times New Roman" w:cs="Times New Roman"/>
        </w:rPr>
      </w:pPr>
      <w:r w:rsidRPr="003901CB">
        <w:rPr>
          <w:rFonts w:ascii="Times New Roman" w:hAnsi="Times New Roman" w:cs="Times New Roman"/>
        </w:rPr>
        <w:t>II. Порядок установления обязательных требований</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ind w:firstLine="540"/>
        <w:jc w:val="both"/>
        <w:rPr>
          <w:rFonts w:ascii="Times New Roman" w:hAnsi="Times New Roman" w:cs="Times New Roman"/>
        </w:rPr>
      </w:pPr>
      <w:r w:rsidRPr="003901CB">
        <w:rPr>
          <w:rFonts w:ascii="Times New Roman" w:hAnsi="Times New Roman" w:cs="Times New Roman"/>
        </w:rPr>
        <w:t xml:space="preserve">2.1.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 установленных </w:t>
      </w:r>
      <w:hyperlink r:id="rId12">
        <w:r w:rsidRPr="004D12EE">
          <w:rPr>
            <w:rFonts w:ascii="Times New Roman" w:hAnsi="Times New Roman" w:cs="Times New Roman"/>
          </w:rPr>
          <w:t>статьей 4</w:t>
        </w:r>
      </w:hyperlink>
      <w:r w:rsidRPr="003901CB">
        <w:rPr>
          <w:rFonts w:ascii="Times New Roman" w:hAnsi="Times New Roman" w:cs="Times New Roman"/>
        </w:rPr>
        <w:t xml:space="preserve"> Фед</w:t>
      </w:r>
      <w:r w:rsidR="004D12EE">
        <w:rPr>
          <w:rFonts w:ascii="Times New Roman" w:hAnsi="Times New Roman" w:cs="Times New Roman"/>
        </w:rPr>
        <w:t>ерального закона от 31.07.2020 № 247-ФЗ «</w:t>
      </w:r>
      <w:r w:rsidRPr="003901CB">
        <w:rPr>
          <w:rFonts w:ascii="Times New Roman" w:hAnsi="Times New Roman" w:cs="Times New Roman"/>
        </w:rPr>
        <w:t>Об обязательных тре</w:t>
      </w:r>
      <w:r w:rsidR="004D12EE">
        <w:rPr>
          <w:rFonts w:ascii="Times New Roman" w:hAnsi="Times New Roman" w:cs="Times New Roman"/>
        </w:rPr>
        <w:t>бованиях в Российской Федерации»</w:t>
      </w:r>
      <w:r w:rsidRPr="003901CB">
        <w:rPr>
          <w:rFonts w:ascii="Times New Roman" w:hAnsi="Times New Roman" w:cs="Times New Roman"/>
        </w:rPr>
        <w:t xml:space="preserve"> (далее - Федеральный закон).</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2.2. В муниципальных нормативных правовых актах должны быть определены:</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1) содержание обязательных требований (условия, ограничения, запреты, обязанности);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2) лица, обязанные соблюдать обязательные требования (далее - контролируемые лица);</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 в зависимости от объекта установления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осуществляемая деятельность, совершаемые действия, в отношении которых устанавливаются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лица и используемые объекты, к которым предъявляются обязательные требования при осуществлении деятельности, совершении действий;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результаты осуществления деятельности, совершения действий, в отношении которых устанавливаются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5) уполномоченное подразделение, осуществляющее оценку соблюдения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2.3. 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нормативных </w:t>
      </w:r>
      <w:r w:rsidRPr="003901CB">
        <w:rPr>
          <w:rFonts w:ascii="Times New Roman" w:hAnsi="Times New Roman" w:cs="Times New Roman"/>
        </w:rPr>
        <w:lastRenderedPageBreak/>
        <w:t xml:space="preserve">правовых актах, сроке их действия и размещает или актуализирует на официальном сайте администрации </w:t>
      </w:r>
      <w:r w:rsidR="004D12EE">
        <w:rPr>
          <w:rFonts w:ascii="Times New Roman" w:hAnsi="Times New Roman" w:cs="Times New Roman"/>
        </w:rPr>
        <w:t>Красночетайского муниципального округа</w:t>
      </w:r>
      <w:r w:rsidR="004D12EE" w:rsidRPr="003901CB">
        <w:rPr>
          <w:rFonts w:ascii="Times New Roman" w:hAnsi="Times New Roman" w:cs="Times New Roman"/>
        </w:rPr>
        <w:t xml:space="preserve"> </w:t>
      </w:r>
      <w:r w:rsidRPr="003901CB">
        <w:rPr>
          <w:rFonts w:ascii="Times New Roman" w:hAnsi="Times New Roman" w:cs="Times New Roman"/>
        </w:rPr>
        <w:t xml:space="preserve">Чувашской Республики в информационно-телекоммуникационной сети "Интернет" (далее - официальный сайт) в соответствии с требованиями Федерального </w:t>
      </w:r>
      <w:hyperlink r:id="rId13">
        <w:r w:rsidRPr="004859BE">
          <w:rPr>
            <w:rFonts w:ascii="Times New Roman" w:hAnsi="Times New Roman" w:cs="Times New Roman"/>
          </w:rPr>
          <w:t>закона</w:t>
        </w:r>
      </w:hyperlink>
      <w:r w:rsidRPr="003901CB">
        <w:rPr>
          <w:rFonts w:ascii="Times New Roman" w:hAnsi="Times New Roman" w:cs="Times New Roman"/>
        </w:rPr>
        <w:t>.</w:t>
      </w:r>
    </w:p>
    <w:p w:rsidR="003901CB" w:rsidRPr="003901CB" w:rsidRDefault="003901CB" w:rsidP="003901CB">
      <w:pPr>
        <w:pStyle w:val="ConsPlusNormal"/>
        <w:spacing w:before="220"/>
        <w:ind w:firstLine="540"/>
        <w:jc w:val="both"/>
        <w:rPr>
          <w:rFonts w:ascii="Times New Roman" w:hAnsi="Times New Roman" w:cs="Times New Roman"/>
        </w:rPr>
      </w:pPr>
      <w:bookmarkStart w:id="7" w:name="P56"/>
      <w:bookmarkEnd w:id="7"/>
      <w:r w:rsidRPr="003901CB">
        <w:rPr>
          <w:rFonts w:ascii="Times New Roman" w:hAnsi="Times New Roman" w:cs="Times New Roman"/>
        </w:rPr>
        <w:t>2.4.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2.5. Положения </w:t>
      </w:r>
      <w:hyperlink w:anchor="P56">
        <w:r w:rsidRPr="004859BE">
          <w:rPr>
            <w:rFonts w:ascii="Times New Roman" w:hAnsi="Times New Roman" w:cs="Times New Roman"/>
          </w:rPr>
          <w:t>пункта 2.4</w:t>
        </w:r>
      </w:hyperlink>
      <w:r w:rsidRPr="003901CB">
        <w:rPr>
          <w:rFonts w:ascii="Times New Roman" w:hAnsi="Times New Roman" w:cs="Times New Roman"/>
        </w:rPr>
        <w:t xml:space="preserve">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2.6. 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w:t>
      </w:r>
      <w:hyperlink w:anchor="P56">
        <w:r w:rsidRPr="004859BE">
          <w:rPr>
            <w:rFonts w:ascii="Times New Roman" w:hAnsi="Times New Roman" w:cs="Times New Roman"/>
          </w:rPr>
          <w:t>пункте 2.4</w:t>
        </w:r>
      </w:hyperlink>
      <w:r w:rsidRPr="003901CB">
        <w:rPr>
          <w:rFonts w:ascii="Times New Roman" w:hAnsi="Times New Roman" w:cs="Times New Roman"/>
        </w:rPr>
        <w:t xml:space="preserve"> настоящего Порядка, сроки, если в заключении об оценке регулирующего воздействия проектов муниципальных нормат</w:t>
      </w:r>
      <w:r w:rsidR="004859BE">
        <w:rPr>
          <w:rFonts w:ascii="Times New Roman" w:hAnsi="Times New Roman" w:cs="Times New Roman"/>
        </w:rPr>
        <w:t>ивных правовых актов</w:t>
      </w:r>
      <w:r w:rsidR="004859BE" w:rsidRPr="004859BE">
        <w:rPr>
          <w:rFonts w:ascii="Times New Roman" w:hAnsi="Times New Roman" w:cs="Times New Roman"/>
        </w:rPr>
        <w:t xml:space="preserve"> </w:t>
      </w:r>
      <w:r w:rsidR="004859BE">
        <w:rPr>
          <w:rFonts w:ascii="Times New Roman" w:hAnsi="Times New Roman" w:cs="Times New Roman"/>
        </w:rPr>
        <w:t>Красночетайского муниципального округа</w:t>
      </w:r>
      <w:r w:rsidRPr="003901CB">
        <w:rPr>
          <w:rFonts w:ascii="Times New Roman" w:hAnsi="Times New Roman" w:cs="Times New Roman"/>
        </w:rPr>
        <w:t xml:space="preserve"> Чувашской Республики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2.7. Муниципальным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2.8.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за исключением случаев, установленных Федеральным </w:t>
      </w:r>
      <w:hyperlink r:id="rId14">
        <w:r w:rsidRPr="004859BE">
          <w:rPr>
            <w:rFonts w:ascii="Times New Roman" w:hAnsi="Times New Roman" w:cs="Times New Roman"/>
          </w:rPr>
          <w:t>законом</w:t>
        </w:r>
      </w:hyperlink>
      <w:r w:rsidRPr="003901CB">
        <w:rPr>
          <w:rFonts w:ascii="Times New Roman" w:hAnsi="Times New Roman" w:cs="Times New Roman"/>
        </w:rPr>
        <w:t>.</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2.9. Проекты муниципальных нормативных правовых актов, устанавливающие обязательные требования, подлежат оценке регулирующего воздействия в </w:t>
      </w:r>
      <w:hyperlink r:id="rId15">
        <w:r w:rsidRPr="004859BE">
          <w:rPr>
            <w:rFonts w:ascii="Times New Roman" w:hAnsi="Times New Roman" w:cs="Times New Roman"/>
          </w:rPr>
          <w:t>порядке</w:t>
        </w:r>
      </w:hyperlink>
      <w:r w:rsidRPr="004859BE">
        <w:rPr>
          <w:rFonts w:ascii="Times New Roman" w:hAnsi="Times New Roman" w:cs="Times New Roman"/>
        </w:rPr>
        <w:t xml:space="preserve">, </w:t>
      </w:r>
      <w:r w:rsidRPr="003901CB">
        <w:rPr>
          <w:rFonts w:ascii="Times New Roman" w:hAnsi="Times New Roman" w:cs="Times New Roman"/>
        </w:rPr>
        <w:t>установленном постановлением администрации города Канаш Чува</w:t>
      </w:r>
      <w:r w:rsidR="004859BE">
        <w:rPr>
          <w:rFonts w:ascii="Times New Roman" w:hAnsi="Times New Roman" w:cs="Times New Roman"/>
        </w:rPr>
        <w:t xml:space="preserve">шской Республики </w:t>
      </w:r>
      <w:r w:rsidR="004859BE" w:rsidRPr="004859BE">
        <w:rPr>
          <w:rFonts w:ascii="Times New Roman" w:hAnsi="Times New Roman" w:cs="Times New Roman"/>
          <w:color w:val="FF0000"/>
        </w:rPr>
        <w:t>от 30.10.2023 № 1142 «</w:t>
      </w:r>
      <w:r w:rsidRPr="004859BE">
        <w:rPr>
          <w:rFonts w:ascii="Times New Roman" w:hAnsi="Times New Roman" w:cs="Times New Roman"/>
          <w:color w:val="FF0000"/>
        </w:rPr>
        <w:t>Об утверждении Порядка проведения оценки регулирующего воздействия проектов муниципальных нормативных правовых актов го</w:t>
      </w:r>
      <w:r w:rsidR="004859BE" w:rsidRPr="004859BE">
        <w:rPr>
          <w:rFonts w:ascii="Times New Roman" w:hAnsi="Times New Roman" w:cs="Times New Roman"/>
          <w:color w:val="FF0000"/>
        </w:rPr>
        <w:t>рода Канаш Чувашской Республики»</w:t>
      </w:r>
      <w:r w:rsidRPr="004859BE">
        <w:rPr>
          <w:rFonts w:ascii="Times New Roman" w:hAnsi="Times New Roman" w:cs="Times New Roman"/>
          <w:color w:val="FF0000"/>
        </w:rPr>
        <w:t>.</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2.10. В целях оценки обязательных требований на соответствие законодательству Российской Федерации, законодательству Чувашской Республики и </w:t>
      </w:r>
      <w:r w:rsidR="004859BE">
        <w:rPr>
          <w:rFonts w:ascii="Times New Roman" w:hAnsi="Times New Roman" w:cs="Times New Roman"/>
        </w:rPr>
        <w:t>Красночетайского муниципального округа</w:t>
      </w:r>
      <w:r w:rsidR="004859BE" w:rsidRPr="003901CB">
        <w:rPr>
          <w:rFonts w:ascii="Times New Roman" w:hAnsi="Times New Roman" w:cs="Times New Roman"/>
        </w:rPr>
        <w:t xml:space="preserve"> </w:t>
      </w:r>
      <w:r w:rsidRPr="003901CB">
        <w:rPr>
          <w:rFonts w:ascii="Times New Roman" w:hAnsi="Times New Roman" w:cs="Times New Roman"/>
        </w:rPr>
        <w:t>Чувашской Республики, проводятся правовая экспертиза проектов муниципальных нормативных правовых актов, устанавливающих обязательные требования.</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Title"/>
        <w:jc w:val="center"/>
        <w:outlineLvl w:val="1"/>
        <w:rPr>
          <w:rFonts w:ascii="Times New Roman" w:hAnsi="Times New Roman" w:cs="Times New Roman"/>
        </w:rPr>
      </w:pPr>
      <w:bookmarkStart w:id="8" w:name="P64"/>
      <w:bookmarkEnd w:id="8"/>
      <w:r w:rsidRPr="003901CB">
        <w:rPr>
          <w:rFonts w:ascii="Times New Roman" w:hAnsi="Times New Roman" w:cs="Times New Roman"/>
        </w:rPr>
        <w:t>III. Порядок оценки применения обязательных требований</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ind w:firstLine="540"/>
        <w:jc w:val="both"/>
        <w:rPr>
          <w:rFonts w:ascii="Times New Roman" w:hAnsi="Times New Roman" w:cs="Times New Roman"/>
        </w:rPr>
      </w:pPr>
      <w:r w:rsidRPr="003901CB">
        <w:rPr>
          <w:rFonts w:ascii="Times New Roman" w:hAnsi="Times New Roman" w:cs="Times New Roman"/>
        </w:rPr>
        <w:t>3.1. Целями оценки применения обязательных требований являются комплексная оценка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bookmarkStart w:id="9" w:name="_GoBack"/>
      <w:r w:rsidRPr="003901CB">
        <w:rPr>
          <w:rFonts w:ascii="Times New Roman" w:hAnsi="Times New Roman" w:cs="Times New Roman"/>
        </w:rPr>
        <w:lastRenderedPageBreak/>
        <w:t xml:space="preserve">3.2. Оценка применения обязательных требований проводится ответственным подразделением в отношении муниципальных нормативных правовых актов, 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w:t>
      </w:r>
      <w:r w:rsidR="004859BE">
        <w:rPr>
          <w:rFonts w:ascii="Times New Roman" w:hAnsi="Times New Roman" w:cs="Times New Roman"/>
        </w:rPr>
        <w:t>Красночетайского муниципального округа</w:t>
      </w:r>
      <w:r w:rsidRPr="003901CB">
        <w:rPr>
          <w:rFonts w:ascii="Times New Roman" w:hAnsi="Times New Roman" w:cs="Times New Roman"/>
        </w:rPr>
        <w:t xml:space="preserve"> Чувашской Республики (далее - уполномоченный орган) в План проведения оценки применения обязательных требований содержащихся в муниципальных нормативных правовых актах </w:t>
      </w:r>
      <w:r w:rsidR="004859BE">
        <w:rPr>
          <w:rFonts w:ascii="Times New Roman" w:hAnsi="Times New Roman" w:cs="Times New Roman"/>
        </w:rPr>
        <w:t>Красночетайского муниципального округа</w:t>
      </w:r>
      <w:r w:rsidR="004859BE" w:rsidRPr="003901CB">
        <w:rPr>
          <w:rFonts w:ascii="Times New Roman" w:hAnsi="Times New Roman" w:cs="Times New Roman"/>
        </w:rPr>
        <w:t xml:space="preserve"> </w:t>
      </w:r>
      <w:r w:rsidRPr="003901CB">
        <w:rPr>
          <w:rFonts w:ascii="Times New Roman" w:hAnsi="Times New Roman" w:cs="Times New Roman"/>
        </w:rPr>
        <w:t>Чувашской Республики (далее - План).</w:t>
      </w:r>
    </w:p>
    <w:bookmarkEnd w:id="9"/>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3.3. </w:t>
      </w:r>
      <w:hyperlink w:anchor="P155">
        <w:r w:rsidRPr="004859BE">
          <w:rPr>
            <w:rFonts w:ascii="Times New Roman" w:hAnsi="Times New Roman" w:cs="Times New Roman"/>
          </w:rPr>
          <w:t>План</w:t>
        </w:r>
      </w:hyperlink>
      <w:r w:rsidR="004859BE">
        <w:rPr>
          <w:rFonts w:ascii="Times New Roman" w:hAnsi="Times New Roman" w:cs="Times New Roman"/>
        </w:rPr>
        <w:t xml:space="preserve"> по форме №</w:t>
      </w:r>
      <w:r w:rsidRPr="003901CB">
        <w:rPr>
          <w:rFonts w:ascii="Times New Roman" w:hAnsi="Times New Roman" w:cs="Times New Roman"/>
        </w:rPr>
        <w:t xml:space="preserve"> 1 к настоящему Порядку составляется уполномоченным органом в соответствии с протоколом заседания Рабочей группы по оценке регулирующего воздействия (далее - Рабочая группа) и утверждается распоряжением администрации </w:t>
      </w:r>
      <w:r w:rsidR="004859BE">
        <w:rPr>
          <w:rFonts w:ascii="Times New Roman" w:hAnsi="Times New Roman" w:cs="Times New Roman"/>
        </w:rPr>
        <w:t>Красночетайского муниципального округа</w:t>
      </w:r>
      <w:r w:rsidR="004859BE" w:rsidRPr="003901CB">
        <w:rPr>
          <w:rFonts w:ascii="Times New Roman" w:hAnsi="Times New Roman" w:cs="Times New Roman"/>
        </w:rPr>
        <w:t xml:space="preserve"> </w:t>
      </w:r>
      <w:r w:rsidRPr="003901CB">
        <w:rPr>
          <w:rFonts w:ascii="Times New Roman" w:hAnsi="Times New Roman" w:cs="Times New Roman"/>
        </w:rPr>
        <w:t>Чувашской Республики один раз в год не позднее 30 декабря года, предшествующего году подготовки проекта доклада о достижении целей введения обязательных требований (далее - Доклад).</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3.4. План размещается на официальном сайте в течение 5 рабочих дней с даты регистрации указанного правового акта.</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3.5. Муниципальные нормативные правовые акты, устанавливающие обязательные требования, срок действия которых составляет от четырех до шести лет, включаются в План на очередной год за три года до окончания срока их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Муниципальные нормативные правовые акты, устанавливающие обязательные требования, срок действия которых составляет от трех до четырех лет, включаются в План на очередной год за два года до окончания срока их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Муниципальные нормативные правовые акты, устанавливающие обязательные требования, срок действия которых составляет менее трех лет, включаются в План на очередной год за один год до окончания срока их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Муниципальные нормативные правовые акты, срок действия которых не установлен, включаются в план по предложениям заинтересованных органов исполнительной власти Чувашской Республики, территориальных органов федеральных органов испол</w:t>
      </w:r>
      <w:r w:rsidR="00AD0C9F">
        <w:rPr>
          <w:rFonts w:ascii="Times New Roman" w:hAnsi="Times New Roman" w:cs="Times New Roman"/>
        </w:rPr>
        <w:t>нительной власти, р</w:t>
      </w:r>
      <w:r w:rsidRPr="003901CB">
        <w:rPr>
          <w:rFonts w:ascii="Times New Roman" w:hAnsi="Times New Roman" w:cs="Times New Roman"/>
        </w:rPr>
        <w:t xml:space="preserve">абочей группы по оценке регулирующего воздействия администрации </w:t>
      </w:r>
      <w:r w:rsidR="00AD0C9F">
        <w:rPr>
          <w:rFonts w:ascii="Times New Roman" w:hAnsi="Times New Roman" w:cs="Times New Roman"/>
        </w:rPr>
        <w:t>Красночетайского муниципального округа</w:t>
      </w:r>
      <w:r w:rsidR="00AD0C9F" w:rsidRPr="003901CB">
        <w:rPr>
          <w:rFonts w:ascii="Times New Roman" w:hAnsi="Times New Roman" w:cs="Times New Roman"/>
        </w:rPr>
        <w:t xml:space="preserve"> </w:t>
      </w:r>
      <w:r w:rsidRPr="003901CB">
        <w:rPr>
          <w:rFonts w:ascii="Times New Roman" w:hAnsi="Times New Roman" w:cs="Times New Roman"/>
        </w:rPr>
        <w:t xml:space="preserve">Чувашской Республики (далее - Рабочая группа), в том числе уполномоченных подразделений,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rsidRPr="003901CB">
        <w:rPr>
          <w:rFonts w:ascii="Times New Roman" w:hAnsi="Times New Roman" w:cs="Times New Roman"/>
        </w:rPr>
        <w:t>недостижении</w:t>
      </w:r>
      <w:proofErr w:type="spellEnd"/>
      <w:r w:rsidRPr="003901CB">
        <w:rPr>
          <w:rFonts w:ascii="Times New Roman" w:hAnsi="Times New Roman" w:cs="Times New Roman"/>
        </w:rPr>
        <w:t xml:space="preserve"> целей регулирования, установленных при проведении оценки регулирующего воздействия проектов муниципальных нормативных правовых актов </w:t>
      </w:r>
      <w:r w:rsidR="00AD0C9F">
        <w:rPr>
          <w:rFonts w:ascii="Times New Roman" w:hAnsi="Times New Roman" w:cs="Times New Roman"/>
        </w:rPr>
        <w:t>Красночетайского муниципального округа</w:t>
      </w:r>
      <w:r w:rsidR="00AD0C9F" w:rsidRPr="003901CB">
        <w:rPr>
          <w:rFonts w:ascii="Times New Roman" w:hAnsi="Times New Roman" w:cs="Times New Roman"/>
        </w:rPr>
        <w:t xml:space="preserve"> </w:t>
      </w:r>
      <w:r w:rsidRPr="003901CB">
        <w:rPr>
          <w:rFonts w:ascii="Times New Roman" w:hAnsi="Times New Roman" w:cs="Times New Roman"/>
        </w:rPr>
        <w:t>Чувашской Республики.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3.6. Ответственное подразделение, 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 в целях публичного обсуждения размещает проект Доклада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исполнительной власти Чувашской Республики, территориальных органов федеральных органов исполнительной власти.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3.7. Источниками информации для подготовки проекта Доклада являются: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результаты мониторинга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результаты анализа осуществления контрольной и разрешительной деятельности;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результаты анализа судебной практики по вопросам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обращения, предложения и замечания субъектов регулирования;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lastRenderedPageBreak/>
        <w:t>позиции заинтересованных органов исполнительной власти Чувашской Республики, территориальных органов федеральных органов исполнительной власти,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иные сведения, которые, по мнению ответственного подразделения, позволяют оценить результаты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3.8. В проект Доклада включается следующая информация: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1) общая характеристика оцениваемых обязательных требований в соответствующей сфере регулирования;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2) результаты оценки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 выводы и предложения по итогам оценки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3.9. Общая характеристика обязательных требований в соответствующей сфере регулирования должна включать следующие сведения: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перечень муниципальных нормативных правовых актов и содержащихся в них обязательных требований, в том числе реквизиты и источники официального опубликования муниципальных нормативных правовых актов;</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сведения о внесенных в муниципальные нормативные правовые акты изменениях (при наличии);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период действия муниципальных нормативных правовых актов и их отдельных положений (при наличии);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нормативно обоснованный перечень охраняемых законом ценностей, защищаемых в рамках соответствующей сферы общественных отношений;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3.10. Результаты оценки применения обязательных требований должны содержать следующую информацию:</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соблюдение принципов установления и оценки применения обязательных требований, установленных Федеральным </w:t>
      </w:r>
      <w:hyperlink r:id="rId16">
        <w:r w:rsidRPr="00AD0C9F">
          <w:rPr>
            <w:rFonts w:ascii="Times New Roman" w:hAnsi="Times New Roman" w:cs="Times New Roman"/>
          </w:rPr>
          <w:t>законом</w:t>
        </w:r>
      </w:hyperlink>
      <w:r w:rsidRPr="003901CB">
        <w:rPr>
          <w:rFonts w:ascii="Times New Roman" w:hAnsi="Times New Roman" w:cs="Times New Roman"/>
        </w:rPr>
        <w:t>;</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количество и содержание связанных с применением обязательных требований обращений контролируемых лиц в контрольный орган;</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lastRenderedPageBreak/>
        <w:t>иные сведения, которые позволяют оценить результаты применения обязательных требований и достижение целей их установления.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3.11. Выводы и предложения по итогам оценки применения обязательных требований должны содержать один из следующих выводов:</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 целесообразности дальнейшего применения обязательных требований без внесения изменений в муниципальный нормативный правовой акт;</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 нецелесообразности дальнейшего применения обязательных требований и необходимости внесения изменений в муниципальный нормативный правовой акт (с описанием предложений);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 нецелесообразности дальнейшего применения обязательных требований и необходимости отмены (о признании утратившим силу) нормативного правового акта, содержащего обязательные требования, его отдельных положений.</w:t>
      </w:r>
    </w:p>
    <w:p w:rsidR="003901CB" w:rsidRPr="003901CB" w:rsidRDefault="003901CB" w:rsidP="003901CB">
      <w:pPr>
        <w:pStyle w:val="ConsPlusNormal"/>
        <w:spacing w:before="220"/>
        <w:ind w:firstLine="540"/>
        <w:jc w:val="both"/>
        <w:rPr>
          <w:rFonts w:ascii="Times New Roman" w:hAnsi="Times New Roman" w:cs="Times New Roman"/>
        </w:rPr>
      </w:pPr>
      <w:bookmarkStart w:id="10" w:name="P104"/>
      <w:bookmarkEnd w:id="10"/>
      <w:r w:rsidRPr="003901CB">
        <w:rPr>
          <w:rFonts w:ascii="Times New Roman" w:hAnsi="Times New Roman" w:cs="Times New Roman"/>
        </w:rPr>
        <w:t>3.12.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несоответствие обязательных требований принципам Федерального </w:t>
      </w:r>
      <w:hyperlink r:id="rId17">
        <w:r w:rsidRPr="00AD0C9F">
          <w:rPr>
            <w:rFonts w:ascii="Times New Roman" w:hAnsi="Times New Roman" w:cs="Times New Roman"/>
          </w:rPr>
          <w:t>закона</w:t>
        </w:r>
      </w:hyperlink>
      <w:r w:rsidRPr="003901CB">
        <w:rPr>
          <w:rFonts w:ascii="Times New Roman" w:hAnsi="Times New Roman" w:cs="Times New Roman"/>
        </w:rPr>
        <w:t xml:space="preserve">,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 муниципальных программ и проектов </w:t>
      </w:r>
      <w:r w:rsidR="00AD0C9F">
        <w:rPr>
          <w:rFonts w:ascii="Times New Roman" w:hAnsi="Times New Roman" w:cs="Times New Roman"/>
        </w:rPr>
        <w:t>Красночетайского муниципального округа</w:t>
      </w:r>
      <w:r w:rsidR="00AD0C9F" w:rsidRPr="003901CB">
        <w:rPr>
          <w:rFonts w:ascii="Times New Roman" w:hAnsi="Times New Roman" w:cs="Times New Roman"/>
        </w:rPr>
        <w:t xml:space="preserve"> </w:t>
      </w:r>
      <w:r w:rsidRPr="003901CB">
        <w:rPr>
          <w:rFonts w:ascii="Times New Roman" w:hAnsi="Times New Roman" w:cs="Times New Roman"/>
        </w:rPr>
        <w:t>Чувашской Республики;</w:t>
      </w:r>
    </w:p>
    <w:p w:rsidR="003901CB" w:rsidRPr="003901CB" w:rsidRDefault="003901CB" w:rsidP="003901CB">
      <w:pPr>
        <w:pStyle w:val="ConsPlusNormal"/>
        <w:spacing w:before="220"/>
        <w:ind w:firstLine="540"/>
        <w:jc w:val="both"/>
        <w:rPr>
          <w:rFonts w:ascii="Times New Roman" w:hAnsi="Times New Roman" w:cs="Times New Roman"/>
        </w:rPr>
      </w:pPr>
      <w:proofErr w:type="spellStart"/>
      <w:r w:rsidRPr="003901CB">
        <w:rPr>
          <w:rFonts w:ascii="Times New Roman" w:hAnsi="Times New Roman" w:cs="Times New Roman"/>
        </w:rPr>
        <w:t>недостижение</w:t>
      </w:r>
      <w:proofErr w:type="spellEnd"/>
      <w:r w:rsidRPr="003901CB">
        <w:rPr>
          <w:rFonts w:ascii="Times New Roman" w:hAnsi="Times New Roman" w:cs="Times New Roman"/>
        </w:rPr>
        <w:t xml:space="preserve"> целей введения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w:t>
      </w:r>
      <w:proofErr w:type="gramStart"/>
      <w:r w:rsidRPr="003901CB">
        <w:rPr>
          <w:rFonts w:ascii="Times New Roman" w:hAnsi="Times New Roman" w:cs="Times New Roman"/>
        </w:rPr>
        <w:t>иной экономической деятельности</w:t>
      </w:r>
      <w:proofErr w:type="gramEnd"/>
      <w:r w:rsidRPr="003901CB">
        <w:rPr>
          <w:rFonts w:ascii="Times New Roman" w:hAnsi="Times New Roman" w:cs="Times New Roman"/>
        </w:rPr>
        <w:t xml:space="preserve"> и технологий;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наличие устойчивых противоречий в практике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3.13. Вывод о нецелесообразности дальнейшего применения обязательных требований и необходимости отмены (о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104">
        <w:r w:rsidRPr="003901CB">
          <w:rPr>
            <w:rFonts w:ascii="Times New Roman" w:hAnsi="Times New Roman" w:cs="Times New Roman"/>
            <w:color w:val="0000FF"/>
          </w:rPr>
          <w:t>пунктом 3.12</w:t>
        </w:r>
      </w:hyperlink>
      <w:r w:rsidRPr="003901CB">
        <w:rPr>
          <w:rFonts w:ascii="Times New Roman" w:hAnsi="Times New Roman" w:cs="Times New Roman"/>
        </w:rPr>
        <w:t xml:space="preserve"> настоящего Порядка, а также при выявлении одного из следующих случаев:</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наличие дублирующих и (или) аналогичных по содержанию обязательных требований в нескольких нормативных правовых актах или в одном нормативном правовом акте;</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отсутствие у ответственных подразделений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bookmarkStart w:id="11" w:name="P115"/>
      <w:bookmarkEnd w:id="11"/>
      <w:r w:rsidRPr="003901CB">
        <w:rPr>
          <w:rFonts w:ascii="Times New Roman" w:hAnsi="Times New Roman" w:cs="Times New Roman"/>
        </w:rPr>
        <w:t xml:space="preserve">3.14. Срок публичного обсуждения проекта доклада составляет не менее 20 рабочих дней со </w:t>
      </w:r>
      <w:r w:rsidRPr="003901CB">
        <w:rPr>
          <w:rFonts w:ascii="Times New Roman" w:hAnsi="Times New Roman" w:cs="Times New Roman"/>
        </w:rPr>
        <w:lastRenderedPageBreak/>
        <w:t>дня его размещения на официальном сайте.</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3.15. Ответственное подразделение рассматривает все предложения, поступившие через официальный сайт, в установленный </w:t>
      </w:r>
      <w:hyperlink w:anchor="P115">
        <w:r w:rsidRPr="00AD0C9F">
          <w:rPr>
            <w:rFonts w:ascii="Times New Roman" w:hAnsi="Times New Roman" w:cs="Times New Roman"/>
          </w:rPr>
          <w:t>пунктом 3.14</w:t>
        </w:r>
      </w:hyperlink>
      <w:r w:rsidRPr="003901CB">
        <w:rPr>
          <w:rFonts w:ascii="Times New Roman" w:hAnsi="Times New Roman" w:cs="Times New Roman"/>
        </w:rPr>
        <w:t xml:space="preserve">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руководителем ответственного подразделения (</w:t>
      </w:r>
      <w:proofErr w:type="gramStart"/>
      <w:r w:rsidRPr="003901CB">
        <w:rPr>
          <w:rFonts w:ascii="Times New Roman" w:hAnsi="Times New Roman" w:cs="Times New Roman"/>
        </w:rPr>
        <w:t>лицом</w:t>
      </w:r>
      <w:proofErr w:type="gramEnd"/>
      <w:r w:rsidRPr="003901CB">
        <w:rPr>
          <w:rFonts w:ascii="Times New Roman" w:hAnsi="Times New Roman" w:cs="Times New Roman"/>
        </w:rPr>
        <w:t xml:space="preserve"> исполняющим его обязанности).</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3.16. Ответственное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ответственного подразделения (</w:t>
      </w:r>
      <w:proofErr w:type="gramStart"/>
      <w:r w:rsidRPr="003901CB">
        <w:rPr>
          <w:rFonts w:ascii="Times New Roman" w:hAnsi="Times New Roman" w:cs="Times New Roman"/>
        </w:rPr>
        <w:t>лицом</w:t>
      </w:r>
      <w:proofErr w:type="gramEnd"/>
      <w:r w:rsidRPr="003901CB">
        <w:rPr>
          <w:rFonts w:ascii="Times New Roman" w:hAnsi="Times New Roman" w:cs="Times New Roman"/>
        </w:rPr>
        <w:t xml:space="preserve"> исполняющим его обязанности), для рассмотрения в Рабочую группу.</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3.17. По итогам проведения оценки применения, может быть принято одно из следующих решений: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а) о необходимости сохранения муниципального нормативного правового акта без изменений, а для муниципальных нормативных правовых актов, для которых установлен срок действия, - продления срока их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б) о необходимости внесения изменений в муниципальный нормативный правовой акт, в том числе в части продления сроков для муниципальных нормативных правовых актов, для которых установлен срок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в) о необходимости отмены (признания утратившим силу) муниципального нормативного правового акта.</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Title"/>
        <w:jc w:val="center"/>
        <w:outlineLvl w:val="1"/>
        <w:rPr>
          <w:rFonts w:ascii="Times New Roman" w:hAnsi="Times New Roman" w:cs="Times New Roman"/>
        </w:rPr>
      </w:pPr>
      <w:r w:rsidRPr="003901CB">
        <w:rPr>
          <w:rFonts w:ascii="Times New Roman" w:hAnsi="Times New Roman" w:cs="Times New Roman"/>
        </w:rPr>
        <w:t>IV. Заключение о достижении целей</w:t>
      </w:r>
    </w:p>
    <w:p w:rsidR="003901CB" w:rsidRPr="003901CB" w:rsidRDefault="003901CB" w:rsidP="003901CB">
      <w:pPr>
        <w:pStyle w:val="ConsPlusTitle"/>
        <w:jc w:val="center"/>
        <w:rPr>
          <w:rFonts w:ascii="Times New Roman" w:hAnsi="Times New Roman" w:cs="Times New Roman"/>
        </w:rPr>
      </w:pPr>
      <w:r w:rsidRPr="003901CB">
        <w:rPr>
          <w:rFonts w:ascii="Times New Roman" w:hAnsi="Times New Roman" w:cs="Times New Roman"/>
        </w:rPr>
        <w:t>введения обязательных требований</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ind w:firstLine="540"/>
        <w:jc w:val="both"/>
        <w:rPr>
          <w:rFonts w:ascii="Times New Roman" w:hAnsi="Times New Roman" w:cs="Times New Roman"/>
        </w:rPr>
      </w:pPr>
      <w:r w:rsidRPr="003901CB">
        <w:rPr>
          <w:rFonts w:ascii="Times New Roman" w:hAnsi="Times New Roman" w:cs="Times New Roman"/>
        </w:rPr>
        <w:t>4.1. Рабочая группа на своем заседании в срок не превышающий 15 рабочих дней со дня поступления проекта Доклада рассматривает его, относительно каждого рассмотренного в проекте Докладе муниципального нормативного правового акта, устанавливающего обязательные требования на предмет полноты и соблюдения правил проведения оценки применения и подготавливает протокол заседания.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4.2. </w:t>
      </w:r>
      <w:hyperlink w:anchor="P190">
        <w:r w:rsidRPr="00AD0C9F">
          <w:rPr>
            <w:rFonts w:ascii="Times New Roman" w:hAnsi="Times New Roman" w:cs="Times New Roman"/>
          </w:rPr>
          <w:t>Заключение</w:t>
        </w:r>
      </w:hyperlink>
      <w:r w:rsidRPr="003901CB">
        <w:rPr>
          <w:rFonts w:ascii="Times New Roman" w:hAnsi="Times New Roman" w:cs="Times New Roman"/>
        </w:rPr>
        <w:t xml:space="preserve"> о достижении целей введения обязательных требований</w:t>
      </w:r>
      <w:r w:rsidR="00AD0C9F">
        <w:rPr>
          <w:rFonts w:ascii="Times New Roman" w:hAnsi="Times New Roman" w:cs="Times New Roman"/>
        </w:rPr>
        <w:t xml:space="preserve"> (далее - Заключение) по форме №</w:t>
      </w:r>
      <w:r w:rsidRPr="003901CB">
        <w:rPr>
          <w:rFonts w:ascii="Times New Roman" w:hAnsi="Times New Roman" w:cs="Times New Roman"/>
        </w:rPr>
        <w:t xml:space="preserve"> 2 к настоящему Порядку, подготавливается Рабочей группой в течение 15 рабочих дней со дня поступления проекта Доклада от ответственного подразделения, подписывается председателем Рабочей группы и направляется в адрес ответственного подразделения с одновременным размещением Заключения на официальном сайте.</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4.3. Заключение содержит позицию Рабочей группы о достижении или не</w:t>
      </w:r>
      <w:r w:rsidR="00AD0C9F">
        <w:rPr>
          <w:rFonts w:ascii="Times New Roman" w:hAnsi="Times New Roman" w:cs="Times New Roman"/>
        </w:rPr>
        <w:t xml:space="preserve"> </w:t>
      </w:r>
      <w:r w:rsidRPr="003901CB">
        <w:rPr>
          <w:rFonts w:ascii="Times New Roman" w:hAnsi="Times New Roman" w:cs="Times New Roman"/>
        </w:rPr>
        <w:t xml:space="preserve">достижении заявленных целей введения обязательных требований, о полноте осуществленного ответственным подразделением анализа системы обязательных требований в соответствующей сфере регулирования,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r:id="rId18">
        <w:r w:rsidRPr="00AD0C9F">
          <w:rPr>
            <w:rFonts w:ascii="Times New Roman" w:hAnsi="Times New Roman" w:cs="Times New Roman"/>
          </w:rPr>
          <w:t>законом</w:t>
        </w:r>
      </w:hyperlink>
      <w:r w:rsidRPr="00AD0C9F">
        <w:rPr>
          <w:rFonts w:ascii="Times New Roman" w:hAnsi="Times New Roman" w:cs="Times New Roman"/>
        </w:rPr>
        <w:t>.</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4.4. 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 Заключения.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lastRenderedPageBreak/>
        <w:t xml:space="preserve">В указанном случае ответственное подразделение проводит процедуры, предусмотренные </w:t>
      </w:r>
      <w:hyperlink w:anchor="P64">
        <w:r w:rsidRPr="00AD0C9F">
          <w:rPr>
            <w:rFonts w:ascii="Times New Roman" w:hAnsi="Times New Roman" w:cs="Times New Roman"/>
          </w:rPr>
          <w:t>разделом III</w:t>
        </w:r>
      </w:hyperlink>
      <w:r w:rsidRPr="00AD0C9F">
        <w:rPr>
          <w:rFonts w:ascii="Times New Roman" w:hAnsi="Times New Roman" w:cs="Times New Roman"/>
        </w:rPr>
        <w:t xml:space="preserve"> н</w:t>
      </w:r>
      <w:r w:rsidRPr="003901CB">
        <w:rPr>
          <w:rFonts w:ascii="Times New Roman" w:hAnsi="Times New Roman" w:cs="Times New Roman"/>
        </w:rPr>
        <w:t>астоящего Порядка (начиная с невыполненной процедуры), и при необходимости дорабатывает проект Доклада по их результатам, после чего повторно направляет проект Доклада в Рабочую группу для повторного рассмотрения в соответствии с требованиями настоящего Порядка.</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4.5. 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акта, прекратившего действие.</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4.6. В Заключении Рабочая группа отражает:</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б) оценку достижения целей введения обязательных требований;</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в) оценку эффективности введения обязательных требований, выявленные избыточные обязательные требования.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4.7. В случае несогласия с выводами, указанными в Докладе или невозможности верификации данных, указанных в Докладе, на основе которых ответственным подразделением были сделаны соответствующие выводы, Рабочая группа, указывает в Заключении о нецелесообразности продления сроков действия регулирования либо о необходимости внесения изменений в муниципальный нормативный правовой акт.</w:t>
      </w:r>
    </w:p>
    <w:p w:rsidR="003901CB" w:rsidRPr="003901CB" w:rsidRDefault="003901CB" w:rsidP="003901CB">
      <w:pPr>
        <w:pStyle w:val="ConsPlusNormal"/>
        <w:spacing w:before="220"/>
        <w:ind w:firstLine="540"/>
        <w:jc w:val="both"/>
        <w:rPr>
          <w:rFonts w:ascii="Times New Roman" w:hAnsi="Times New Roman" w:cs="Times New Roman"/>
        </w:rPr>
      </w:pPr>
      <w:bookmarkStart w:id="12" w:name="P137"/>
      <w:bookmarkEnd w:id="12"/>
      <w:r w:rsidRPr="003901CB">
        <w:rPr>
          <w:rFonts w:ascii="Times New Roman" w:hAnsi="Times New Roman" w:cs="Times New Roman"/>
        </w:rPr>
        <w:t>4.8. Ответственное подразделение на основании полученного Заключения и содержащихся в проекте Доклада выводов и предложений по итогам оценки достижения целей введения обязательных требований в течение 15 рабочих дней со дня поступления Заключения принимает одно из следующих решений:</w:t>
      </w:r>
    </w:p>
    <w:p w:rsidR="003901CB" w:rsidRPr="003901CB" w:rsidRDefault="003901CB" w:rsidP="003901CB">
      <w:pPr>
        <w:pStyle w:val="ConsPlusNormal"/>
        <w:spacing w:before="220"/>
        <w:ind w:firstLine="540"/>
        <w:jc w:val="both"/>
        <w:rPr>
          <w:rFonts w:ascii="Times New Roman" w:hAnsi="Times New Roman" w:cs="Times New Roman"/>
        </w:rPr>
      </w:pPr>
      <w:bookmarkStart w:id="13" w:name="P138"/>
      <w:bookmarkEnd w:id="13"/>
      <w:r w:rsidRPr="003901CB">
        <w:rPr>
          <w:rFonts w:ascii="Times New Roman" w:hAnsi="Times New Roman" w:cs="Times New Roman"/>
        </w:rPr>
        <w:t>а)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б)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rsidR="003901CB" w:rsidRPr="00AD0C9F" w:rsidRDefault="003901CB" w:rsidP="003901CB">
      <w:pPr>
        <w:pStyle w:val="ConsPlusNormal"/>
        <w:spacing w:before="220"/>
        <w:ind w:firstLine="540"/>
        <w:jc w:val="both"/>
        <w:rPr>
          <w:rFonts w:ascii="Times New Roman" w:hAnsi="Times New Roman" w:cs="Times New Roman"/>
        </w:rPr>
      </w:pPr>
      <w:r w:rsidRPr="00AD0C9F">
        <w:rPr>
          <w:rFonts w:ascii="Times New Roman" w:hAnsi="Times New Roman" w:cs="Times New Roman"/>
        </w:rPr>
        <w:t xml:space="preserve">4.9. Сведения о решении, принятом в соответствии с </w:t>
      </w:r>
      <w:hyperlink w:anchor="P137">
        <w:r w:rsidRPr="00AD0C9F">
          <w:rPr>
            <w:rFonts w:ascii="Times New Roman" w:hAnsi="Times New Roman" w:cs="Times New Roman"/>
          </w:rPr>
          <w:t>пунктом 4.8</w:t>
        </w:r>
      </w:hyperlink>
      <w:r w:rsidRPr="00AD0C9F">
        <w:rPr>
          <w:rFonts w:ascii="Times New Roman" w:hAnsi="Times New Roman" w:cs="Times New Roman"/>
        </w:rPr>
        <w:t xml:space="preserve"> настоящего Порядка, включаются в доработанный Доклад с одновременным его опубликованием на официальном сайте.</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4.10. В случае принятия ответственным подразделением в соответствии </w:t>
      </w:r>
      <w:r w:rsidRPr="00AD0C9F">
        <w:rPr>
          <w:rFonts w:ascii="Times New Roman" w:hAnsi="Times New Roman" w:cs="Times New Roman"/>
        </w:rPr>
        <w:t xml:space="preserve">с </w:t>
      </w:r>
      <w:hyperlink w:anchor="P138">
        <w:r w:rsidRPr="00AD0C9F">
          <w:rPr>
            <w:rFonts w:ascii="Times New Roman" w:hAnsi="Times New Roman" w:cs="Times New Roman"/>
          </w:rPr>
          <w:t xml:space="preserve">подпунктом </w:t>
        </w:r>
        <w:r w:rsidR="00AD0C9F">
          <w:rPr>
            <w:rFonts w:ascii="Times New Roman" w:hAnsi="Times New Roman" w:cs="Times New Roman"/>
          </w:rPr>
          <w:t>«</w:t>
        </w:r>
        <w:r w:rsidRPr="00AD0C9F">
          <w:rPr>
            <w:rFonts w:ascii="Times New Roman" w:hAnsi="Times New Roman" w:cs="Times New Roman"/>
          </w:rPr>
          <w:t>а</w:t>
        </w:r>
        <w:r w:rsidR="00AD0C9F">
          <w:rPr>
            <w:rFonts w:ascii="Times New Roman" w:hAnsi="Times New Roman" w:cs="Times New Roman"/>
          </w:rPr>
          <w:t>»</w:t>
        </w:r>
        <w:r w:rsidRPr="00AD0C9F">
          <w:rPr>
            <w:rFonts w:ascii="Times New Roman" w:hAnsi="Times New Roman" w:cs="Times New Roman"/>
          </w:rPr>
          <w:t xml:space="preserve"> пункта 4.8</w:t>
        </w:r>
      </w:hyperlink>
      <w:r w:rsidRPr="00AD0C9F">
        <w:rPr>
          <w:rFonts w:ascii="Times New Roman" w:hAnsi="Times New Roman" w:cs="Times New Roman"/>
        </w:rPr>
        <w:t xml:space="preserve"> настоящего Порядка решения о необходимости продления срока </w:t>
      </w:r>
      <w:r w:rsidRPr="003901CB">
        <w:rPr>
          <w:rFonts w:ascii="Times New Roman" w:hAnsi="Times New Roman" w:cs="Times New Roman"/>
        </w:rPr>
        <w:t xml:space="preserve">действия муниципального нормативного правового акта, отдельных положений такого муниципального нормативного правового акта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w:t>
      </w:r>
      <w:r w:rsidR="00AD0C9F">
        <w:rPr>
          <w:rFonts w:ascii="Times New Roman" w:hAnsi="Times New Roman" w:cs="Times New Roman"/>
        </w:rPr>
        <w:t>Красночетайского муниципального округа</w:t>
      </w:r>
      <w:r w:rsidR="00AD0C9F" w:rsidRPr="003901CB">
        <w:rPr>
          <w:rFonts w:ascii="Times New Roman" w:hAnsi="Times New Roman" w:cs="Times New Roman"/>
        </w:rPr>
        <w:t xml:space="preserve"> </w:t>
      </w:r>
      <w:r w:rsidRPr="003901CB">
        <w:rPr>
          <w:rFonts w:ascii="Times New Roman" w:hAnsi="Times New Roman" w:cs="Times New Roman"/>
        </w:rPr>
        <w:t>изменений в нормативный правовой акт, его отдельные положения в части срока его (их) действия.</w:t>
      </w:r>
    </w:p>
    <w:p w:rsidR="003901CB" w:rsidRPr="003901CB" w:rsidRDefault="003901CB" w:rsidP="003901CB">
      <w:pPr>
        <w:pStyle w:val="ConsPlusNormal"/>
        <w:spacing w:before="220"/>
        <w:ind w:firstLine="540"/>
        <w:jc w:val="both"/>
        <w:rPr>
          <w:rFonts w:ascii="Times New Roman" w:hAnsi="Times New Roman" w:cs="Times New Roman"/>
        </w:rPr>
      </w:pPr>
      <w:r w:rsidRPr="003901CB">
        <w:rPr>
          <w:rFonts w:ascii="Times New Roman" w:hAnsi="Times New Roman" w:cs="Times New Roman"/>
        </w:rPr>
        <w:t xml:space="preserve">В случае принятия уполномоченным органом (уполномоченной организацией) в соответствии </w:t>
      </w:r>
      <w:r w:rsidRPr="00AD0C9F">
        <w:rPr>
          <w:rFonts w:ascii="Times New Roman" w:hAnsi="Times New Roman" w:cs="Times New Roman"/>
        </w:rPr>
        <w:t xml:space="preserve">с </w:t>
      </w:r>
      <w:hyperlink w:anchor="P138">
        <w:r w:rsidRPr="00AD0C9F">
          <w:rPr>
            <w:rFonts w:ascii="Times New Roman" w:hAnsi="Times New Roman" w:cs="Times New Roman"/>
          </w:rPr>
          <w:t>подпу</w:t>
        </w:r>
        <w:r w:rsidR="00AD0C9F">
          <w:rPr>
            <w:rFonts w:ascii="Times New Roman" w:hAnsi="Times New Roman" w:cs="Times New Roman"/>
          </w:rPr>
          <w:t>нктом «</w:t>
        </w:r>
        <w:r w:rsidRPr="00AD0C9F">
          <w:rPr>
            <w:rFonts w:ascii="Times New Roman" w:hAnsi="Times New Roman" w:cs="Times New Roman"/>
          </w:rPr>
          <w:t>а</w:t>
        </w:r>
        <w:r w:rsidR="00AD0C9F">
          <w:rPr>
            <w:rFonts w:ascii="Times New Roman" w:hAnsi="Times New Roman" w:cs="Times New Roman"/>
          </w:rPr>
          <w:t>»</w:t>
        </w:r>
        <w:r w:rsidRPr="00AD0C9F">
          <w:rPr>
            <w:rFonts w:ascii="Times New Roman" w:hAnsi="Times New Roman" w:cs="Times New Roman"/>
          </w:rPr>
          <w:t xml:space="preserve"> пункта 4.8</w:t>
        </w:r>
      </w:hyperlink>
      <w:r w:rsidRPr="00AD0C9F">
        <w:rPr>
          <w:rFonts w:ascii="Times New Roman" w:hAnsi="Times New Roman" w:cs="Times New Roman"/>
        </w:rPr>
        <w:t xml:space="preserve"> настоящего Порядка решения о возможности внесения изменений в нормативный правовой акт </w:t>
      </w:r>
      <w:r w:rsidRPr="003901CB">
        <w:rPr>
          <w:rFonts w:ascii="Times New Roman" w:hAnsi="Times New Roman" w:cs="Times New Roman"/>
        </w:rPr>
        <w:t xml:space="preserve">либо о необходимости отмены (признания утратившим силу) нормативного правового акта, его отдельных положений соответствующие мероприятия </w:t>
      </w:r>
      <w:r w:rsidRPr="003901CB">
        <w:rPr>
          <w:rFonts w:ascii="Times New Roman" w:hAnsi="Times New Roman" w:cs="Times New Roman"/>
        </w:rPr>
        <w:lastRenderedPageBreak/>
        <w:t xml:space="preserve">осуществляются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w:t>
      </w:r>
      <w:r w:rsidR="00AD0C9F">
        <w:rPr>
          <w:rFonts w:ascii="Times New Roman" w:hAnsi="Times New Roman" w:cs="Times New Roman"/>
        </w:rPr>
        <w:t>Красночетайского муниципального округа Чувашской Республики</w:t>
      </w:r>
      <w:r w:rsidRPr="003901CB">
        <w:rPr>
          <w:rFonts w:ascii="Times New Roman" w:hAnsi="Times New Roman" w:cs="Times New Roman"/>
        </w:rPr>
        <w:t>, в течение 3 месяцев со дня принятия соответствующего решения.</w:t>
      </w: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jc w:val="both"/>
        <w:rPr>
          <w:rFonts w:ascii="Times New Roman" w:hAnsi="Times New Roman" w:cs="Times New Roman"/>
        </w:rPr>
      </w:pPr>
    </w:p>
    <w:p w:rsidR="003901CB" w:rsidRPr="00AD0C9F" w:rsidRDefault="003901CB" w:rsidP="003901CB">
      <w:pPr>
        <w:pStyle w:val="ConsPlusNormal"/>
        <w:jc w:val="right"/>
        <w:outlineLvl w:val="1"/>
        <w:rPr>
          <w:rFonts w:ascii="Times New Roman" w:hAnsi="Times New Roman" w:cs="Times New Roman"/>
          <w:sz w:val="18"/>
          <w:szCs w:val="18"/>
        </w:rPr>
      </w:pPr>
      <w:r w:rsidRPr="00AD0C9F">
        <w:rPr>
          <w:rFonts w:ascii="Times New Roman" w:hAnsi="Times New Roman" w:cs="Times New Roman"/>
          <w:sz w:val="18"/>
          <w:szCs w:val="18"/>
        </w:rPr>
        <w:t>Прило</w:t>
      </w:r>
      <w:r w:rsidR="00AD0C9F" w:rsidRPr="00AD0C9F">
        <w:rPr>
          <w:rFonts w:ascii="Times New Roman" w:hAnsi="Times New Roman" w:cs="Times New Roman"/>
          <w:sz w:val="18"/>
          <w:szCs w:val="18"/>
        </w:rPr>
        <w:t>жение №</w:t>
      </w:r>
      <w:r w:rsidRPr="00AD0C9F">
        <w:rPr>
          <w:rFonts w:ascii="Times New Roman" w:hAnsi="Times New Roman" w:cs="Times New Roman"/>
          <w:sz w:val="18"/>
          <w:szCs w:val="18"/>
        </w:rPr>
        <w:t xml:space="preserve"> 1</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к Порядку установления и оценки</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применения обязательных требований,</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содержащихся в муниципальных</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нормативных правовых актах</w:t>
      </w:r>
    </w:p>
    <w:p w:rsidR="00AD0C9F" w:rsidRPr="00AD0C9F" w:rsidRDefault="00AD0C9F"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 xml:space="preserve">Красночетайского муниципального округа </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Чувашской Республики</w:t>
      </w:r>
    </w:p>
    <w:p w:rsidR="003901CB" w:rsidRPr="003901CB" w:rsidRDefault="003901CB" w:rsidP="003901CB">
      <w:pPr>
        <w:pStyle w:val="ConsPlusNormal"/>
        <w:jc w:val="both"/>
        <w:rPr>
          <w:rFonts w:ascii="Times New Roman" w:hAnsi="Times New Roman" w:cs="Times New Roman"/>
        </w:rPr>
      </w:pPr>
    </w:p>
    <w:p w:rsidR="003901CB" w:rsidRPr="00AD0C9F" w:rsidRDefault="003901CB" w:rsidP="00AD0C9F">
      <w:pPr>
        <w:pStyle w:val="ConsPlusNonformat"/>
        <w:jc w:val="center"/>
        <w:rPr>
          <w:rFonts w:ascii="Times New Roman" w:hAnsi="Times New Roman" w:cs="Times New Roman"/>
          <w:sz w:val="22"/>
        </w:rPr>
      </w:pPr>
      <w:bookmarkStart w:id="14" w:name="P155"/>
      <w:bookmarkEnd w:id="14"/>
      <w:r w:rsidRPr="00AD0C9F">
        <w:rPr>
          <w:rFonts w:ascii="Times New Roman" w:hAnsi="Times New Roman" w:cs="Times New Roman"/>
          <w:sz w:val="22"/>
        </w:rPr>
        <w:t>План</w:t>
      </w:r>
    </w:p>
    <w:p w:rsidR="003901CB" w:rsidRPr="00AD0C9F" w:rsidRDefault="003901CB" w:rsidP="00AD0C9F">
      <w:pPr>
        <w:pStyle w:val="ConsPlusNonformat"/>
        <w:jc w:val="center"/>
        <w:rPr>
          <w:rFonts w:ascii="Times New Roman" w:hAnsi="Times New Roman" w:cs="Times New Roman"/>
          <w:sz w:val="22"/>
        </w:rPr>
      </w:pPr>
      <w:r w:rsidRPr="00AD0C9F">
        <w:rPr>
          <w:rFonts w:ascii="Times New Roman" w:hAnsi="Times New Roman" w:cs="Times New Roman"/>
          <w:sz w:val="22"/>
        </w:rPr>
        <w:t>проведения оценки применения обязательных требований</w:t>
      </w:r>
    </w:p>
    <w:p w:rsidR="003901CB" w:rsidRPr="00AD0C9F" w:rsidRDefault="003901CB" w:rsidP="00AD0C9F">
      <w:pPr>
        <w:pStyle w:val="ConsPlusNonformat"/>
        <w:jc w:val="center"/>
        <w:rPr>
          <w:rFonts w:ascii="Times New Roman" w:hAnsi="Times New Roman" w:cs="Times New Roman"/>
          <w:sz w:val="22"/>
        </w:rPr>
      </w:pPr>
      <w:r w:rsidRPr="00AD0C9F">
        <w:rPr>
          <w:rFonts w:ascii="Times New Roman" w:hAnsi="Times New Roman" w:cs="Times New Roman"/>
          <w:sz w:val="22"/>
        </w:rPr>
        <w:t>содержащихся в муниципальных нормативных правовых актах</w:t>
      </w:r>
    </w:p>
    <w:p w:rsidR="003901CB" w:rsidRPr="00AD0C9F" w:rsidRDefault="00AD0C9F" w:rsidP="00AD0C9F">
      <w:pPr>
        <w:pStyle w:val="ConsPlusNonformat"/>
        <w:jc w:val="center"/>
        <w:rPr>
          <w:rFonts w:ascii="Times New Roman" w:hAnsi="Times New Roman" w:cs="Times New Roman"/>
          <w:sz w:val="22"/>
        </w:rPr>
      </w:pPr>
      <w:r w:rsidRPr="00AD0C9F">
        <w:rPr>
          <w:rFonts w:ascii="Times New Roman" w:hAnsi="Times New Roman" w:cs="Times New Roman"/>
          <w:sz w:val="22"/>
        </w:rPr>
        <w:t xml:space="preserve">Красночетайского муниципального округа </w:t>
      </w:r>
      <w:r w:rsidR="003901CB" w:rsidRPr="00AD0C9F">
        <w:rPr>
          <w:rFonts w:ascii="Times New Roman" w:hAnsi="Times New Roman" w:cs="Times New Roman"/>
          <w:sz w:val="22"/>
        </w:rPr>
        <w:t>Чувашской Республики</w:t>
      </w:r>
    </w:p>
    <w:p w:rsidR="003901CB" w:rsidRPr="00AD0C9F" w:rsidRDefault="003901CB" w:rsidP="00AD0C9F">
      <w:pPr>
        <w:pStyle w:val="ConsPlusNonformat"/>
        <w:jc w:val="center"/>
        <w:rPr>
          <w:rFonts w:ascii="Times New Roman" w:hAnsi="Times New Roman" w:cs="Times New Roman"/>
          <w:sz w:val="22"/>
        </w:rPr>
      </w:pPr>
      <w:r w:rsidRPr="00AD0C9F">
        <w:rPr>
          <w:rFonts w:ascii="Times New Roman" w:hAnsi="Times New Roman" w:cs="Times New Roman"/>
          <w:sz w:val="22"/>
        </w:rPr>
        <w:t>на _________ год</w:t>
      </w:r>
    </w:p>
    <w:p w:rsidR="003901CB" w:rsidRPr="003901CB" w:rsidRDefault="003901CB" w:rsidP="00AD0C9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42"/>
        <w:gridCol w:w="2835"/>
        <w:gridCol w:w="1928"/>
      </w:tblGrid>
      <w:tr w:rsidR="003901CB" w:rsidRPr="003901CB" w:rsidTr="00E65F1F">
        <w:tc>
          <w:tcPr>
            <w:tcW w:w="540"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N</w:t>
            </w:r>
          </w:p>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п/п</w:t>
            </w:r>
          </w:p>
        </w:tc>
        <w:tc>
          <w:tcPr>
            <w:tcW w:w="3742"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Наименование муниципального нормативного правового акта</w:t>
            </w:r>
          </w:p>
        </w:tc>
        <w:tc>
          <w:tcPr>
            <w:tcW w:w="2835"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Дата подготовки ответственным подразделением проекта доклада о достижении целей введения обязательных требований</w:t>
            </w:r>
          </w:p>
        </w:tc>
        <w:tc>
          <w:tcPr>
            <w:tcW w:w="1928"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Ответственные подразделения</w:t>
            </w:r>
          </w:p>
        </w:tc>
      </w:tr>
      <w:tr w:rsidR="003901CB" w:rsidRPr="003901CB" w:rsidTr="00E65F1F">
        <w:tc>
          <w:tcPr>
            <w:tcW w:w="540"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1</w:t>
            </w:r>
          </w:p>
        </w:tc>
        <w:tc>
          <w:tcPr>
            <w:tcW w:w="3742"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2</w:t>
            </w:r>
          </w:p>
        </w:tc>
        <w:tc>
          <w:tcPr>
            <w:tcW w:w="2835"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3</w:t>
            </w:r>
          </w:p>
        </w:tc>
        <w:tc>
          <w:tcPr>
            <w:tcW w:w="1928" w:type="dxa"/>
          </w:tcPr>
          <w:p w:rsidR="003901CB" w:rsidRPr="003901CB" w:rsidRDefault="003901CB" w:rsidP="00E65F1F">
            <w:pPr>
              <w:pStyle w:val="ConsPlusNormal"/>
              <w:jc w:val="center"/>
              <w:rPr>
                <w:rFonts w:ascii="Times New Roman" w:hAnsi="Times New Roman" w:cs="Times New Roman"/>
              </w:rPr>
            </w:pPr>
            <w:r w:rsidRPr="003901CB">
              <w:rPr>
                <w:rFonts w:ascii="Times New Roman" w:hAnsi="Times New Roman" w:cs="Times New Roman"/>
              </w:rPr>
              <w:t>4</w:t>
            </w:r>
          </w:p>
        </w:tc>
      </w:tr>
      <w:tr w:rsidR="003901CB" w:rsidRPr="003901CB" w:rsidTr="00E65F1F">
        <w:tc>
          <w:tcPr>
            <w:tcW w:w="540" w:type="dxa"/>
          </w:tcPr>
          <w:p w:rsidR="003901CB" w:rsidRPr="003901CB" w:rsidRDefault="003901CB" w:rsidP="00E65F1F">
            <w:pPr>
              <w:pStyle w:val="ConsPlusNormal"/>
              <w:rPr>
                <w:rFonts w:ascii="Times New Roman" w:hAnsi="Times New Roman" w:cs="Times New Roman"/>
              </w:rPr>
            </w:pPr>
          </w:p>
        </w:tc>
        <w:tc>
          <w:tcPr>
            <w:tcW w:w="3742" w:type="dxa"/>
          </w:tcPr>
          <w:p w:rsidR="003901CB" w:rsidRPr="003901CB" w:rsidRDefault="003901CB" w:rsidP="00E65F1F">
            <w:pPr>
              <w:pStyle w:val="ConsPlusNormal"/>
              <w:rPr>
                <w:rFonts w:ascii="Times New Roman" w:hAnsi="Times New Roman" w:cs="Times New Roman"/>
              </w:rPr>
            </w:pPr>
          </w:p>
        </w:tc>
        <w:tc>
          <w:tcPr>
            <w:tcW w:w="2835" w:type="dxa"/>
          </w:tcPr>
          <w:p w:rsidR="003901CB" w:rsidRPr="003901CB" w:rsidRDefault="003901CB" w:rsidP="00E65F1F">
            <w:pPr>
              <w:pStyle w:val="ConsPlusNormal"/>
              <w:rPr>
                <w:rFonts w:ascii="Times New Roman" w:hAnsi="Times New Roman" w:cs="Times New Roman"/>
              </w:rPr>
            </w:pPr>
          </w:p>
        </w:tc>
        <w:tc>
          <w:tcPr>
            <w:tcW w:w="1928" w:type="dxa"/>
          </w:tcPr>
          <w:p w:rsidR="003901CB" w:rsidRPr="003901CB" w:rsidRDefault="003901CB" w:rsidP="00E65F1F">
            <w:pPr>
              <w:pStyle w:val="ConsPlusNormal"/>
              <w:rPr>
                <w:rFonts w:ascii="Times New Roman" w:hAnsi="Times New Roman" w:cs="Times New Roman"/>
              </w:rPr>
            </w:pPr>
          </w:p>
        </w:tc>
      </w:tr>
      <w:tr w:rsidR="003901CB" w:rsidRPr="003901CB" w:rsidTr="00E65F1F">
        <w:tc>
          <w:tcPr>
            <w:tcW w:w="540" w:type="dxa"/>
          </w:tcPr>
          <w:p w:rsidR="003901CB" w:rsidRPr="003901CB" w:rsidRDefault="003901CB" w:rsidP="00E65F1F">
            <w:pPr>
              <w:pStyle w:val="ConsPlusNormal"/>
              <w:rPr>
                <w:rFonts w:ascii="Times New Roman" w:hAnsi="Times New Roman" w:cs="Times New Roman"/>
              </w:rPr>
            </w:pPr>
          </w:p>
        </w:tc>
        <w:tc>
          <w:tcPr>
            <w:tcW w:w="3742" w:type="dxa"/>
          </w:tcPr>
          <w:p w:rsidR="003901CB" w:rsidRPr="003901CB" w:rsidRDefault="003901CB" w:rsidP="00E65F1F">
            <w:pPr>
              <w:pStyle w:val="ConsPlusNormal"/>
              <w:rPr>
                <w:rFonts w:ascii="Times New Roman" w:hAnsi="Times New Roman" w:cs="Times New Roman"/>
              </w:rPr>
            </w:pPr>
          </w:p>
        </w:tc>
        <w:tc>
          <w:tcPr>
            <w:tcW w:w="2835" w:type="dxa"/>
          </w:tcPr>
          <w:p w:rsidR="003901CB" w:rsidRPr="003901CB" w:rsidRDefault="003901CB" w:rsidP="00E65F1F">
            <w:pPr>
              <w:pStyle w:val="ConsPlusNormal"/>
              <w:rPr>
                <w:rFonts w:ascii="Times New Roman" w:hAnsi="Times New Roman" w:cs="Times New Roman"/>
              </w:rPr>
            </w:pPr>
          </w:p>
        </w:tc>
        <w:tc>
          <w:tcPr>
            <w:tcW w:w="1928" w:type="dxa"/>
          </w:tcPr>
          <w:p w:rsidR="003901CB" w:rsidRPr="003901CB" w:rsidRDefault="003901CB" w:rsidP="00E65F1F">
            <w:pPr>
              <w:pStyle w:val="ConsPlusNormal"/>
              <w:rPr>
                <w:rFonts w:ascii="Times New Roman" w:hAnsi="Times New Roman" w:cs="Times New Roman"/>
              </w:rPr>
            </w:pPr>
          </w:p>
        </w:tc>
      </w:tr>
    </w:tbl>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jc w:val="both"/>
        <w:rPr>
          <w:rFonts w:ascii="Times New Roman" w:hAnsi="Times New Roman" w:cs="Times New Roman"/>
        </w:rPr>
      </w:pPr>
    </w:p>
    <w:p w:rsidR="003901CB" w:rsidRPr="003901CB" w:rsidRDefault="003901CB" w:rsidP="003901CB">
      <w:pPr>
        <w:pStyle w:val="ConsPlusNormal"/>
        <w:jc w:val="both"/>
        <w:rPr>
          <w:rFonts w:ascii="Times New Roman" w:hAnsi="Times New Roman" w:cs="Times New Roman"/>
        </w:rPr>
      </w:pPr>
    </w:p>
    <w:p w:rsidR="00AD0C9F" w:rsidRDefault="00AD0C9F" w:rsidP="003901CB">
      <w:pPr>
        <w:pStyle w:val="ConsPlusNormal"/>
        <w:jc w:val="right"/>
        <w:outlineLvl w:val="1"/>
        <w:rPr>
          <w:rFonts w:ascii="Times New Roman" w:hAnsi="Times New Roman" w:cs="Times New Roman"/>
        </w:rPr>
      </w:pPr>
    </w:p>
    <w:p w:rsidR="003901CB" w:rsidRPr="00AD0C9F" w:rsidRDefault="00AD0C9F" w:rsidP="003901CB">
      <w:pPr>
        <w:pStyle w:val="ConsPlusNormal"/>
        <w:jc w:val="right"/>
        <w:outlineLvl w:val="1"/>
        <w:rPr>
          <w:rFonts w:ascii="Times New Roman" w:hAnsi="Times New Roman" w:cs="Times New Roman"/>
          <w:sz w:val="18"/>
          <w:szCs w:val="18"/>
        </w:rPr>
      </w:pPr>
      <w:r w:rsidRPr="00AD0C9F">
        <w:rPr>
          <w:rFonts w:ascii="Times New Roman" w:hAnsi="Times New Roman" w:cs="Times New Roman"/>
          <w:sz w:val="18"/>
          <w:szCs w:val="18"/>
        </w:rPr>
        <w:t>Приложение №</w:t>
      </w:r>
      <w:r w:rsidR="003901CB" w:rsidRPr="00AD0C9F">
        <w:rPr>
          <w:rFonts w:ascii="Times New Roman" w:hAnsi="Times New Roman" w:cs="Times New Roman"/>
          <w:sz w:val="18"/>
          <w:szCs w:val="18"/>
        </w:rPr>
        <w:t xml:space="preserve"> 2</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к Порядку установления и оценки</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применения обязательных требований,</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содержащихся в муниципальных</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нормативных правовых актах</w:t>
      </w:r>
    </w:p>
    <w:p w:rsidR="00AD0C9F" w:rsidRPr="00AD0C9F" w:rsidRDefault="00AD0C9F"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 xml:space="preserve">Красночетайского муниципального округа </w:t>
      </w:r>
    </w:p>
    <w:p w:rsidR="003901CB" w:rsidRPr="00AD0C9F" w:rsidRDefault="003901CB" w:rsidP="003901CB">
      <w:pPr>
        <w:pStyle w:val="ConsPlusNormal"/>
        <w:jc w:val="right"/>
        <w:rPr>
          <w:rFonts w:ascii="Times New Roman" w:hAnsi="Times New Roman" w:cs="Times New Roman"/>
          <w:sz w:val="18"/>
          <w:szCs w:val="18"/>
        </w:rPr>
      </w:pPr>
      <w:r w:rsidRPr="00AD0C9F">
        <w:rPr>
          <w:rFonts w:ascii="Times New Roman" w:hAnsi="Times New Roman" w:cs="Times New Roman"/>
          <w:sz w:val="18"/>
          <w:szCs w:val="18"/>
        </w:rPr>
        <w:t>Чувашской Республики</w:t>
      </w:r>
    </w:p>
    <w:p w:rsidR="003901CB" w:rsidRDefault="003901CB" w:rsidP="003901CB">
      <w:pPr>
        <w:pStyle w:val="ConsPlusNormal"/>
        <w:jc w:val="both"/>
      </w:pPr>
    </w:p>
    <w:p w:rsidR="00AD0C9F" w:rsidRDefault="00AD0C9F" w:rsidP="003901CB">
      <w:pPr>
        <w:pStyle w:val="ConsPlusNormal"/>
        <w:jc w:val="both"/>
      </w:pPr>
    </w:p>
    <w:p w:rsidR="003901CB" w:rsidRDefault="003901CB" w:rsidP="00AD0C9F">
      <w:pPr>
        <w:pStyle w:val="ConsPlusNonformat"/>
        <w:jc w:val="center"/>
      </w:pPr>
      <w:bookmarkStart w:id="15" w:name="P190"/>
      <w:bookmarkEnd w:id="15"/>
      <w:r>
        <w:t>Заключение</w:t>
      </w:r>
    </w:p>
    <w:p w:rsidR="003901CB" w:rsidRDefault="003901CB" w:rsidP="00AD0C9F">
      <w:pPr>
        <w:pStyle w:val="ConsPlusNonformat"/>
        <w:jc w:val="center"/>
      </w:pPr>
      <w:r>
        <w:t>о достижении целей введения обязательных требований</w:t>
      </w:r>
    </w:p>
    <w:p w:rsidR="003901CB" w:rsidRDefault="003901CB" w:rsidP="003901CB">
      <w:pPr>
        <w:pStyle w:val="ConsPlusNonformat"/>
        <w:jc w:val="both"/>
      </w:pPr>
    </w:p>
    <w:p w:rsidR="003901CB" w:rsidRDefault="003901CB" w:rsidP="003901CB">
      <w:pPr>
        <w:pStyle w:val="ConsPlusNonformat"/>
        <w:jc w:val="both"/>
      </w:pPr>
      <w:r>
        <w:t>___________________________________________________________________________</w:t>
      </w:r>
    </w:p>
    <w:p w:rsidR="003901CB" w:rsidRDefault="003901CB" w:rsidP="003901CB">
      <w:pPr>
        <w:pStyle w:val="ConsPlusNonformat"/>
        <w:jc w:val="both"/>
      </w:pPr>
      <w:r>
        <w:t xml:space="preserve">      (наименование органа, уполномоченного на контроль за качеством</w:t>
      </w:r>
    </w:p>
    <w:p w:rsidR="003901CB" w:rsidRDefault="003901CB" w:rsidP="003901CB">
      <w:pPr>
        <w:pStyle w:val="ConsPlusNonformat"/>
        <w:jc w:val="both"/>
      </w:pPr>
      <w:r>
        <w:t xml:space="preserve">           проведения оценки применения обязательных требований)</w:t>
      </w:r>
    </w:p>
    <w:p w:rsidR="003901CB" w:rsidRDefault="003901CB" w:rsidP="003901CB">
      <w:pPr>
        <w:pStyle w:val="ConsPlusNonformat"/>
        <w:jc w:val="both"/>
      </w:pPr>
      <w:proofErr w:type="gramStart"/>
      <w:r>
        <w:t>в  соответствии</w:t>
      </w:r>
      <w:proofErr w:type="gramEnd"/>
      <w:r>
        <w:t xml:space="preserve">  с  Порядком  установления и оценки применения обязательных</w:t>
      </w:r>
    </w:p>
    <w:p w:rsidR="003901CB" w:rsidRDefault="003901CB" w:rsidP="003901CB">
      <w:pPr>
        <w:pStyle w:val="ConsPlusNonformat"/>
        <w:jc w:val="both"/>
      </w:pPr>
      <w:proofErr w:type="gramStart"/>
      <w:r>
        <w:t>требований,  содержащихся</w:t>
      </w:r>
      <w:proofErr w:type="gramEnd"/>
      <w:r>
        <w:t xml:space="preserve"> в муниципальных нормативных правовых актах </w:t>
      </w:r>
      <w:r w:rsidR="00AD0C9F">
        <w:t xml:space="preserve">Красночетайского муниципального округа </w:t>
      </w:r>
      <w:r>
        <w:t>Чувашской Республики, рассмотрело</w:t>
      </w:r>
    </w:p>
    <w:p w:rsidR="003901CB" w:rsidRDefault="003901CB" w:rsidP="003901CB">
      <w:pPr>
        <w:pStyle w:val="ConsPlusNonformat"/>
        <w:jc w:val="both"/>
      </w:pPr>
      <w:r>
        <w:t>__________________________________________________________________________,</w:t>
      </w:r>
    </w:p>
    <w:p w:rsidR="003901CB" w:rsidRDefault="003901CB" w:rsidP="003901CB">
      <w:pPr>
        <w:pStyle w:val="ConsPlusNonformat"/>
        <w:jc w:val="both"/>
      </w:pPr>
      <w:r>
        <w:t xml:space="preserve">         (наименование муниципального нормативного правового акта)</w:t>
      </w:r>
    </w:p>
    <w:p w:rsidR="003901CB" w:rsidRDefault="003901CB" w:rsidP="003901CB">
      <w:pPr>
        <w:pStyle w:val="ConsPlusNonformat"/>
        <w:jc w:val="both"/>
      </w:pPr>
      <w:r>
        <w:t>направленный для подготовки настоящего заключения _________________________</w:t>
      </w:r>
    </w:p>
    <w:p w:rsidR="003901CB" w:rsidRDefault="003901CB" w:rsidP="003901CB">
      <w:pPr>
        <w:pStyle w:val="ConsPlusNonformat"/>
        <w:jc w:val="both"/>
      </w:pPr>
      <w:r>
        <w:t>____________________________________________________ (далее - разработчик),</w:t>
      </w:r>
    </w:p>
    <w:p w:rsidR="003901CB" w:rsidRDefault="003901CB" w:rsidP="003901CB">
      <w:pPr>
        <w:pStyle w:val="ConsPlusNonformat"/>
        <w:jc w:val="both"/>
      </w:pPr>
      <w:r>
        <w:t xml:space="preserve">      (наименование ответственного подразделения,</w:t>
      </w:r>
    </w:p>
    <w:p w:rsidR="003901CB" w:rsidRDefault="003901CB" w:rsidP="003901CB">
      <w:pPr>
        <w:pStyle w:val="ConsPlusNonformat"/>
        <w:jc w:val="both"/>
      </w:pPr>
      <w:r>
        <w:t xml:space="preserve"> направившего муниципальный нормативный правовой акт)</w:t>
      </w:r>
    </w:p>
    <w:p w:rsidR="003901CB" w:rsidRDefault="003901CB" w:rsidP="003901CB">
      <w:pPr>
        <w:pStyle w:val="ConsPlusNonformat"/>
        <w:jc w:val="both"/>
      </w:pPr>
      <w:r>
        <w:t>и сообщает следующее.</w:t>
      </w:r>
    </w:p>
    <w:p w:rsidR="003901CB" w:rsidRDefault="003901CB" w:rsidP="003901CB">
      <w:pPr>
        <w:pStyle w:val="ConsPlusNonformat"/>
        <w:jc w:val="both"/>
      </w:pPr>
      <w:r>
        <w:t xml:space="preserve">    Муниципальный   нормативный   </w:t>
      </w:r>
      <w:proofErr w:type="gramStart"/>
      <w:r>
        <w:t>правовой  акт</w:t>
      </w:r>
      <w:proofErr w:type="gramEnd"/>
      <w:r>
        <w:t xml:space="preserve">  направлен  для  подготовки</w:t>
      </w:r>
    </w:p>
    <w:p w:rsidR="003901CB" w:rsidRDefault="003901CB" w:rsidP="003901CB">
      <w:pPr>
        <w:pStyle w:val="ConsPlusNonformat"/>
        <w:jc w:val="both"/>
      </w:pPr>
      <w:r>
        <w:t>настоящего заключения ________________.</w:t>
      </w:r>
    </w:p>
    <w:p w:rsidR="003901CB" w:rsidRDefault="003901CB" w:rsidP="003901CB">
      <w:pPr>
        <w:pStyle w:val="ConsPlusNonformat"/>
        <w:jc w:val="both"/>
      </w:pPr>
      <w:r>
        <w:lastRenderedPageBreak/>
        <w:t xml:space="preserve">                     (впервые/повторно)</w:t>
      </w:r>
    </w:p>
    <w:p w:rsidR="003901CB" w:rsidRDefault="003901CB" w:rsidP="003901CB">
      <w:pPr>
        <w:pStyle w:val="ConsPlusNonformat"/>
        <w:jc w:val="both"/>
      </w:pPr>
      <w:r>
        <w:t>______________________________________________________________________ &lt;1&gt;.</w:t>
      </w:r>
    </w:p>
    <w:p w:rsidR="003901CB" w:rsidRDefault="003901CB" w:rsidP="003901CB">
      <w:pPr>
        <w:pStyle w:val="ConsPlusNonformat"/>
        <w:jc w:val="both"/>
      </w:pPr>
      <w:r>
        <w:t xml:space="preserve">            (информация о предшествующей подготовке заключения</w:t>
      </w:r>
    </w:p>
    <w:p w:rsidR="003901CB" w:rsidRDefault="003901CB" w:rsidP="003901CB">
      <w:pPr>
        <w:pStyle w:val="ConsPlusNonformat"/>
        <w:jc w:val="both"/>
      </w:pPr>
      <w:r>
        <w:t xml:space="preserve">           о достижении целей введения обязательных требований)</w:t>
      </w:r>
    </w:p>
    <w:p w:rsidR="003901CB" w:rsidRDefault="003901CB" w:rsidP="003901CB">
      <w:pPr>
        <w:pStyle w:val="ConsPlusNonformat"/>
        <w:jc w:val="both"/>
      </w:pPr>
      <w:r>
        <w:t xml:space="preserve">    </w:t>
      </w:r>
      <w:proofErr w:type="gramStart"/>
      <w:r>
        <w:t>По  результатам</w:t>
      </w:r>
      <w:proofErr w:type="gramEnd"/>
      <w:r>
        <w:t xml:space="preserve"> рассмотрения представленных материалов установлено, что</w:t>
      </w:r>
    </w:p>
    <w:p w:rsidR="003901CB" w:rsidRDefault="003901CB" w:rsidP="003901CB">
      <w:pPr>
        <w:pStyle w:val="ConsPlusNonformat"/>
        <w:jc w:val="both"/>
      </w:pPr>
      <w:proofErr w:type="gramStart"/>
      <w:r>
        <w:t>при  проведении</w:t>
      </w:r>
      <w:proofErr w:type="gramEnd"/>
      <w:r>
        <w:t xml:space="preserve">  оценки  применения  нарушений  Порядка  проведения  оценки</w:t>
      </w:r>
    </w:p>
    <w:p w:rsidR="003901CB" w:rsidRDefault="003901CB" w:rsidP="003901CB">
      <w:pPr>
        <w:pStyle w:val="ConsPlusNonformat"/>
        <w:jc w:val="both"/>
      </w:pPr>
      <w:proofErr w:type="gramStart"/>
      <w:r>
        <w:t>применения,  которые</w:t>
      </w:r>
      <w:proofErr w:type="gramEnd"/>
      <w:r>
        <w:t xml:space="preserve">  могут  оказать  негативное  влияние на обоснованность</w:t>
      </w:r>
    </w:p>
    <w:p w:rsidR="003901CB" w:rsidRDefault="003901CB" w:rsidP="003901CB">
      <w:pPr>
        <w:pStyle w:val="ConsPlusNonformat"/>
        <w:jc w:val="both"/>
      </w:pPr>
      <w:r>
        <w:t>полученных разработчиком результатов, не выявлено.</w:t>
      </w:r>
    </w:p>
    <w:p w:rsidR="003901CB" w:rsidRDefault="003901CB" w:rsidP="003901CB">
      <w:pPr>
        <w:pStyle w:val="ConsPlusNonformat"/>
        <w:jc w:val="both"/>
      </w:pPr>
      <w:r>
        <w:t xml:space="preserve">    </w:t>
      </w:r>
      <w:proofErr w:type="gramStart"/>
      <w:r>
        <w:t>Разработчиком  проведены</w:t>
      </w:r>
      <w:proofErr w:type="gramEnd"/>
      <w:r>
        <w:t xml:space="preserve"> публичные консультации по докладу о достижении</w:t>
      </w:r>
    </w:p>
    <w:p w:rsidR="003901CB" w:rsidRDefault="003901CB" w:rsidP="003901CB">
      <w:pPr>
        <w:pStyle w:val="ConsPlusNonformat"/>
        <w:jc w:val="both"/>
      </w:pPr>
      <w:r>
        <w:t>целей введения обязательных требований в сроки с __________________________</w:t>
      </w:r>
    </w:p>
    <w:p w:rsidR="003901CB" w:rsidRDefault="003901CB" w:rsidP="003901CB">
      <w:pPr>
        <w:pStyle w:val="ConsPlusNonformat"/>
        <w:jc w:val="both"/>
      </w:pPr>
      <w:r>
        <w:t xml:space="preserve">                                        (срок начала публичного обсуждения)</w:t>
      </w:r>
    </w:p>
    <w:p w:rsidR="003901CB" w:rsidRDefault="003901CB" w:rsidP="003901CB">
      <w:pPr>
        <w:pStyle w:val="ConsPlusNonformat"/>
        <w:jc w:val="both"/>
      </w:pPr>
      <w:r>
        <w:t>по ______________________________________.</w:t>
      </w:r>
    </w:p>
    <w:p w:rsidR="003901CB" w:rsidRDefault="003901CB" w:rsidP="003901CB">
      <w:pPr>
        <w:pStyle w:val="ConsPlusNonformat"/>
        <w:jc w:val="both"/>
      </w:pPr>
      <w:r>
        <w:t xml:space="preserve">   (срок окончания публичного обсуждения)</w:t>
      </w:r>
    </w:p>
    <w:p w:rsidR="003901CB" w:rsidRDefault="003901CB" w:rsidP="003901CB">
      <w:pPr>
        <w:pStyle w:val="ConsPlusNonformat"/>
        <w:jc w:val="both"/>
      </w:pPr>
      <w:r>
        <w:t xml:space="preserve">    </w:t>
      </w:r>
      <w:proofErr w:type="gramStart"/>
      <w:r>
        <w:t>Информация  об</w:t>
      </w:r>
      <w:proofErr w:type="gramEnd"/>
      <w:r>
        <w:t xml:space="preserve"> оценке применения размещена разработчиком на официальном</w:t>
      </w:r>
    </w:p>
    <w:p w:rsidR="003901CB" w:rsidRDefault="003901CB" w:rsidP="003901CB">
      <w:pPr>
        <w:pStyle w:val="ConsPlusNonformat"/>
        <w:jc w:val="both"/>
      </w:pPr>
      <w:proofErr w:type="gramStart"/>
      <w:r>
        <w:t>сайте  в</w:t>
      </w:r>
      <w:proofErr w:type="gramEnd"/>
      <w:r>
        <w:t xml:space="preserve">  информационно-телекоммуникационной  сети  "Интернет"  по  адресу:</w:t>
      </w:r>
    </w:p>
    <w:p w:rsidR="003901CB" w:rsidRDefault="003901CB" w:rsidP="003901CB">
      <w:pPr>
        <w:pStyle w:val="ConsPlusNonformat"/>
        <w:jc w:val="both"/>
      </w:pPr>
      <w:r>
        <w:t>__________________________________________________________________________.</w:t>
      </w:r>
    </w:p>
    <w:p w:rsidR="003901CB" w:rsidRDefault="003901CB" w:rsidP="003901CB">
      <w:pPr>
        <w:pStyle w:val="ConsPlusNonformat"/>
        <w:jc w:val="both"/>
      </w:pPr>
      <w:r>
        <w:t xml:space="preserve">     (полный электронный адрес размещения муниципального нормативного</w:t>
      </w:r>
    </w:p>
    <w:p w:rsidR="003901CB" w:rsidRDefault="003901CB" w:rsidP="003901CB">
      <w:pPr>
        <w:pStyle w:val="ConsPlusNonformat"/>
        <w:jc w:val="both"/>
      </w:pPr>
      <w:r>
        <w:t xml:space="preserve">    правового акта в информационно-телекоммуникационной сети "Интернет)</w:t>
      </w:r>
    </w:p>
    <w:p w:rsidR="003901CB" w:rsidRDefault="003901CB" w:rsidP="003901CB">
      <w:pPr>
        <w:pStyle w:val="ConsPlusNonformat"/>
        <w:jc w:val="both"/>
      </w:pPr>
      <w:r>
        <w:t xml:space="preserve">    На   основе   проведенной   оценки   </w:t>
      </w:r>
      <w:proofErr w:type="gramStart"/>
      <w:r>
        <w:t>применения  с</w:t>
      </w:r>
      <w:proofErr w:type="gramEnd"/>
      <w:r>
        <w:t xml:space="preserve">  учетом  информации,</w:t>
      </w:r>
    </w:p>
    <w:p w:rsidR="003901CB" w:rsidRDefault="003901CB" w:rsidP="003901CB">
      <w:pPr>
        <w:pStyle w:val="ConsPlusNonformat"/>
        <w:jc w:val="both"/>
      </w:pPr>
      <w:r>
        <w:t xml:space="preserve">представленной   разработчиком   </w:t>
      </w:r>
      <w:proofErr w:type="gramStart"/>
      <w:r>
        <w:t>в  докладе</w:t>
      </w:r>
      <w:proofErr w:type="gramEnd"/>
      <w:r>
        <w:t xml:space="preserve">  о  достижении  целей  введения</w:t>
      </w:r>
    </w:p>
    <w:p w:rsidR="003901CB" w:rsidRDefault="003901CB" w:rsidP="003901CB">
      <w:pPr>
        <w:pStyle w:val="ConsPlusNonformat"/>
        <w:jc w:val="both"/>
      </w:pPr>
      <w:r>
        <w:t>обязательных требований, сделаны следующие выводы:</w:t>
      </w:r>
    </w:p>
    <w:p w:rsidR="003901CB" w:rsidRDefault="003901CB" w:rsidP="003901CB">
      <w:pPr>
        <w:pStyle w:val="ConsPlusNonformat"/>
        <w:jc w:val="both"/>
      </w:pPr>
      <w:r>
        <w:t>__________________________________________________________________________.</w:t>
      </w:r>
    </w:p>
    <w:p w:rsidR="003901CB" w:rsidRDefault="003901CB" w:rsidP="003901CB">
      <w:pPr>
        <w:pStyle w:val="ConsPlusNonformat"/>
        <w:jc w:val="both"/>
      </w:pPr>
      <w:r>
        <w:t xml:space="preserve">(комплексная   оценка   </w:t>
      </w:r>
      <w:proofErr w:type="gramStart"/>
      <w:r>
        <w:t>системы  обязательных</w:t>
      </w:r>
      <w:proofErr w:type="gramEnd"/>
      <w:r>
        <w:t xml:space="preserve">  требований,  содержащихся  в</w:t>
      </w:r>
    </w:p>
    <w:p w:rsidR="003901CB" w:rsidRDefault="003901CB" w:rsidP="003901CB">
      <w:pPr>
        <w:pStyle w:val="ConsPlusNonformat"/>
        <w:jc w:val="both"/>
      </w:pPr>
      <w:r>
        <w:t xml:space="preserve">муниципальных   нормативных   правовых   </w:t>
      </w:r>
      <w:proofErr w:type="gramStart"/>
      <w:r>
        <w:t xml:space="preserve">актах,   </w:t>
      </w:r>
      <w:proofErr w:type="gramEnd"/>
      <w:r>
        <w:t>в  соответствующей  сфере</w:t>
      </w:r>
    </w:p>
    <w:p w:rsidR="003901CB" w:rsidRDefault="003901CB" w:rsidP="003901CB">
      <w:pPr>
        <w:pStyle w:val="ConsPlusNonformat"/>
        <w:jc w:val="both"/>
      </w:pPr>
      <w:proofErr w:type="gramStart"/>
      <w:r>
        <w:t>общественных  отношений</w:t>
      </w:r>
      <w:proofErr w:type="gramEnd"/>
      <w:r>
        <w:t>,  оценка  достижения  целей  введения  обязательных</w:t>
      </w:r>
    </w:p>
    <w:p w:rsidR="003901CB" w:rsidRDefault="003901CB" w:rsidP="003901CB">
      <w:pPr>
        <w:pStyle w:val="ConsPlusNonformat"/>
        <w:jc w:val="both"/>
      </w:pPr>
      <w:proofErr w:type="gramStart"/>
      <w:r>
        <w:t xml:space="preserve">требований,   </w:t>
      </w:r>
      <w:proofErr w:type="gramEnd"/>
      <w:r>
        <w:t>оценка   эффективности   введения   обязательных  требований,</w:t>
      </w:r>
    </w:p>
    <w:p w:rsidR="003901CB" w:rsidRDefault="003901CB" w:rsidP="003901CB">
      <w:pPr>
        <w:pStyle w:val="ConsPlusNonformat"/>
        <w:jc w:val="both"/>
      </w:pPr>
      <w:r>
        <w:t>выявленные избыточные обязательные требования)</w:t>
      </w:r>
    </w:p>
    <w:p w:rsidR="003901CB" w:rsidRDefault="003901CB" w:rsidP="003901CB">
      <w:pPr>
        <w:pStyle w:val="ConsPlusNonformat"/>
        <w:jc w:val="both"/>
      </w:pPr>
      <w:r>
        <w:t>__________________________________________________________________________.</w:t>
      </w:r>
    </w:p>
    <w:p w:rsidR="003901CB" w:rsidRDefault="003901CB" w:rsidP="003901CB">
      <w:pPr>
        <w:pStyle w:val="ConsPlusNonformat"/>
        <w:jc w:val="both"/>
      </w:pPr>
      <w:r>
        <w:t xml:space="preserve"> (учет принципов установления и оценки применения обязательных требований)</w:t>
      </w:r>
    </w:p>
    <w:p w:rsidR="003901CB" w:rsidRDefault="003901CB" w:rsidP="003901CB">
      <w:pPr>
        <w:pStyle w:val="ConsPlusNonformat"/>
        <w:jc w:val="both"/>
      </w:pPr>
      <w:r>
        <w:t>__________________________________________________________________________.</w:t>
      </w:r>
    </w:p>
    <w:p w:rsidR="003901CB" w:rsidRDefault="003901CB" w:rsidP="003901CB">
      <w:pPr>
        <w:pStyle w:val="ConsPlusNonformat"/>
        <w:jc w:val="both"/>
      </w:pPr>
      <w:r>
        <w:t xml:space="preserve">        (обоснование выводов, а также иные замечания и предложения</w:t>
      </w:r>
    </w:p>
    <w:p w:rsidR="003901CB" w:rsidRDefault="003901CB" w:rsidP="003901CB">
      <w:pPr>
        <w:pStyle w:val="ConsPlusNonformat"/>
        <w:jc w:val="both"/>
      </w:pPr>
      <w:r>
        <w:t xml:space="preserve">                          уполномоченного органа)</w:t>
      </w:r>
    </w:p>
    <w:p w:rsidR="003901CB" w:rsidRDefault="003901CB" w:rsidP="003901CB">
      <w:pPr>
        <w:pStyle w:val="ConsPlusNonformat"/>
        <w:jc w:val="both"/>
      </w:pPr>
      <w:r>
        <w:t xml:space="preserve">    Указание (при наличии) на приложения.</w:t>
      </w:r>
    </w:p>
    <w:p w:rsidR="003901CB" w:rsidRDefault="003901CB" w:rsidP="003901CB">
      <w:pPr>
        <w:pStyle w:val="ConsPlusNonformat"/>
        <w:jc w:val="both"/>
      </w:pPr>
    </w:p>
    <w:p w:rsidR="003901CB" w:rsidRDefault="003901CB" w:rsidP="003901CB">
      <w:pPr>
        <w:pStyle w:val="ConsPlusNonformat"/>
        <w:jc w:val="both"/>
      </w:pPr>
      <w:r>
        <w:t>____________________________________  _____________________________________</w:t>
      </w:r>
    </w:p>
    <w:p w:rsidR="003901CB" w:rsidRDefault="003901CB" w:rsidP="003901CB">
      <w:pPr>
        <w:pStyle w:val="ConsPlusNonformat"/>
        <w:jc w:val="both"/>
      </w:pPr>
      <w:r>
        <w:t xml:space="preserve">         (должность, подпись               Фамилия И.О. (при наличии)</w:t>
      </w:r>
    </w:p>
    <w:p w:rsidR="003901CB" w:rsidRDefault="003901CB" w:rsidP="003901CB">
      <w:pPr>
        <w:pStyle w:val="ConsPlusNonformat"/>
        <w:jc w:val="both"/>
      </w:pPr>
      <w:r>
        <w:t xml:space="preserve"> уполномоченного должностного лица)</w:t>
      </w:r>
    </w:p>
    <w:p w:rsidR="003901CB" w:rsidRDefault="003901CB" w:rsidP="003901CB">
      <w:pPr>
        <w:pStyle w:val="ConsPlusNormal"/>
        <w:jc w:val="both"/>
      </w:pPr>
    </w:p>
    <w:p w:rsidR="003901CB" w:rsidRDefault="003901CB" w:rsidP="003901CB">
      <w:pPr>
        <w:pStyle w:val="ConsPlusNormal"/>
        <w:ind w:firstLine="540"/>
        <w:jc w:val="both"/>
      </w:pPr>
      <w:r>
        <w:t>--------------------------------</w:t>
      </w:r>
    </w:p>
    <w:p w:rsidR="003901CB" w:rsidRPr="00616C0C" w:rsidRDefault="003901CB" w:rsidP="003901CB">
      <w:pPr>
        <w:pStyle w:val="ConsPlusNormal"/>
        <w:spacing w:before="220"/>
        <w:ind w:firstLine="540"/>
        <w:jc w:val="both"/>
        <w:rPr>
          <w:rFonts w:ascii="Times New Roman" w:hAnsi="Times New Roman" w:cs="Times New Roman"/>
        </w:rPr>
      </w:pPr>
      <w:r w:rsidRPr="00616C0C">
        <w:rPr>
          <w:rFonts w:ascii="Times New Roman" w:hAnsi="Times New Roman" w:cs="Times New Roman"/>
        </w:rPr>
        <w:t>&lt;1&gt; Указывается в случае направления органом-разработчиком муниципального нормативного правового акта повторно.</w:t>
      </w:r>
    </w:p>
    <w:p w:rsidR="003901CB" w:rsidRDefault="003901CB" w:rsidP="003901CB">
      <w:pPr>
        <w:pStyle w:val="ConsPlusNormal"/>
        <w:jc w:val="both"/>
      </w:pPr>
    </w:p>
    <w:p w:rsidR="003901CB" w:rsidRDefault="003901CB" w:rsidP="003901CB">
      <w:pPr>
        <w:pStyle w:val="ConsPlusNormal"/>
        <w:jc w:val="both"/>
      </w:pPr>
    </w:p>
    <w:p w:rsidR="003901CB" w:rsidRDefault="003901CB" w:rsidP="003901CB"/>
    <w:p w:rsidR="003901CB" w:rsidRPr="00985C68" w:rsidRDefault="003901CB" w:rsidP="003901CB">
      <w:pPr>
        <w:jc w:val="both"/>
        <w:rPr>
          <w:sz w:val="26"/>
          <w:szCs w:val="26"/>
        </w:rPr>
      </w:pPr>
    </w:p>
    <w:p w:rsidR="003901CB" w:rsidRPr="00985C68" w:rsidRDefault="003901CB" w:rsidP="003901CB">
      <w:pPr>
        <w:jc w:val="both"/>
        <w:rPr>
          <w:sz w:val="26"/>
          <w:szCs w:val="26"/>
        </w:rPr>
      </w:pPr>
    </w:p>
    <w:p w:rsidR="003901CB" w:rsidRPr="00985C68" w:rsidRDefault="003901CB" w:rsidP="003901CB">
      <w:pPr>
        <w:jc w:val="both"/>
        <w:rPr>
          <w:sz w:val="26"/>
          <w:szCs w:val="26"/>
        </w:rPr>
      </w:pPr>
    </w:p>
    <w:p w:rsidR="003901CB" w:rsidRPr="00741325" w:rsidRDefault="003901CB" w:rsidP="003901CB">
      <w:pPr>
        <w:ind w:firstLine="709"/>
        <w:jc w:val="both"/>
        <w:rPr>
          <w:b/>
          <w:bCs/>
          <w:i/>
          <w:iCs/>
          <w:sz w:val="26"/>
          <w:szCs w:val="26"/>
        </w:rPr>
      </w:pPr>
    </w:p>
    <w:p w:rsidR="003901CB" w:rsidRPr="00741325" w:rsidRDefault="003901CB" w:rsidP="003901CB">
      <w:pPr>
        <w:rPr>
          <w:sz w:val="28"/>
          <w:szCs w:val="28"/>
        </w:rPr>
      </w:pPr>
      <w:r w:rsidRPr="00741325">
        <w:rPr>
          <w:sz w:val="28"/>
          <w:szCs w:val="28"/>
        </w:rPr>
        <w:t xml:space="preserve">  </w:t>
      </w:r>
    </w:p>
    <w:p w:rsidR="003901CB" w:rsidRPr="00741325" w:rsidRDefault="003901CB" w:rsidP="003901CB">
      <w:pPr>
        <w:rPr>
          <w:sz w:val="28"/>
          <w:szCs w:val="28"/>
        </w:rPr>
      </w:pPr>
    </w:p>
    <w:p w:rsidR="003901CB" w:rsidRPr="00741325" w:rsidRDefault="003901CB" w:rsidP="003901CB">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3901CB" w:rsidRPr="00741325" w:rsidRDefault="003901CB" w:rsidP="003901CB">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Pr="00741325" w:rsidRDefault="003901CB" w:rsidP="003901CB">
      <w:pPr>
        <w:rPr>
          <w:sz w:val="28"/>
          <w:szCs w:val="28"/>
        </w:rPr>
      </w:pPr>
    </w:p>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p w:rsidR="003901CB" w:rsidRDefault="003901CB" w:rsidP="003901CB"/>
    <w:sectPr w:rsidR="003901CB" w:rsidSect="00E65F1F">
      <w:pgSz w:w="11906" w:h="16838"/>
      <w:pgMar w:top="851"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A0" w:rsidRDefault="009004A0" w:rsidP="00BE20BC">
      <w:r>
        <w:separator/>
      </w:r>
    </w:p>
  </w:endnote>
  <w:endnote w:type="continuationSeparator" w:id="0">
    <w:p w:rsidR="009004A0" w:rsidRDefault="009004A0" w:rsidP="00BE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3E" w:rsidRDefault="00270B1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A0" w:rsidRDefault="009004A0" w:rsidP="00BE20BC">
      <w:r>
        <w:separator/>
      </w:r>
    </w:p>
  </w:footnote>
  <w:footnote w:type="continuationSeparator" w:id="0">
    <w:p w:rsidR="009004A0" w:rsidRDefault="009004A0" w:rsidP="00BE2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3E" w:rsidRDefault="00270B1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90297"/>
    <w:multiLevelType w:val="hybridMultilevel"/>
    <w:tmpl w:val="BA722884"/>
    <w:lvl w:ilvl="0" w:tplc="D76C002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7C80951"/>
    <w:multiLevelType w:val="hybridMultilevel"/>
    <w:tmpl w:val="B36A8186"/>
    <w:lvl w:ilvl="0" w:tplc="CC74F80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CB"/>
    <w:rsid w:val="00005CEE"/>
    <w:rsid w:val="00014C69"/>
    <w:rsid w:val="00015C56"/>
    <w:rsid w:val="00040445"/>
    <w:rsid w:val="00043E4A"/>
    <w:rsid w:val="0004466F"/>
    <w:rsid w:val="000525FB"/>
    <w:rsid w:val="0005441E"/>
    <w:rsid w:val="00082A1B"/>
    <w:rsid w:val="00094D34"/>
    <w:rsid w:val="000C553B"/>
    <w:rsid w:val="000C665D"/>
    <w:rsid w:val="000C713C"/>
    <w:rsid w:val="000D00A5"/>
    <w:rsid w:val="000D6D2C"/>
    <w:rsid w:val="0010603A"/>
    <w:rsid w:val="00133101"/>
    <w:rsid w:val="00161E8B"/>
    <w:rsid w:val="0018477C"/>
    <w:rsid w:val="00197325"/>
    <w:rsid w:val="001A565F"/>
    <w:rsid w:val="001A733A"/>
    <w:rsid w:val="001D5EF5"/>
    <w:rsid w:val="001E4298"/>
    <w:rsid w:val="001F31CE"/>
    <w:rsid w:val="0021739B"/>
    <w:rsid w:val="0024367E"/>
    <w:rsid w:val="00270B1B"/>
    <w:rsid w:val="0027532B"/>
    <w:rsid w:val="002754FD"/>
    <w:rsid w:val="00276833"/>
    <w:rsid w:val="0028673A"/>
    <w:rsid w:val="00292FEA"/>
    <w:rsid w:val="002A2284"/>
    <w:rsid w:val="002D5F69"/>
    <w:rsid w:val="002E209D"/>
    <w:rsid w:val="002E31B2"/>
    <w:rsid w:val="00331287"/>
    <w:rsid w:val="00331C46"/>
    <w:rsid w:val="00344C72"/>
    <w:rsid w:val="003470CD"/>
    <w:rsid w:val="003718E8"/>
    <w:rsid w:val="00376B6D"/>
    <w:rsid w:val="00387507"/>
    <w:rsid w:val="003901CB"/>
    <w:rsid w:val="003A231A"/>
    <w:rsid w:val="003E38C9"/>
    <w:rsid w:val="003F3199"/>
    <w:rsid w:val="003F3C6D"/>
    <w:rsid w:val="00401448"/>
    <w:rsid w:val="00425E46"/>
    <w:rsid w:val="00436E0B"/>
    <w:rsid w:val="00440A1D"/>
    <w:rsid w:val="0044518B"/>
    <w:rsid w:val="0045580B"/>
    <w:rsid w:val="004859BE"/>
    <w:rsid w:val="00492341"/>
    <w:rsid w:val="004A2948"/>
    <w:rsid w:val="004D12EE"/>
    <w:rsid w:val="004E3273"/>
    <w:rsid w:val="004F3FE0"/>
    <w:rsid w:val="0051141A"/>
    <w:rsid w:val="00532833"/>
    <w:rsid w:val="00555047"/>
    <w:rsid w:val="00557FFC"/>
    <w:rsid w:val="00560960"/>
    <w:rsid w:val="005863F8"/>
    <w:rsid w:val="005A6A71"/>
    <w:rsid w:val="005B1398"/>
    <w:rsid w:val="005C73D4"/>
    <w:rsid w:val="005D4F4B"/>
    <w:rsid w:val="006104AC"/>
    <w:rsid w:val="00616C0C"/>
    <w:rsid w:val="00632BB5"/>
    <w:rsid w:val="00635BC8"/>
    <w:rsid w:val="0065172B"/>
    <w:rsid w:val="00680018"/>
    <w:rsid w:val="006914F0"/>
    <w:rsid w:val="006A6A89"/>
    <w:rsid w:val="006B2E61"/>
    <w:rsid w:val="006D4B60"/>
    <w:rsid w:val="006D7D16"/>
    <w:rsid w:val="006E3FA4"/>
    <w:rsid w:val="00750AF9"/>
    <w:rsid w:val="00763B73"/>
    <w:rsid w:val="0078787B"/>
    <w:rsid w:val="007A63A7"/>
    <w:rsid w:val="007E35A6"/>
    <w:rsid w:val="007F6E11"/>
    <w:rsid w:val="00800D3F"/>
    <w:rsid w:val="00801446"/>
    <w:rsid w:val="0082794B"/>
    <w:rsid w:val="00843A80"/>
    <w:rsid w:val="00860A96"/>
    <w:rsid w:val="00866BBF"/>
    <w:rsid w:val="008A1E91"/>
    <w:rsid w:val="008C1106"/>
    <w:rsid w:val="008C439A"/>
    <w:rsid w:val="008D74DD"/>
    <w:rsid w:val="009004A0"/>
    <w:rsid w:val="0090500C"/>
    <w:rsid w:val="00907078"/>
    <w:rsid w:val="009334E6"/>
    <w:rsid w:val="00940732"/>
    <w:rsid w:val="00951B38"/>
    <w:rsid w:val="00956321"/>
    <w:rsid w:val="009604B1"/>
    <w:rsid w:val="00961F08"/>
    <w:rsid w:val="009630B4"/>
    <w:rsid w:val="009A0D01"/>
    <w:rsid w:val="009E0B9C"/>
    <w:rsid w:val="009E1E2C"/>
    <w:rsid w:val="009E4A79"/>
    <w:rsid w:val="009F286B"/>
    <w:rsid w:val="00A05494"/>
    <w:rsid w:val="00A108FE"/>
    <w:rsid w:val="00A22D6D"/>
    <w:rsid w:val="00A40098"/>
    <w:rsid w:val="00A77D86"/>
    <w:rsid w:val="00A91BB9"/>
    <w:rsid w:val="00AC2631"/>
    <w:rsid w:val="00AD0C9F"/>
    <w:rsid w:val="00AE754A"/>
    <w:rsid w:val="00AF2FBE"/>
    <w:rsid w:val="00B12E00"/>
    <w:rsid w:val="00B36AD2"/>
    <w:rsid w:val="00B53E03"/>
    <w:rsid w:val="00B54DFC"/>
    <w:rsid w:val="00B70B97"/>
    <w:rsid w:val="00B837AA"/>
    <w:rsid w:val="00BD3019"/>
    <w:rsid w:val="00BD3121"/>
    <w:rsid w:val="00BE20BC"/>
    <w:rsid w:val="00BE6831"/>
    <w:rsid w:val="00C27E8D"/>
    <w:rsid w:val="00C35092"/>
    <w:rsid w:val="00C36375"/>
    <w:rsid w:val="00C47BBB"/>
    <w:rsid w:val="00C51D88"/>
    <w:rsid w:val="00C82618"/>
    <w:rsid w:val="00CC6730"/>
    <w:rsid w:val="00CF11C4"/>
    <w:rsid w:val="00CF6444"/>
    <w:rsid w:val="00D03CD2"/>
    <w:rsid w:val="00D21F9D"/>
    <w:rsid w:val="00D32C2F"/>
    <w:rsid w:val="00D8317B"/>
    <w:rsid w:val="00E015B8"/>
    <w:rsid w:val="00E35A4A"/>
    <w:rsid w:val="00E5419C"/>
    <w:rsid w:val="00E65F1F"/>
    <w:rsid w:val="00EB69DC"/>
    <w:rsid w:val="00ED34EC"/>
    <w:rsid w:val="00EE2ED0"/>
    <w:rsid w:val="00EE716C"/>
    <w:rsid w:val="00F45385"/>
    <w:rsid w:val="00F54893"/>
    <w:rsid w:val="00F54F57"/>
    <w:rsid w:val="00F63986"/>
    <w:rsid w:val="00F71EB2"/>
    <w:rsid w:val="00F8343D"/>
    <w:rsid w:val="00F97329"/>
    <w:rsid w:val="00FA5413"/>
    <w:rsid w:val="00FD32BF"/>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12EA9E-7271-499F-A02A-373F6474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1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E0B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901C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901CB"/>
    <w:rPr>
      <w:b/>
      <w:bCs/>
      <w:color w:val="000080"/>
    </w:rPr>
  </w:style>
  <w:style w:type="paragraph" w:customStyle="1" w:styleId="ConsPlusNormal">
    <w:name w:val="ConsPlusNormal"/>
    <w:rsid w:val="003901CB"/>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_"/>
    <w:basedOn w:val="a0"/>
    <w:link w:val="1"/>
    <w:rsid w:val="003901CB"/>
    <w:rPr>
      <w:rFonts w:ascii="Times New Roman" w:eastAsia="Times New Roman" w:hAnsi="Times New Roman" w:cs="Times New Roman"/>
      <w:shd w:val="clear" w:color="auto" w:fill="FFFFFF"/>
    </w:rPr>
  </w:style>
  <w:style w:type="paragraph" w:customStyle="1" w:styleId="1">
    <w:name w:val="Основной текст1"/>
    <w:basedOn w:val="a"/>
    <w:link w:val="a5"/>
    <w:rsid w:val="003901CB"/>
    <w:pPr>
      <w:widowControl w:val="0"/>
      <w:shd w:val="clear" w:color="auto" w:fill="FFFFFF"/>
      <w:ind w:firstLine="400"/>
    </w:pPr>
    <w:rPr>
      <w:sz w:val="22"/>
      <w:szCs w:val="22"/>
      <w:lang w:eastAsia="en-US"/>
    </w:rPr>
  </w:style>
  <w:style w:type="character" w:styleId="a6">
    <w:name w:val="Hyperlink"/>
    <w:basedOn w:val="a0"/>
    <w:uiPriority w:val="99"/>
    <w:unhideWhenUsed/>
    <w:rsid w:val="003901CB"/>
    <w:rPr>
      <w:color w:val="0563C1" w:themeColor="hyperlink"/>
      <w:u w:val="single"/>
    </w:rPr>
  </w:style>
  <w:style w:type="paragraph" w:customStyle="1" w:styleId="ConsPlusTitle">
    <w:name w:val="ConsPlusTitle"/>
    <w:uiPriority w:val="99"/>
    <w:rsid w:val="003901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3901CB"/>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Заголовок 2 Знак"/>
    <w:basedOn w:val="a0"/>
    <w:link w:val="2"/>
    <w:uiPriority w:val="9"/>
    <w:semiHidden/>
    <w:rsid w:val="009E0B9C"/>
    <w:rPr>
      <w:rFonts w:asciiTheme="majorHAnsi" w:eastAsiaTheme="majorEastAsia" w:hAnsiTheme="majorHAnsi" w:cstheme="majorBidi"/>
      <w:color w:val="2E74B5" w:themeColor="accent1" w:themeShade="BF"/>
      <w:sz w:val="26"/>
      <w:szCs w:val="26"/>
      <w:lang w:eastAsia="ru-RU"/>
    </w:rPr>
  </w:style>
  <w:style w:type="table" w:styleId="a7">
    <w:name w:val="Table Grid"/>
    <w:basedOn w:val="a1"/>
    <w:uiPriority w:val="59"/>
    <w:rsid w:val="002753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20BC"/>
    <w:pPr>
      <w:tabs>
        <w:tab w:val="center" w:pos="4677"/>
        <w:tab w:val="right" w:pos="9355"/>
      </w:tabs>
    </w:pPr>
  </w:style>
  <w:style w:type="character" w:customStyle="1" w:styleId="a9">
    <w:name w:val="Верхний колонтитул Знак"/>
    <w:basedOn w:val="a0"/>
    <w:link w:val="a8"/>
    <w:uiPriority w:val="99"/>
    <w:rsid w:val="00BE20B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E20BC"/>
    <w:pPr>
      <w:tabs>
        <w:tab w:val="center" w:pos="4677"/>
        <w:tab w:val="right" w:pos="9355"/>
      </w:tabs>
    </w:pPr>
  </w:style>
  <w:style w:type="character" w:customStyle="1" w:styleId="ab">
    <w:name w:val="Нижний колонтитул Знак"/>
    <w:basedOn w:val="a0"/>
    <w:link w:val="aa"/>
    <w:uiPriority w:val="99"/>
    <w:rsid w:val="00BE20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40275">
      <w:bodyDiv w:val="1"/>
      <w:marLeft w:val="0"/>
      <w:marRight w:val="0"/>
      <w:marTop w:val="0"/>
      <w:marBottom w:val="0"/>
      <w:divBdr>
        <w:top w:val="none" w:sz="0" w:space="0" w:color="auto"/>
        <w:left w:val="none" w:sz="0" w:space="0" w:color="auto"/>
        <w:bottom w:val="none" w:sz="0" w:space="0" w:color="auto"/>
        <w:right w:val="none" w:sz="0" w:space="0" w:color="auto"/>
      </w:divBdr>
    </w:div>
    <w:div w:id="8514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417&amp;dst=100024" TargetMode="External"/><Relationship Id="rId13" Type="http://schemas.openxmlformats.org/officeDocument/2006/relationships/hyperlink" Target="https://login.consultant.ru/link/?req=doc&amp;base=LAW&amp;n=427417" TargetMode="External"/><Relationship Id="rId18" Type="http://schemas.openxmlformats.org/officeDocument/2006/relationships/hyperlink" Target="https://login.consultant.ru/link/?req=doc&amp;base=LAW&amp;n=4274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27417&amp;dst=100042" TargetMode="External"/><Relationship Id="rId17" Type="http://schemas.openxmlformats.org/officeDocument/2006/relationships/hyperlink" Target="https://login.consultant.ru/link/?req=doc&amp;base=LAW&amp;n=427417" TargetMode="External"/><Relationship Id="rId2" Type="http://schemas.openxmlformats.org/officeDocument/2006/relationships/styles" Target="styles.xml"/><Relationship Id="rId16" Type="http://schemas.openxmlformats.org/officeDocument/2006/relationships/hyperlink" Target="https://login.consultant.ru/link/?req=doc&amp;base=LAW&amp;n=4274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LAW098&amp;n=170158&amp;dst=10001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9798" TargetMode="External"/><Relationship Id="rId14" Type="http://schemas.openxmlformats.org/officeDocument/2006/relationships/hyperlink" Target="https://login.consultant.ru/link/?req=doc&amp;base=LAW&amp;n=427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8604</Words>
  <Characters>49048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Ольга Миронова</cp:lastModifiedBy>
  <cp:revision>3</cp:revision>
  <dcterms:created xsi:type="dcterms:W3CDTF">2024-05-30T05:54:00Z</dcterms:created>
  <dcterms:modified xsi:type="dcterms:W3CDTF">2024-05-30T12:03:00Z</dcterms:modified>
</cp:coreProperties>
</file>