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ayout w:type="fixed"/>
        <w:tblLook w:val="04A0"/>
      </w:tblPr>
      <w:tblGrid>
        <w:gridCol w:w="4361"/>
        <w:gridCol w:w="1134"/>
        <w:gridCol w:w="4228"/>
      </w:tblGrid>
      <w:tr w:rsidR="00123C6D" w:rsidRPr="002621E6" w:rsidTr="00851D93">
        <w:trPr>
          <w:cantSplit/>
          <w:trHeight w:val="253"/>
        </w:trPr>
        <w:tc>
          <w:tcPr>
            <w:tcW w:w="4361" w:type="dxa"/>
            <w:hideMark/>
          </w:tcPr>
          <w:p w:rsidR="00123C6D" w:rsidRPr="00325D17" w:rsidRDefault="003B1BA4" w:rsidP="00325D1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noProof/>
                <w:color w:val="000000"/>
                <w:sz w:val="22"/>
              </w:rPr>
            </w:pPr>
            <w:bookmarkStart w:id="0" w:name="_GoBack"/>
            <w:r w:rsidRPr="00325D17">
              <w:rPr>
                <w:rFonts w:ascii="Times New Roman" w:hAnsi="Times New Roman"/>
                <w:b/>
                <w:bCs/>
                <w:noProof/>
                <w:color w:val="000000"/>
                <w:sz w:val="22"/>
              </w:rPr>
              <w:t>Ч</w:t>
            </w:r>
            <w:r w:rsidR="005F2C40" w:rsidRPr="00325D17">
              <w:rPr>
                <w:rFonts w:ascii="Times New Roman" w:hAnsi="Times New Roman"/>
                <w:b/>
                <w:bCs/>
                <w:noProof/>
                <w:color w:val="000000"/>
                <w:sz w:val="22"/>
              </w:rPr>
              <w:t>ĂВАШ  РЕСПУБЛИКИ</w:t>
            </w:r>
          </w:p>
          <w:p w:rsidR="00325D17" w:rsidRPr="00325D17" w:rsidRDefault="00325D17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</w:tcPr>
          <w:p w:rsidR="00123C6D" w:rsidRPr="00325D17" w:rsidRDefault="00851D93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4"/>
              </w:rPr>
            </w:pPr>
            <w:r>
              <w:rPr>
                <w:rFonts w:ascii="Times New Roman" w:eastAsia="Times New Roman" w:hAnsi="Times New Roman"/>
                <w:noProof/>
                <w:sz w:val="26"/>
                <w:szCs w:val="24"/>
                <w:lang w:eastAsia="ru-RU"/>
              </w:rPr>
              <w:drawing>
                <wp:anchor distT="0" distB="0" distL="114300" distR="114300" simplePos="0" relativeHeight="251658240" behindDoc="1" locked="0" layoutInCell="1" allowOverlap="1">
                  <wp:simplePos x="0" y="0"/>
                  <wp:positionH relativeFrom="column">
                    <wp:posOffset>-68580</wp:posOffset>
                  </wp:positionH>
                  <wp:positionV relativeFrom="paragraph">
                    <wp:posOffset>3810</wp:posOffset>
                  </wp:positionV>
                  <wp:extent cx="683895" cy="781050"/>
                  <wp:effectExtent l="0" t="0" r="1905" b="0"/>
                  <wp:wrapTight wrapText="bothSides">
                    <wp:wrapPolygon edited="0">
                      <wp:start x="0" y="0"/>
                      <wp:lineTo x="0" y="19493"/>
                      <wp:lineTo x="9025" y="21073"/>
                      <wp:lineTo x="12033" y="21073"/>
                      <wp:lineTo x="21058" y="19493"/>
                      <wp:lineTo x="21058" y="0"/>
                      <wp:lineTo x="0" y="0"/>
                    </wp:wrapPolygon>
                  </wp:wrapTight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3895" cy="7810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228" w:type="dxa"/>
            <w:hideMark/>
          </w:tcPr>
          <w:p w:rsidR="00325D17" w:rsidRPr="00325D17" w:rsidRDefault="00123C6D" w:rsidP="00325D17">
            <w:pPr>
              <w:pStyle w:val="ad"/>
              <w:jc w:val="center"/>
              <w:rPr>
                <w:rFonts w:ascii="Times New Roman" w:hAnsi="Times New Roman" w:cs="Times New Roman"/>
                <w:b/>
                <w:bCs/>
                <w:noProof/>
                <w:sz w:val="22"/>
                <w:lang w:eastAsia="en-US"/>
              </w:rPr>
            </w:pPr>
            <w:r w:rsidRPr="00325D17">
              <w:rPr>
                <w:rFonts w:ascii="Times New Roman" w:hAnsi="Times New Roman" w:cs="Times New Roman"/>
                <w:b/>
                <w:bCs/>
                <w:noProof/>
                <w:sz w:val="22"/>
                <w:lang w:eastAsia="en-US"/>
              </w:rPr>
              <w:t>ЧУВАШСКАЯ РЕСПУБЛИКА</w:t>
            </w:r>
          </w:p>
          <w:p w:rsidR="00123C6D" w:rsidRPr="00325D17" w:rsidRDefault="00123C6D" w:rsidP="00325D1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2"/>
              </w:rPr>
            </w:pPr>
          </w:p>
        </w:tc>
      </w:tr>
      <w:tr w:rsidR="00123C6D" w:rsidRPr="002621E6" w:rsidTr="00851D93">
        <w:trPr>
          <w:cantSplit/>
          <w:trHeight w:val="1617"/>
        </w:trPr>
        <w:tc>
          <w:tcPr>
            <w:tcW w:w="4361" w:type="dxa"/>
          </w:tcPr>
          <w:p w:rsidR="005F2C40" w:rsidRPr="00325D17" w:rsidRDefault="00BD097A" w:rsidP="00325D17">
            <w:pPr>
              <w:pStyle w:val="ad"/>
              <w:tabs>
                <w:tab w:val="left" w:pos="4285"/>
              </w:tabs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ЙĔПРЕÇ</w:t>
            </w:r>
            <w:r w:rsidR="008C066F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 xml:space="preserve"> МУНИЦИПАЛИТЕТ</w:t>
            </w:r>
          </w:p>
          <w:p w:rsidR="005F2C40" w:rsidRPr="00325D17" w:rsidRDefault="005F2C40" w:rsidP="00325D17">
            <w:pPr>
              <w:pStyle w:val="ad"/>
              <w:tabs>
                <w:tab w:val="left" w:pos="4285"/>
              </w:tabs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</w:pPr>
            <w:r w:rsidRPr="00325D17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 xml:space="preserve">ОКРУГĔН </w:t>
            </w:r>
          </w:p>
          <w:p w:rsidR="00123C6D" w:rsidRPr="00325D17" w:rsidRDefault="005F2C40" w:rsidP="00325D17">
            <w:pPr>
              <w:pStyle w:val="ad"/>
              <w:tabs>
                <w:tab w:val="left" w:pos="4285"/>
              </w:tabs>
              <w:contextualSpacing/>
              <w:jc w:val="center"/>
              <w:rPr>
                <w:rStyle w:val="ae"/>
                <w:rFonts w:ascii="Times New Roman" w:hAnsi="Times New Roman" w:cs="Times New Roman"/>
                <w:color w:val="000000"/>
                <w:sz w:val="26"/>
              </w:rPr>
            </w:pPr>
            <w:r w:rsidRPr="00325D17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АДМИНИСТРАЦИЙ</w:t>
            </w:r>
            <w:r w:rsidR="00130F9A" w:rsidRPr="00325D17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Ě</w:t>
            </w:r>
          </w:p>
          <w:p w:rsidR="00123C6D" w:rsidRPr="00325D17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123C6D" w:rsidRPr="00325D17" w:rsidRDefault="0002266A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325D17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ЙЫШ</w:t>
            </w:r>
            <w:r w:rsidR="00134A6A" w:rsidRPr="00325D17">
              <w:rPr>
                <w:rFonts w:ascii="Times New Roman" w:hAnsi="Times New Roman"/>
                <w:b/>
                <w:bCs/>
                <w:noProof/>
                <w:color w:val="000000"/>
                <w:sz w:val="24"/>
                <w:szCs w:val="24"/>
              </w:rPr>
              <w:t>Ă</w:t>
            </w:r>
            <w:r w:rsidR="00123C6D" w:rsidRPr="00325D17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НУ</w:t>
            </w:r>
          </w:p>
          <w:p w:rsidR="00123C6D" w:rsidRPr="00325D17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123C6D" w:rsidRPr="00325D17" w:rsidRDefault="00FB4157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28.02.2023171 </w:t>
            </w:r>
            <w:r w:rsidR="00123C6D" w:rsidRPr="00325D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№</w:t>
            </w:r>
          </w:p>
          <w:p w:rsidR="00123C6D" w:rsidRPr="00325D17" w:rsidRDefault="00BD097A" w:rsidP="00962A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хулаевĕрлĕЙĕпреçпоселок</w:t>
            </w:r>
            <w:r w:rsidR="0015750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ĕ</w:t>
            </w:r>
          </w:p>
          <w:p w:rsidR="00123C6D" w:rsidRPr="00325D17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color w:val="000000"/>
                <w:sz w:val="26"/>
                <w:szCs w:val="24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123C6D" w:rsidRPr="00325D17" w:rsidRDefault="00123C6D" w:rsidP="00325D17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4"/>
              </w:rPr>
            </w:pPr>
          </w:p>
        </w:tc>
        <w:tc>
          <w:tcPr>
            <w:tcW w:w="4228" w:type="dxa"/>
          </w:tcPr>
          <w:p w:rsidR="00123C6D" w:rsidRPr="00325D17" w:rsidRDefault="00123C6D" w:rsidP="00325D17">
            <w:pPr>
              <w:pStyle w:val="ad"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</w:pPr>
            <w:r w:rsidRPr="00325D17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АДМИНИСТРАЦИЯ</w:t>
            </w:r>
          </w:p>
          <w:p w:rsidR="00123C6D" w:rsidRPr="00325D17" w:rsidRDefault="00BD097A" w:rsidP="00325D17">
            <w:pPr>
              <w:pStyle w:val="ad"/>
              <w:jc w:val="center"/>
              <w:rPr>
                <w:rFonts w:ascii="Times New Roman" w:hAnsi="Times New Roman" w:cs="Times New Roman"/>
                <w:noProof/>
                <w:color w:val="000000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ИБРЕС</w:t>
            </w:r>
            <w:r w:rsidR="00123C6D" w:rsidRPr="00325D17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ИНСКОГО МУНИЦИПАЛЬНОГО ОКРУГА</w:t>
            </w:r>
          </w:p>
          <w:p w:rsidR="00123C6D" w:rsidRPr="00325D17" w:rsidRDefault="00123C6D" w:rsidP="00325D17">
            <w:pPr>
              <w:pStyle w:val="ad"/>
              <w:jc w:val="center"/>
              <w:rPr>
                <w:rStyle w:val="ae"/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</w:p>
          <w:p w:rsidR="00123C6D" w:rsidRPr="00325D17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325D17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ПОСТАНОВЛЕНИЕ</w:t>
            </w:r>
          </w:p>
          <w:p w:rsidR="00123C6D" w:rsidRPr="00325D17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123C6D" w:rsidRPr="00325D17" w:rsidRDefault="00FB4157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28.02.2023</w:t>
            </w:r>
            <w:r w:rsidR="00123C6D" w:rsidRPr="00325D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№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171</w:t>
            </w:r>
          </w:p>
          <w:p w:rsidR="00123C6D" w:rsidRPr="00325D17" w:rsidRDefault="00BD097A" w:rsidP="00962A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поселок городского типа</w:t>
            </w:r>
            <w:r w:rsidR="008F587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Ибреси</w:t>
            </w:r>
          </w:p>
          <w:p w:rsidR="00123C6D" w:rsidRPr="00325D17" w:rsidRDefault="00123C6D" w:rsidP="00325D17">
            <w:pPr>
              <w:pStyle w:val="ad"/>
              <w:ind w:right="-35"/>
              <w:rPr>
                <w:rFonts w:ascii="Times New Roman" w:hAnsi="Times New Roman" w:cs="Times New Roman"/>
                <w:noProof/>
                <w:sz w:val="26"/>
                <w:lang w:eastAsia="en-US"/>
              </w:rPr>
            </w:pPr>
          </w:p>
        </w:tc>
      </w:tr>
    </w:tbl>
    <w:p w:rsidR="00123C6D" w:rsidRPr="009456F5" w:rsidRDefault="00123C6D" w:rsidP="00123C6D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bCs/>
          <w:sz w:val="26"/>
          <w:szCs w:val="26"/>
        </w:rPr>
      </w:pPr>
    </w:p>
    <w:p w:rsidR="00AD5829" w:rsidRPr="00AD5829" w:rsidRDefault="00AF4C51" w:rsidP="00AF4C51">
      <w:pPr>
        <w:spacing w:after="0" w:line="240" w:lineRule="auto"/>
        <w:ind w:right="5102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О «горячей линии» для приема обращений граждан Российской Федерации по фактам коррупции в органах местного самоуправления Ибресинского муниципального округа Чувашской Республики</w:t>
      </w:r>
    </w:p>
    <w:p w:rsidR="00AD5829" w:rsidRPr="00AD5829" w:rsidRDefault="00AD5829" w:rsidP="00AD582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F4C51" w:rsidRPr="00AF4C51" w:rsidRDefault="00AF4C51" w:rsidP="00AF4C51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AF4C51">
        <w:rPr>
          <w:rFonts w:ascii="Times New Roman" w:hAnsi="Times New Roman"/>
          <w:sz w:val="24"/>
          <w:szCs w:val="24"/>
        </w:rPr>
        <w:t xml:space="preserve">В соответствии с </w:t>
      </w:r>
      <w:hyperlink r:id="rId9" w:history="1">
        <w:r w:rsidRPr="00AF4C51">
          <w:rPr>
            <w:rStyle w:val="a3"/>
            <w:rFonts w:ascii="Times New Roman" w:hAnsi="Times New Roman"/>
            <w:color w:val="auto"/>
            <w:sz w:val="24"/>
            <w:szCs w:val="24"/>
          </w:rPr>
          <w:t>Указом</w:t>
        </w:r>
      </w:hyperlink>
      <w:r w:rsidRPr="00AF4C51">
        <w:rPr>
          <w:rFonts w:ascii="Times New Roman" w:hAnsi="Times New Roman"/>
          <w:sz w:val="24"/>
          <w:szCs w:val="24"/>
        </w:rPr>
        <w:t xml:space="preserve"> Главы Чувашской Республики от 30 марта 2015 года N 47 "О "горячей линии" для приема обращений граждан Российской Федерации по фактам коррупции в органах исполнительной власти Чувашской Республики", администрация Ибресинского района Чувашской Республики постановляет:</w:t>
      </w:r>
    </w:p>
    <w:p w:rsidR="00AF4C51" w:rsidRPr="00AF4C51" w:rsidRDefault="00AF4C51" w:rsidP="00AF4C51">
      <w:pPr>
        <w:ind w:firstLine="709"/>
        <w:jc w:val="both"/>
        <w:rPr>
          <w:rFonts w:ascii="Times New Roman" w:hAnsi="Times New Roman"/>
          <w:sz w:val="24"/>
          <w:szCs w:val="24"/>
        </w:rPr>
      </w:pPr>
      <w:bookmarkStart w:id="1" w:name="sub_1"/>
      <w:r w:rsidRPr="00AF4C51">
        <w:rPr>
          <w:rFonts w:ascii="Times New Roman" w:hAnsi="Times New Roman"/>
          <w:sz w:val="24"/>
          <w:szCs w:val="24"/>
        </w:rPr>
        <w:t xml:space="preserve">1. Создать "горячую линию" для приема обращений граждан Российской Федерации по фактам коррупции в администрации Ибресинского </w:t>
      </w:r>
      <w:r>
        <w:rPr>
          <w:rFonts w:ascii="Times New Roman" w:hAnsi="Times New Roman"/>
          <w:sz w:val="24"/>
          <w:szCs w:val="24"/>
        </w:rPr>
        <w:t>муниципального округ</w:t>
      </w:r>
      <w:r w:rsidRPr="00AF4C51">
        <w:rPr>
          <w:rFonts w:ascii="Times New Roman" w:hAnsi="Times New Roman"/>
          <w:sz w:val="24"/>
          <w:szCs w:val="24"/>
        </w:rPr>
        <w:t>а Чувашской Республики.</w:t>
      </w:r>
    </w:p>
    <w:p w:rsidR="00AF4C51" w:rsidRPr="00AF4C51" w:rsidRDefault="00AF4C51" w:rsidP="00AF4C51">
      <w:pPr>
        <w:ind w:firstLine="709"/>
        <w:jc w:val="both"/>
        <w:rPr>
          <w:rFonts w:ascii="Times New Roman" w:hAnsi="Times New Roman"/>
          <w:sz w:val="24"/>
          <w:szCs w:val="24"/>
        </w:rPr>
      </w:pPr>
      <w:bookmarkStart w:id="2" w:name="sub_2"/>
      <w:bookmarkEnd w:id="1"/>
      <w:r w:rsidRPr="00AF4C51">
        <w:rPr>
          <w:rFonts w:ascii="Times New Roman" w:hAnsi="Times New Roman"/>
          <w:sz w:val="24"/>
          <w:szCs w:val="24"/>
        </w:rPr>
        <w:t xml:space="preserve">2. Утвердить прилагаемый </w:t>
      </w:r>
      <w:hyperlink w:anchor="sub_10000" w:history="1">
        <w:r w:rsidRPr="00AF4C51">
          <w:rPr>
            <w:rStyle w:val="a3"/>
            <w:rFonts w:ascii="Times New Roman" w:hAnsi="Times New Roman"/>
            <w:color w:val="auto"/>
            <w:sz w:val="24"/>
            <w:szCs w:val="24"/>
          </w:rPr>
          <w:t>Порядок</w:t>
        </w:r>
      </w:hyperlink>
      <w:r w:rsidRPr="00AF4C51">
        <w:rPr>
          <w:rFonts w:ascii="Times New Roman" w:hAnsi="Times New Roman"/>
          <w:sz w:val="24"/>
          <w:szCs w:val="24"/>
        </w:rPr>
        <w:t xml:space="preserve"> рассмотрения обращений граждан Российской Федерации, поступающих на "горячую линию" для приема обращений граждан Российской Федерации по фактам коррупции в администрации Ибресинского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AF4C51">
        <w:rPr>
          <w:rFonts w:ascii="Times New Roman" w:hAnsi="Times New Roman"/>
          <w:sz w:val="24"/>
          <w:szCs w:val="24"/>
        </w:rPr>
        <w:t xml:space="preserve"> Чувашской Республики.</w:t>
      </w:r>
      <w:bookmarkStart w:id="3" w:name="sub_3"/>
      <w:bookmarkEnd w:id="2"/>
    </w:p>
    <w:p w:rsidR="00AF4C51" w:rsidRPr="00AF4C51" w:rsidRDefault="00AF4C51" w:rsidP="00AF4C51">
      <w:pPr>
        <w:ind w:firstLine="709"/>
        <w:jc w:val="both"/>
        <w:rPr>
          <w:rFonts w:ascii="Times New Roman" w:hAnsi="Times New Roman"/>
          <w:sz w:val="24"/>
          <w:szCs w:val="24"/>
        </w:rPr>
      </w:pPr>
      <w:bookmarkStart w:id="4" w:name="sub_5"/>
      <w:bookmarkEnd w:id="3"/>
      <w:r w:rsidRPr="00AF4C51">
        <w:rPr>
          <w:rFonts w:ascii="Times New Roman" w:hAnsi="Times New Roman"/>
          <w:sz w:val="24"/>
          <w:szCs w:val="24"/>
        </w:rPr>
        <w:t xml:space="preserve">5. Признать утратившим силу </w:t>
      </w:r>
      <w:hyperlink r:id="rId10" w:history="1">
        <w:r w:rsidRPr="00AF4C51">
          <w:rPr>
            <w:rStyle w:val="a3"/>
            <w:rFonts w:ascii="Times New Roman" w:hAnsi="Times New Roman"/>
            <w:color w:val="auto"/>
            <w:sz w:val="24"/>
            <w:szCs w:val="24"/>
          </w:rPr>
          <w:t>постановление</w:t>
        </w:r>
      </w:hyperlink>
      <w:r w:rsidRPr="00AF4C51">
        <w:rPr>
          <w:rFonts w:ascii="Times New Roman" w:hAnsi="Times New Roman"/>
          <w:sz w:val="24"/>
          <w:szCs w:val="24"/>
        </w:rPr>
        <w:t xml:space="preserve"> администрации Ибресинского р</w:t>
      </w:r>
      <w:r>
        <w:rPr>
          <w:rFonts w:ascii="Times New Roman" w:hAnsi="Times New Roman"/>
          <w:sz w:val="24"/>
          <w:szCs w:val="24"/>
        </w:rPr>
        <w:t>айона Чувашской Республики от 02.06.2021 N 280</w:t>
      </w:r>
      <w:r w:rsidRPr="00AF4C51">
        <w:rPr>
          <w:rFonts w:ascii="Times New Roman" w:hAnsi="Times New Roman"/>
          <w:sz w:val="24"/>
          <w:szCs w:val="24"/>
        </w:rPr>
        <w:t xml:space="preserve"> "О "горячей линии" для приема обращений граждан Российской Федерации по фактам коррупции в администрации Ибресинского района Чувашской Республики".</w:t>
      </w:r>
    </w:p>
    <w:p w:rsidR="00BD097A" w:rsidRPr="008B0129" w:rsidRDefault="00AF4C51" w:rsidP="008B0129">
      <w:pPr>
        <w:ind w:firstLine="709"/>
        <w:jc w:val="both"/>
        <w:rPr>
          <w:rFonts w:ascii="Times New Roman" w:hAnsi="Times New Roman"/>
          <w:sz w:val="24"/>
          <w:szCs w:val="24"/>
        </w:rPr>
      </w:pPr>
      <w:bookmarkStart w:id="5" w:name="sub_6"/>
      <w:bookmarkEnd w:id="4"/>
      <w:r w:rsidRPr="00AF4C51">
        <w:rPr>
          <w:rFonts w:ascii="Times New Roman" w:hAnsi="Times New Roman"/>
          <w:sz w:val="24"/>
          <w:szCs w:val="24"/>
        </w:rPr>
        <w:t xml:space="preserve">6. Настоящее постановление вступает в силу после его </w:t>
      </w:r>
      <w:hyperlink r:id="rId11" w:history="1">
        <w:r w:rsidRPr="00AF4C51">
          <w:rPr>
            <w:rStyle w:val="a3"/>
            <w:rFonts w:ascii="Times New Roman" w:hAnsi="Times New Roman"/>
            <w:color w:val="auto"/>
            <w:sz w:val="24"/>
            <w:szCs w:val="24"/>
          </w:rPr>
          <w:t>официального опубликования</w:t>
        </w:r>
      </w:hyperlink>
      <w:r w:rsidRPr="00AF4C51">
        <w:rPr>
          <w:rFonts w:ascii="Times New Roman" w:hAnsi="Times New Roman"/>
          <w:sz w:val="24"/>
          <w:szCs w:val="24"/>
        </w:rPr>
        <w:t>периодическом печатном издании "</w:t>
      </w:r>
      <w:r>
        <w:rPr>
          <w:rFonts w:ascii="Times New Roman" w:hAnsi="Times New Roman"/>
          <w:sz w:val="24"/>
          <w:szCs w:val="24"/>
        </w:rPr>
        <w:t>Ибресинский вестник</w:t>
      </w:r>
      <w:r w:rsidRPr="00AF4C51">
        <w:rPr>
          <w:rFonts w:ascii="Times New Roman" w:hAnsi="Times New Roman"/>
          <w:sz w:val="24"/>
          <w:szCs w:val="24"/>
        </w:rPr>
        <w:t xml:space="preserve">" и подлежит размещению на </w:t>
      </w:r>
      <w:hyperlink r:id="rId12" w:history="1">
        <w:r w:rsidRPr="00AF4C51">
          <w:rPr>
            <w:rStyle w:val="a3"/>
            <w:rFonts w:ascii="Times New Roman" w:hAnsi="Times New Roman"/>
            <w:color w:val="auto"/>
            <w:sz w:val="24"/>
            <w:szCs w:val="24"/>
          </w:rPr>
          <w:t>официальном сайте</w:t>
        </w:r>
      </w:hyperlink>
      <w:r>
        <w:rPr>
          <w:rFonts w:ascii="Times New Roman" w:hAnsi="Times New Roman"/>
          <w:sz w:val="24"/>
          <w:szCs w:val="24"/>
        </w:rPr>
        <w:t>Ибресинского</w:t>
      </w:r>
      <w:r w:rsidRPr="00AF4C51">
        <w:rPr>
          <w:rFonts w:ascii="Times New Roman" w:hAnsi="Times New Roman"/>
          <w:sz w:val="24"/>
          <w:szCs w:val="24"/>
        </w:rPr>
        <w:t xml:space="preserve"> муниципального округа в информационно-телекоммуникационной сети "Интернет".</w:t>
      </w:r>
      <w:bookmarkEnd w:id="5"/>
    </w:p>
    <w:p w:rsidR="002A7FD6" w:rsidRDefault="008B0129" w:rsidP="00AD582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Врио главы</w:t>
      </w:r>
      <w:r w:rsidR="002A7FD6">
        <w:rPr>
          <w:rFonts w:ascii="Times New Roman" w:eastAsia="Times New Roman" w:hAnsi="Times New Roman"/>
          <w:sz w:val="24"/>
          <w:szCs w:val="24"/>
          <w:lang w:eastAsia="ru-RU"/>
        </w:rPr>
        <w:t xml:space="preserve"> администрации</w:t>
      </w:r>
    </w:p>
    <w:p w:rsidR="00AD5829" w:rsidRDefault="00BD097A" w:rsidP="00AD582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Ибрес</w:t>
      </w:r>
      <w:r w:rsidR="00AD5829">
        <w:rPr>
          <w:rFonts w:ascii="Times New Roman" w:eastAsia="Times New Roman" w:hAnsi="Times New Roman"/>
          <w:sz w:val="24"/>
          <w:szCs w:val="24"/>
          <w:lang w:eastAsia="ru-RU"/>
        </w:rPr>
        <w:t>инского</w:t>
      </w:r>
    </w:p>
    <w:p w:rsidR="00537509" w:rsidRDefault="009C4E3C" w:rsidP="00AD582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м</w:t>
      </w:r>
      <w:r w:rsidR="00AD5829">
        <w:rPr>
          <w:rFonts w:ascii="Times New Roman" w:eastAsia="Times New Roman" w:hAnsi="Times New Roman"/>
          <w:sz w:val="24"/>
          <w:szCs w:val="24"/>
          <w:lang w:eastAsia="ru-RU"/>
        </w:rPr>
        <w:t>униципального округа</w:t>
      </w:r>
    </w:p>
    <w:p w:rsidR="00AD5829" w:rsidRPr="00AD5829" w:rsidRDefault="00537509" w:rsidP="00AF4C51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Чувашской Республики</w:t>
      </w:r>
      <w:r w:rsidR="00BD097A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="002A7FD6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                                                  </w:t>
      </w:r>
      <w:r w:rsidR="008B0129">
        <w:rPr>
          <w:rFonts w:ascii="Times New Roman" w:eastAsia="Times New Roman" w:hAnsi="Times New Roman"/>
          <w:sz w:val="24"/>
          <w:szCs w:val="24"/>
          <w:lang w:eastAsia="ru-RU"/>
        </w:rPr>
        <w:t>Н.Г. Федоров</w:t>
      </w:r>
    </w:p>
    <w:p w:rsidR="008B0129" w:rsidRDefault="008B0129" w:rsidP="00AF4C51">
      <w:pPr>
        <w:suppressAutoHyphens/>
        <w:rPr>
          <w:sz w:val="16"/>
          <w:szCs w:val="16"/>
          <w:lang w:eastAsia="ar-SA"/>
        </w:rPr>
      </w:pPr>
    </w:p>
    <w:p w:rsidR="00AF4C51" w:rsidRPr="003E017C" w:rsidRDefault="00AF4C51" w:rsidP="00AF4C51">
      <w:pPr>
        <w:suppressAutoHyphens/>
        <w:rPr>
          <w:sz w:val="16"/>
          <w:szCs w:val="16"/>
          <w:lang w:eastAsia="ar-SA"/>
        </w:rPr>
      </w:pPr>
      <w:r w:rsidRPr="003E017C">
        <w:rPr>
          <w:sz w:val="16"/>
          <w:szCs w:val="16"/>
          <w:lang w:eastAsia="ar-SA"/>
        </w:rPr>
        <w:t>Иванова К.Р.</w:t>
      </w:r>
    </w:p>
    <w:p w:rsidR="00AF4C51" w:rsidRPr="00CE2646" w:rsidRDefault="00AF4C51" w:rsidP="00AF4C51">
      <w:pPr>
        <w:suppressAutoHyphens/>
        <w:rPr>
          <w:sz w:val="16"/>
          <w:szCs w:val="16"/>
          <w:lang w:eastAsia="ar-SA"/>
        </w:rPr>
      </w:pPr>
      <w:r w:rsidRPr="003E017C">
        <w:rPr>
          <w:sz w:val="16"/>
          <w:szCs w:val="16"/>
          <w:lang w:eastAsia="ar-SA"/>
        </w:rPr>
        <w:t>2-15-07</w:t>
      </w:r>
    </w:p>
    <w:p w:rsidR="00AD5829" w:rsidRDefault="00AD5829" w:rsidP="00AD5829">
      <w:pPr>
        <w:tabs>
          <w:tab w:val="left" w:pos="762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F4C51" w:rsidRPr="00AF4C51" w:rsidRDefault="00AF4C51" w:rsidP="00AF4C51">
      <w:pPr>
        <w:ind w:firstLine="709"/>
        <w:jc w:val="right"/>
        <w:rPr>
          <w:rStyle w:val="ae"/>
          <w:rFonts w:ascii="Times New Roman" w:hAnsi="Times New Roman"/>
          <w:b w:val="0"/>
          <w:color w:val="auto"/>
          <w:sz w:val="24"/>
          <w:szCs w:val="24"/>
        </w:rPr>
      </w:pPr>
      <w:bookmarkStart w:id="6" w:name="sub_10000"/>
      <w:r w:rsidRPr="00AF4C51">
        <w:rPr>
          <w:rStyle w:val="ae"/>
          <w:rFonts w:ascii="Times New Roman" w:hAnsi="Times New Roman"/>
          <w:b w:val="0"/>
          <w:color w:val="auto"/>
          <w:sz w:val="24"/>
          <w:szCs w:val="24"/>
        </w:rPr>
        <w:t>Приложение</w:t>
      </w:r>
      <w:r w:rsidRPr="00AF4C51">
        <w:rPr>
          <w:rStyle w:val="ae"/>
          <w:rFonts w:ascii="Times New Roman" w:hAnsi="Times New Roman"/>
          <w:b w:val="0"/>
          <w:color w:val="auto"/>
          <w:sz w:val="24"/>
          <w:szCs w:val="24"/>
        </w:rPr>
        <w:br/>
        <w:t xml:space="preserve">к </w:t>
      </w:r>
      <w:hyperlink w:anchor="sub_0" w:history="1">
        <w:r w:rsidRPr="00AF4C51">
          <w:rPr>
            <w:rStyle w:val="a3"/>
            <w:rFonts w:ascii="Times New Roman" w:hAnsi="Times New Roman"/>
            <w:color w:val="auto"/>
            <w:sz w:val="24"/>
            <w:szCs w:val="24"/>
          </w:rPr>
          <w:t>постановлению</w:t>
        </w:r>
      </w:hyperlink>
      <w:r w:rsidRPr="00AF4C51">
        <w:rPr>
          <w:rStyle w:val="ae"/>
          <w:rFonts w:ascii="Times New Roman" w:hAnsi="Times New Roman"/>
          <w:b w:val="0"/>
          <w:color w:val="auto"/>
          <w:sz w:val="24"/>
          <w:szCs w:val="24"/>
        </w:rPr>
        <w:t xml:space="preserve"> администрации</w:t>
      </w:r>
      <w:r w:rsidRPr="00AF4C51">
        <w:rPr>
          <w:rStyle w:val="ae"/>
          <w:rFonts w:ascii="Times New Roman" w:hAnsi="Times New Roman"/>
          <w:b w:val="0"/>
          <w:color w:val="auto"/>
          <w:sz w:val="24"/>
          <w:szCs w:val="24"/>
        </w:rPr>
        <w:br/>
        <w:t>Ибресинского р</w:t>
      </w:r>
      <w:r w:rsidR="00FB4157">
        <w:rPr>
          <w:rStyle w:val="ae"/>
          <w:rFonts w:ascii="Times New Roman" w:hAnsi="Times New Roman"/>
          <w:b w:val="0"/>
          <w:color w:val="auto"/>
          <w:sz w:val="24"/>
          <w:szCs w:val="24"/>
        </w:rPr>
        <w:t>айона</w:t>
      </w:r>
      <w:r w:rsidR="00FB4157">
        <w:rPr>
          <w:rStyle w:val="ae"/>
          <w:rFonts w:ascii="Times New Roman" w:hAnsi="Times New Roman"/>
          <w:b w:val="0"/>
          <w:color w:val="auto"/>
          <w:sz w:val="24"/>
          <w:szCs w:val="24"/>
        </w:rPr>
        <w:br/>
        <w:t>Чувашской Республики</w:t>
      </w:r>
      <w:r w:rsidR="00FB4157">
        <w:rPr>
          <w:rStyle w:val="ae"/>
          <w:rFonts w:ascii="Times New Roman" w:hAnsi="Times New Roman"/>
          <w:b w:val="0"/>
          <w:color w:val="auto"/>
          <w:sz w:val="24"/>
          <w:szCs w:val="24"/>
        </w:rPr>
        <w:br/>
        <w:t>от 28.02.2023</w:t>
      </w:r>
      <w:r>
        <w:rPr>
          <w:rStyle w:val="ae"/>
          <w:rFonts w:ascii="Times New Roman" w:hAnsi="Times New Roman"/>
          <w:b w:val="0"/>
          <w:color w:val="auto"/>
          <w:sz w:val="24"/>
          <w:szCs w:val="24"/>
        </w:rPr>
        <w:t xml:space="preserve">  № </w:t>
      </w:r>
      <w:r w:rsidR="00FB4157">
        <w:rPr>
          <w:rStyle w:val="ae"/>
          <w:rFonts w:ascii="Times New Roman" w:hAnsi="Times New Roman"/>
          <w:b w:val="0"/>
          <w:color w:val="auto"/>
          <w:sz w:val="24"/>
          <w:szCs w:val="24"/>
        </w:rPr>
        <w:t>171</w:t>
      </w:r>
    </w:p>
    <w:bookmarkEnd w:id="6"/>
    <w:p w:rsidR="00AF4C51" w:rsidRPr="00AF4C51" w:rsidRDefault="00AF4C51" w:rsidP="00AF4C51">
      <w:pPr>
        <w:ind w:firstLine="709"/>
        <w:jc w:val="both"/>
        <w:rPr>
          <w:rFonts w:ascii="Times New Roman" w:hAnsi="Times New Roman"/>
          <w:sz w:val="24"/>
          <w:szCs w:val="24"/>
        </w:rPr>
      </w:pPr>
    </w:p>
    <w:p w:rsidR="00AF4C51" w:rsidRPr="00AF4C51" w:rsidRDefault="00AF4C51" w:rsidP="00AF4C51">
      <w:pPr>
        <w:pStyle w:val="1"/>
        <w:ind w:firstLine="709"/>
        <w:rPr>
          <w:rFonts w:ascii="Times New Roman" w:hAnsi="Times New Roman" w:cs="Times New Roman"/>
          <w:color w:val="auto"/>
          <w:sz w:val="24"/>
          <w:szCs w:val="24"/>
        </w:rPr>
      </w:pPr>
      <w:r w:rsidRPr="00AF4C51">
        <w:rPr>
          <w:rFonts w:ascii="Times New Roman" w:hAnsi="Times New Roman" w:cs="Times New Roman"/>
          <w:color w:val="auto"/>
          <w:sz w:val="24"/>
          <w:szCs w:val="24"/>
        </w:rPr>
        <w:t>Порядок</w:t>
      </w:r>
      <w:r w:rsidRPr="00AF4C51">
        <w:rPr>
          <w:rFonts w:ascii="Times New Roman" w:hAnsi="Times New Roman" w:cs="Times New Roman"/>
          <w:color w:val="auto"/>
          <w:sz w:val="24"/>
          <w:szCs w:val="24"/>
        </w:rPr>
        <w:br/>
        <w:t xml:space="preserve">рассмотрения обращений граждан Российской Федерации, поступающих на "горячую линию" для приема обращений граждан Российской Федерации по фактам коррупции в администрации Ибресинского </w:t>
      </w:r>
      <w:r>
        <w:rPr>
          <w:rFonts w:ascii="Times New Roman" w:hAnsi="Times New Roman" w:cs="Times New Roman"/>
          <w:color w:val="auto"/>
          <w:sz w:val="24"/>
          <w:szCs w:val="24"/>
        </w:rPr>
        <w:t>муниципального округа</w:t>
      </w:r>
      <w:r w:rsidRPr="00AF4C51">
        <w:rPr>
          <w:rFonts w:ascii="Times New Roman" w:hAnsi="Times New Roman" w:cs="Times New Roman"/>
          <w:color w:val="auto"/>
          <w:sz w:val="24"/>
          <w:szCs w:val="24"/>
        </w:rPr>
        <w:t xml:space="preserve"> Чувашской Республики</w:t>
      </w:r>
    </w:p>
    <w:p w:rsidR="00AF4C51" w:rsidRPr="00AF4C51" w:rsidRDefault="00AF4C51" w:rsidP="00AF4C51">
      <w:pPr>
        <w:ind w:firstLine="709"/>
        <w:jc w:val="both"/>
        <w:rPr>
          <w:rFonts w:ascii="Times New Roman" w:hAnsi="Times New Roman"/>
          <w:sz w:val="24"/>
          <w:szCs w:val="24"/>
        </w:rPr>
      </w:pPr>
    </w:p>
    <w:p w:rsidR="00AF4C51" w:rsidRPr="00AF4C51" w:rsidRDefault="00AF4C51" w:rsidP="00AF4C51">
      <w:pPr>
        <w:ind w:firstLine="709"/>
        <w:jc w:val="both"/>
        <w:rPr>
          <w:rFonts w:ascii="Times New Roman" w:hAnsi="Times New Roman"/>
          <w:sz w:val="24"/>
          <w:szCs w:val="24"/>
        </w:rPr>
      </w:pPr>
      <w:bookmarkStart w:id="7" w:name="sub_101"/>
      <w:r w:rsidRPr="00AF4C51">
        <w:rPr>
          <w:rFonts w:ascii="Times New Roman" w:hAnsi="Times New Roman"/>
          <w:sz w:val="24"/>
          <w:szCs w:val="24"/>
        </w:rPr>
        <w:t xml:space="preserve">1. Настоящий Порядок определяет порядок рассмотрения обращений граждан Российской Федерации (далее - гражданин), поступающих на "горячую линию" для приема обращений граждан Российской Федерации по фактам коррупции в администрации Ибресинского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AF4C51">
        <w:rPr>
          <w:rFonts w:ascii="Times New Roman" w:hAnsi="Times New Roman"/>
          <w:sz w:val="24"/>
          <w:szCs w:val="24"/>
        </w:rPr>
        <w:t xml:space="preserve"> Чувашской Республики (далее - "горячая линия").</w:t>
      </w:r>
    </w:p>
    <w:bookmarkEnd w:id="7"/>
    <w:p w:rsidR="00AF4C51" w:rsidRPr="00AF4C51" w:rsidRDefault="00AF4C51" w:rsidP="00AF4C51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AF4C51">
        <w:rPr>
          <w:rFonts w:ascii="Times New Roman" w:hAnsi="Times New Roman"/>
          <w:sz w:val="24"/>
          <w:szCs w:val="24"/>
        </w:rPr>
        <w:t xml:space="preserve">Правовую основу работы "горячей линии" составляют </w:t>
      </w:r>
      <w:hyperlink r:id="rId13" w:history="1">
        <w:r w:rsidRPr="00AF4C51">
          <w:rPr>
            <w:rStyle w:val="a3"/>
            <w:rFonts w:ascii="Times New Roman" w:hAnsi="Times New Roman"/>
            <w:color w:val="auto"/>
            <w:sz w:val="24"/>
            <w:szCs w:val="24"/>
          </w:rPr>
          <w:t>Конституция</w:t>
        </w:r>
      </w:hyperlink>
      <w:r w:rsidRPr="00AF4C51">
        <w:rPr>
          <w:rFonts w:ascii="Times New Roman" w:hAnsi="Times New Roman"/>
          <w:sz w:val="24"/>
          <w:szCs w:val="24"/>
        </w:rPr>
        <w:t xml:space="preserve"> Российской Федерации, федеральные законы </w:t>
      </w:r>
      <w:hyperlink r:id="rId14" w:history="1">
        <w:r w:rsidRPr="00AF4C51">
          <w:rPr>
            <w:rStyle w:val="a3"/>
            <w:rFonts w:ascii="Times New Roman" w:hAnsi="Times New Roman"/>
            <w:color w:val="auto"/>
            <w:sz w:val="24"/>
            <w:szCs w:val="24"/>
          </w:rPr>
          <w:t>"О порядке рассмотрения обращений граждан Российской Федерации"</w:t>
        </w:r>
      </w:hyperlink>
      <w:r w:rsidRPr="00AF4C51">
        <w:rPr>
          <w:rFonts w:ascii="Times New Roman" w:hAnsi="Times New Roman"/>
          <w:sz w:val="24"/>
          <w:szCs w:val="24"/>
        </w:rPr>
        <w:t xml:space="preserve">, </w:t>
      </w:r>
      <w:hyperlink r:id="rId15" w:history="1">
        <w:r w:rsidRPr="00AF4C51">
          <w:rPr>
            <w:rStyle w:val="a3"/>
            <w:rFonts w:ascii="Times New Roman" w:hAnsi="Times New Roman"/>
            <w:color w:val="auto"/>
            <w:sz w:val="24"/>
            <w:szCs w:val="24"/>
          </w:rPr>
          <w:t>"О противодействии коррупции"</w:t>
        </w:r>
      </w:hyperlink>
      <w:r w:rsidRPr="00AF4C51">
        <w:rPr>
          <w:rFonts w:ascii="Times New Roman" w:hAnsi="Times New Roman"/>
          <w:sz w:val="24"/>
          <w:szCs w:val="24"/>
        </w:rPr>
        <w:t xml:space="preserve">, </w:t>
      </w:r>
      <w:hyperlink r:id="rId16" w:history="1">
        <w:r w:rsidRPr="00AF4C51">
          <w:rPr>
            <w:rStyle w:val="a3"/>
            <w:rFonts w:ascii="Times New Roman" w:hAnsi="Times New Roman"/>
            <w:color w:val="auto"/>
            <w:sz w:val="24"/>
            <w:szCs w:val="24"/>
          </w:rPr>
          <w:t>"О муниципальной службе в Российской Федерации"</w:t>
        </w:r>
      </w:hyperlink>
      <w:r w:rsidRPr="00AF4C51">
        <w:rPr>
          <w:rFonts w:ascii="Times New Roman" w:hAnsi="Times New Roman"/>
          <w:sz w:val="24"/>
          <w:szCs w:val="24"/>
        </w:rPr>
        <w:t xml:space="preserve">, другие федеральные законы, указы и распоряжения Президента Российской Федерации, постановления и распоряжения Правительства Российской Федерации, иные нормативные правовые акты Российской Федерации, </w:t>
      </w:r>
      <w:hyperlink r:id="rId17" w:history="1">
        <w:r w:rsidRPr="00AF4C51">
          <w:rPr>
            <w:rStyle w:val="a3"/>
            <w:rFonts w:ascii="Times New Roman" w:hAnsi="Times New Roman"/>
            <w:color w:val="auto"/>
            <w:sz w:val="24"/>
            <w:szCs w:val="24"/>
          </w:rPr>
          <w:t>Конституция</w:t>
        </w:r>
      </w:hyperlink>
      <w:r w:rsidRPr="00AF4C51">
        <w:rPr>
          <w:rFonts w:ascii="Times New Roman" w:hAnsi="Times New Roman"/>
          <w:sz w:val="24"/>
          <w:szCs w:val="24"/>
        </w:rPr>
        <w:t xml:space="preserve"> Чувашской Республики, законы Чувашской Республики, указы и распоряжения Главы Чувашской Республики, постановления и распоряжения Кабинета Министров Чувашской Республики, иные нормативные правовые акты Чувашской Республики, а также настоящий Порядок.</w:t>
      </w:r>
    </w:p>
    <w:p w:rsidR="00AF4C51" w:rsidRPr="00AF4C51" w:rsidRDefault="00AF4C51" w:rsidP="00AF4C51">
      <w:pPr>
        <w:ind w:firstLine="709"/>
        <w:jc w:val="both"/>
        <w:rPr>
          <w:rFonts w:ascii="Times New Roman" w:hAnsi="Times New Roman"/>
          <w:sz w:val="24"/>
          <w:szCs w:val="24"/>
        </w:rPr>
      </w:pPr>
      <w:bookmarkStart w:id="8" w:name="sub_102"/>
      <w:r w:rsidRPr="00AF4C51">
        <w:rPr>
          <w:rFonts w:ascii="Times New Roman" w:hAnsi="Times New Roman"/>
          <w:sz w:val="24"/>
          <w:szCs w:val="24"/>
        </w:rPr>
        <w:t xml:space="preserve">2. Организация работы "горячей линии" осуществляется администрацией Ибресинского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AF4C51">
        <w:rPr>
          <w:rFonts w:ascii="Times New Roman" w:hAnsi="Times New Roman"/>
          <w:sz w:val="24"/>
          <w:szCs w:val="24"/>
        </w:rPr>
        <w:t xml:space="preserve"> Чувашской Республики (далее - Администрация) в целях своевременного пресечения фактов коррупции в администрации Ибресинского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AF4C51">
        <w:rPr>
          <w:rFonts w:ascii="Times New Roman" w:hAnsi="Times New Roman"/>
          <w:sz w:val="24"/>
          <w:szCs w:val="24"/>
        </w:rPr>
        <w:t xml:space="preserve"> Чувашской Республики (далее - факты коррупции).</w:t>
      </w:r>
    </w:p>
    <w:p w:rsidR="00AF4C51" w:rsidRPr="00AF4C51" w:rsidRDefault="00AF4C51" w:rsidP="00AF4C51">
      <w:pPr>
        <w:ind w:firstLine="709"/>
        <w:jc w:val="both"/>
        <w:rPr>
          <w:rFonts w:ascii="Times New Roman" w:hAnsi="Times New Roman"/>
          <w:sz w:val="24"/>
          <w:szCs w:val="24"/>
        </w:rPr>
      </w:pPr>
      <w:bookmarkStart w:id="9" w:name="sub_103"/>
      <w:bookmarkEnd w:id="8"/>
      <w:r w:rsidRPr="00AF4C51">
        <w:rPr>
          <w:rFonts w:ascii="Times New Roman" w:hAnsi="Times New Roman"/>
          <w:sz w:val="24"/>
          <w:szCs w:val="24"/>
        </w:rPr>
        <w:t>3. Прием устных обращений граждан по фактам коррупции осуществляется по телефону "горячей ли</w:t>
      </w:r>
      <w:r>
        <w:rPr>
          <w:rFonts w:ascii="Times New Roman" w:hAnsi="Times New Roman"/>
          <w:sz w:val="24"/>
          <w:szCs w:val="24"/>
        </w:rPr>
        <w:t>нии" 8 (83538) 2-12-18, 2-13-15</w:t>
      </w:r>
      <w:r w:rsidRPr="00AF4C51">
        <w:rPr>
          <w:rFonts w:ascii="Times New Roman" w:hAnsi="Times New Roman"/>
          <w:sz w:val="24"/>
          <w:szCs w:val="24"/>
        </w:rPr>
        <w:t>; в рабочие дни с 8 до 12 часов и с 13 до 17 часов.</w:t>
      </w:r>
    </w:p>
    <w:bookmarkEnd w:id="9"/>
    <w:p w:rsidR="00AF4C51" w:rsidRPr="00AF4C51" w:rsidRDefault="00AF4C51" w:rsidP="00AF4C51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AF4C51">
        <w:rPr>
          <w:rFonts w:ascii="Times New Roman" w:hAnsi="Times New Roman"/>
          <w:sz w:val="24"/>
          <w:szCs w:val="24"/>
        </w:rPr>
        <w:t xml:space="preserve">Обращения граждан по фактам коррупции в форме электронного </w:t>
      </w:r>
      <w:r>
        <w:rPr>
          <w:rFonts w:ascii="Times New Roman" w:hAnsi="Times New Roman"/>
          <w:sz w:val="24"/>
          <w:szCs w:val="24"/>
        </w:rPr>
        <w:t>документа направляются на адрес</w:t>
      </w:r>
      <w:r w:rsidRPr="00AF4C51">
        <w:rPr>
          <w:rFonts w:ascii="Times New Roman" w:hAnsi="Times New Roman"/>
          <w:sz w:val="24"/>
          <w:szCs w:val="24"/>
        </w:rPr>
        <w:t xml:space="preserve"> электронной почты ibresi@cap.ru.</w:t>
      </w:r>
    </w:p>
    <w:p w:rsidR="00AF4C51" w:rsidRPr="00AF4C51" w:rsidRDefault="00AF4C51" w:rsidP="00AF4C51">
      <w:pPr>
        <w:ind w:firstLine="709"/>
        <w:jc w:val="both"/>
        <w:rPr>
          <w:rFonts w:ascii="Times New Roman" w:hAnsi="Times New Roman"/>
          <w:sz w:val="24"/>
          <w:szCs w:val="24"/>
        </w:rPr>
      </w:pPr>
      <w:bookmarkStart w:id="10" w:name="sub_104"/>
      <w:r w:rsidRPr="00AF4C51">
        <w:rPr>
          <w:rFonts w:ascii="Times New Roman" w:hAnsi="Times New Roman"/>
          <w:sz w:val="24"/>
          <w:szCs w:val="24"/>
        </w:rPr>
        <w:t>4. При устном обращении гражданина о фактах коррупции по телефону "горячей линии" работник Администрации, принявший звонок, сообщает гражданину свои фамилию, имя, отчество (последнее - при наличии) и должность.</w:t>
      </w:r>
    </w:p>
    <w:bookmarkEnd w:id="10"/>
    <w:p w:rsidR="00AF4C51" w:rsidRPr="00AF4C51" w:rsidRDefault="00AF4C51" w:rsidP="00AF4C51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AF4C51">
        <w:rPr>
          <w:rFonts w:ascii="Times New Roman" w:hAnsi="Times New Roman"/>
          <w:sz w:val="24"/>
          <w:szCs w:val="24"/>
        </w:rPr>
        <w:lastRenderedPageBreak/>
        <w:t>При устном обращении о фактах коррупции по телефону "горячей линии" гражданин сообщает свои фамилию, имя, отчество (последнее - при наличии), номер контактного телефона, почтовый адрес, по которому должен быть направлен ответ.</w:t>
      </w:r>
    </w:p>
    <w:p w:rsidR="00AF4C51" w:rsidRPr="00AF4C51" w:rsidRDefault="00AF4C51" w:rsidP="00AF4C51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AF4C51">
        <w:rPr>
          <w:rFonts w:ascii="Times New Roman" w:hAnsi="Times New Roman"/>
          <w:sz w:val="24"/>
          <w:szCs w:val="24"/>
        </w:rPr>
        <w:t>Работник Администрации, принявший телефонный звонок, в течение одного рабочего дня фиксирует его содержание. Информация о содержании телефонного разговора на бумажном носителе подписывается работником Администрации, принявшим телефонный звонок, и передается главе администрации Ибресинского района в день поступления устного обращения на "горячую линию".</w:t>
      </w:r>
    </w:p>
    <w:p w:rsidR="00AF4C51" w:rsidRPr="00AF4C51" w:rsidRDefault="00AF4C51" w:rsidP="00AF4C51">
      <w:pPr>
        <w:ind w:firstLine="709"/>
        <w:jc w:val="both"/>
        <w:rPr>
          <w:rFonts w:ascii="Times New Roman" w:hAnsi="Times New Roman"/>
          <w:sz w:val="24"/>
          <w:szCs w:val="24"/>
        </w:rPr>
      </w:pPr>
      <w:bookmarkStart w:id="11" w:name="sub_105"/>
      <w:r w:rsidRPr="00AF4C51">
        <w:rPr>
          <w:rFonts w:ascii="Times New Roman" w:hAnsi="Times New Roman"/>
          <w:sz w:val="24"/>
          <w:szCs w:val="24"/>
        </w:rPr>
        <w:t xml:space="preserve">5. При направлении обращения в форме </w:t>
      </w:r>
      <w:r>
        <w:rPr>
          <w:rFonts w:ascii="Times New Roman" w:hAnsi="Times New Roman"/>
          <w:sz w:val="24"/>
          <w:szCs w:val="24"/>
        </w:rPr>
        <w:t>электронного документа на адрес</w:t>
      </w:r>
      <w:r w:rsidRPr="00AF4C51">
        <w:rPr>
          <w:rFonts w:ascii="Times New Roman" w:hAnsi="Times New Roman"/>
          <w:sz w:val="24"/>
          <w:szCs w:val="24"/>
        </w:rPr>
        <w:t xml:space="preserve"> электронной почты ibresi@cap.ru гражданин указывает свои фамилию, имя, отчество (последнее - при наличии), адрес электронной почты, если ответ должен быть направлен в форме электронного документа, или почтовый адрес, если ответ должен быть направлен в письменной форме.</w:t>
      </w:r>
    </w:p>
    <w:p w:rsidR="00AF4C51" w:rsidRPr="00AF4C51" w:rsidRDefault="00AF4C51" w:rsidP="00AF4C51">
      <w:pPr>
        <w:ind w:firstLine="709"/>
        <w:jc w:val="both"/>
        <w:rPr>
          <w:rFonts w:ascii="Times New Roman" w:hAnsi="Times New Roman"/>
          <w:sz w:val="24"/>
          <w:szCs w:val="24"/>
        </w:rPr>
      </w:pPr>
      <w:bookmarkStart w:id="12" w:name="sub_106"/>
      <w:bookmarkEnd w:id="11"/>
      <w:r w:rsidRPr="00AF4C51">
        <w:rPr>
          <w:rFonts w:ascii="Times New Roman" w:hAnsi="Times New Roman"/>
          <w:sz w:val="24"/>
          <w:szCs w:val="24"/>
        </w:rPr>
        <w:t xml:space="preserve">6. Обращения, поступившие на "горячую линию", подлежат рассмотрению в порядке, установленном федеральными законами </w:t>
      </w:r>
      <w:r>
        <w:rPr>
          <w:rFonts w:ascii="Times New Roman" w:hAnsi="Times New Roman"/>
          <w:sz w:val="24"/>
          <w:szCs w:val="24"/>
        </w:rPr>
        <w:t xml:space="preserve">от 02.05.2006 № 59-ФЗ </w:t>
      </w:r>
      <w:hyperlink r:id="rId18" w:history="1">
        <w:r w:rsidRPr="00AF4C51">
          <w:rPr>
            <w:rStyle w:val="a3"/>
            <w:rFonts w:ascii="Times New Roman" w:hAnsi="Times New Roman"/>
            <w:color w:val="auto"/>
            <w:sz w:val="24"/>
            <w:szCs w:val="24"/>
          </w:rPr>
          <w:t>"О порядке рассмотрения обращений граждан Российской Федерации"</w:t>
        </w:r>
      </w:hyperlink>
      <w:r>
        <w:rPr>
          <w:rFonts w:ascii="Times New Roman" w:hAnsi="Times New Roman"/>
          <w:sz w:val="24"/>
          <w:szCs w:val="24"/>
        </w:rPr>
        <w:t xml:space="preserve">, от 25.12.2008 № 273-ФЗ </w:t>
      </w:r>
      <w:hyperlink r:id="rId19" w:history="1">
        <w:r w:rsidRPr="00AF4C51">
          <w:rPr>
            <w:rStyle w:val="a3"/>
            <w:rFonts w:ascii="Times New Roman" w:hAnsi="Times New Roman"/>
            <w:color w:val="auto"/>
            <w:sz w:val="24"/>
            <w:szCs w:val="24"/>
          </w:rPr>
          <w:t>"О противодействии коррупции"</w:t>
        </w:r>
      </w:hyperlink>
      <w:r w:rsidRPr="00AF4C51">
        <w:rPr>
          <w:rFonts w:ascii="Times New Roman" w:hAnsi="Times New Roman"/>
          <w:sz w:val="24"/>
          <w:szCs w:val="24"/>
        </w:rPr>
        <w:t>.</w:t>
      </w:r>
    </w:p>
    <w:bookmarkEnd w:id="12"/>
    <w:p w:rsidR="00AF4C51" w:rsidRPr="00AF4C51" w:rsidRDefault="00AF4C51" w:rsidP="00AF4C51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AF4C51">
        <w:rPr>
          <w:rFonts w:ascii="Times New Roman" w:hAnsi="Times New Roman"/>
          <w:sz w:val="24"/>
          <w:szCs w:val="24"/>
        </w:rPr>
        <w:t xml:space="preserve">Принятые обращения регистрируются в журнале регистрации обращений граждан Российской Федерации, поступивших на "горячую линию", оформленном по форме согласно </w:t>
      </w:r>
      <w:hyperlink w:anchor="sub_1000" w:history="1">
        <w:r w:rsidRPr="00AF4C51">
          <w:rPr>
            <w:rStyle w:val="a3"/>
            <w:rFonts w:ascii="Times New Roman" w:hAnsi="Times New Roman"/>
            <w:color w:val="auto"/>
            <w:sz w:val="24"/>
            <w:szCs w:val="24"/>
          </w:rPr>
          <w:t>приложению</w:t>
        </w:r>
      </w:hyperlink>
      <w:r w:rsidRPr="00AF4C51">
        <w:rPr>
          <w:rFonts w:ascii="Times New Roman" w:hAnsi="Times New Roman"/>
          <w:sz w:val="24"/>
          <w:szCs w:val="24"/>
        </w:rPr>
        <w:t xml:space="preserve"> к настоящему Порядку (далее - журнал).</w:t>
      </w:r>
    </w:p>
    <w:p w:rsidR="00AF4C51" w:rsidRPr="00AF4C51" w:rsidRDefault="00AF4C51" w:rsidP="00AF4C51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AF4C51">
        <w:rPr>
          <w:rFonts w:ascii="Times New Roman" w:hAnsi="Times New Roman"/>
          <w:sz w:val="24"/>
          <w:szCs w:val="24"/>
        </w:rPr>
        <w:t>Принятое устное обращение регистрируется в журнале работником Администрации, принявшим телефонный звонок, после завершения телефонного разговора.</w:t>
      </w:r>
    </w:p>
    <w:p w:rsidR="00AF4C51" w:rsidRPr="00AF4C51" w:rsidRDefault="00AF4C51" w:rsidP="00AF4C51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AF4C51">
        <w:rPr>
          <w:rFonts w:ascii="Times New Roman" w:hAnsi="Times New Roman"/>
          <w:sz w:val="24"/>
          <w:szCs w:val="24"/>
        </w:rPr>
        <w:t xml:space="preserve">Обращение, поступившее в форме электронного документа, регистрируется в журнале работником Администрации, получившим данное обращение, непосредственно после его получения. Работник Администрации ответственный за прием обращений, поступающих в форме </w:t>
      </w:r>
      <w:r w:rsidR="009A174F">
        <w:rPr>
          <w:rFonts w:ascii="Times New Roman" w:hAnsi="Times New Roman"/>
          <w:sz w:val="24"/>
          <w:szCs w:val="24"/>
        </w:rPr>
        <w:t>электронного документа на адрес</w:t>
      </w:r>
      <w:r w:rsidRPr="00AF4C51">
        <w:rPr>
          <w:rFonts w:ascii="Times New Roman" w:hAnsi="Times New Roman"/>
          <w:sz w:val="24"/>
          <w:szCs w:val="24"/>
        </w:rPr>
        <w:t xml:space="preserve"> электронной почтыibresi@cap.ru</w:t>
      </w:r>
      <w:r w:rsidR="009A174F">
        <w:rPr>
          <w:rFonts w:ascii="Times New Roman" w:hAnsi="Times New Roman"/>
          <w:sz w:val="24"/>
          <w:szCs w:val="24"/>
        </w:rPr>
        <w:t>,</w:t>
      </w:r>
      <w:r w:rsidRPr="00AF4C51">
        <w:rPr>
          <w:rFonts w:ascii="Times New Roman" w:hAnsi="Times New Roman"/>
          <w:sz w:val="24"/>
          <w:szCs w:val="24"/>
        </w:rPr>
        <w:t xml:space="preserve"> обязан по рабочим дням с 8 до 12 часов и с 13 до 17 часов отслеживать поступление указанных обращений.</w:t>
      </w:r>
    </w:p>
    <w:p w:rsidR="00AF4C51" w:rsidRPr="00AF4C51" w:rsidRDefault="00AF4C51" w:rsidP="00AF4C51">
      <w:pPr>
        <w:ind w:firstLine="709"/>
        <w:jc w:val="both"/>
        <w:rPr>
          <w:rFonts w:ascii="Times New Roman" w:hAnsi="Times New Roman"/>
          <w:sz w:val="24"/>
          <w:szCs w:val="24"/>
        </w:rPr>
      </w:pPr>
      <w:bookmarkStart w:id="13" w:name="sub_107"/>
      <w:r w:rsidRPr="00AF4C51">
        <w:rPr>
          <w:rFonts w:ascii="Times New Roman" w:hAnsi="Times New Roman"/>
          <w:sz w:val="24"/>
          <w:szCs w:val="24"/>
        </w:rPr>
        <w:t>7. Информация о фактах коррупции, поступившая на "горячую линию", в течение трех рабочих дней представляется главе администрации Ибресинского района.</w:t>
      </w:r>
    </w:p>
    <w:bookmarkEnd w:id="13"/>
    <w:p w:rsidR="00AF4C51" w:rsidRPr="00AF4C51" w:rsidRDefault="00AF4C51" w:rsidP="00AF4C51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AF4C51">
        <w:rPr>
          <w:rFonts w:ascii="Times New Roman" w:hAnsi="Times New Roman"/>
          <w:sz w:val="24"/>
          <w:szCs w:val="24"/>
        </w:rPr>
        <w:t>Ежеквартально главе администрации Ибресинского района представляются результаты анализа обращений, поступивших на "горячую линию", и информация о принятых по ним мерах.</w:t>
      </w:r>
    </w:p>
    <w:p w:rsidR="00AF4C51" w:rsidRPr="00AF4C51" w:rsidRDefault="00AF4C51" w:rsidP="00AF4C51">
      <w:pPr>
        <w:ind w:firstLine="709"/>
        <w:jc w:val="both"/>
        <w:rPr>
          <w:rFonts w:ascii="Times New Roman" w:hAnsi="Times New Roman"/>
          <w:sz w:val="24"/>
          <w:szCs w:val="24"/>
        </w:rPr>
      </w:pPr>
    </w:p>
    <w:p w:rsidR="00AF4C51" w:rsidRPr="00AF4C51" w:rsidRDefault="00AF4C51" w:rsidP="00AF4C51">
      <w:pPr>
        <w:ind w:firstLine="709"/>
        <w:jc w:val="both"/>
        <w:rPr>
          <w:rFonts w:ascii="Times New Roman" w:hAnsi="Times New Roman"/>
          <w:sz w:val="24"/>
          <w:szCs w:val="24"/>
        </w:rPr>
        <w:sectPr w:rsidR="00AF4C51" w:rsidRPr="00AF4C51" w:rsidSect="009A174F">
          <w:pgSz w:w="11900" w:h="16800"/>
          <w:pgMar w:top="1134" w:right="850" w:bottom="1134" w:left="1701" w:header="720" w:footer="720" w:gutter="0"/>
          <w:cols w:space="720"/>
          <w:noEndnote/>
          <w:docGrid w:linePitch="653"/>
        </w:sectPr>
      </w:pPr>
    </w:p>
    <w:p w:rsidR="00AF4C51" w:rsidRPr="00AF4C51" w:rsidRDefault="00AF4C51" w:rsidP="009A174F">
      <w:pPr>
        <w:ind w:firstLine="709"/>
        <w:jc w:val="right"/>
        <w:rPr>
          <w:rStyle w:val="ae"/>
          <w:rFonts w:ascii="Times New Roman" w:hAnsi="Times New Roman"/>
          <w:b w:val="0"/>
          <w:color w:val="auto"/>
          <w:sz w:val="24"/>
          <w:szCs w:val="24"/>
        </w:rPr>
      </w:pPr>
      <w:bookmarkStart w:id="14" w:name="sub_1000"/>
      <w:r w:rsidRPr="00AF4C51">
        <w:rPr>
          <w:rStyle w:val="ae"/>
          <w:rFonts w:ascii="Times New Roman" w:hAnsi="Times New Roman"/>
          <w:b w:val="0"/>
          <w:color w:val="auto"/>
          <w:sz w:val="24"/>
          <w:szCs w:val="24"/>
        </w:rPr>
        <w:lastRenderedPageBreak/>
        <w:t>Приложение</w:t>
      </w:r>
      <w:r w:rsidRPr="00AF4C51">
        <w:rPr>
          <w:rStyle w:val="ae"/>
          <w:rFonts w:ascii="Times New Roman" w:hAnsi="Times New Roman"/>
          <w:b w:val="0"/>
          <w:color w:val="auto"/>
          <w:sz w:val="24"/>
          <w:szCs w:val="24"/>
        </w:rPr>
        <w:br/>
        <w:t xml:space="preserve">к </w:t>
      </w:r>
      <w:hyperlink w:anchor="sub_10000" w:history="1">
        <w:r w:rsidRPr="00AF4C51">
          <w:rPr>
            <w:rStyle w:val="a3"/>
            <w:rFonts w:ascii="Times New Roman" w:hAnsi="Times New Roman"/>
            <w:color w:val="auto"/>
            <w:sz w:val="24"/>
            <w:szCs w:val="24"/>
          </w:rPr>
          <w:t>Порядку</w:t>
        </w:r>
      </w:hyperlink>
      <w:r w:rsidRPr="00AF4C51">
        <w:rPr>
          <w:rStyle w:val="ae"/>
          <w:rFonts w:ascii="Times New Roman" w:hAnsi="Times New Roman"/>
          <w:b w:val="0"/>
          <w:color w:val="auto"/>
          <w:sz w:val="24"/>
          <w:szCs w:val="24"/>
        </w:rPr>
        <w:t xml:space="preserve"> рассмотрения обращений</w:t>
      </w:r>
      <w:r w:rsidRPr="00AF4C51">
        <w:rPr>
          <w:rStyle w:val="ae"/>
          <w:rFonts w:ascii="Times New Roman" w:hAnsi="Times New Roman"/>
          <w:b w:val="0"/>
          <w:color w:val="auto"/>
          <w:sz w:val="24"/>
          <w:szCs w:val="24"/>
        </w:rPr>
        <w:br/>
        <w:t>граждан Российской Федерации,</w:t>
      </w:r>
      <w:r w:rsidRPr="00AF4C51">
        <w:rPr>
          <w:rStyle w:val="ae"/>
          <w:rFonts w:ascii="Times New Roman" w:hAnsi="Times New Roman"/>
          <w:b w:val="0"/>
          <w:color w:val="auto"/>
          <w:sz w:val="24"/>
          <w:szCs w:val="24"/>
        </w:rPr>
        <w:br/>
        <w:t>поступающих на "горячую линию" для</w:t>
      </w:r>
      <w:r w:rsidRPr="00AF4C51">
        <w:rPr>
          <w:rStyle w:val="ae"/>
          <w:rFonts w:ascii="Times New Roman" w:hAnsi="Times New Roman"/>
          <w:b w:val="0"/>
          <w:color w:val="auto"/>
          <w:sz w:val="24"/>
          <w:szCs w:val="24"/>
        </w:rPr>
        <w:br/>
        <w:t>приема обращений граждан Российской</w:t>
      </w:r>
      <w:r w:rsidRPr="00AF4C51">
        <w:rPr>
          <w:rStyle w:val="ae"/>
          <w:rFonts w:ascii="Times New Roman" w:hAnsi="Times New Roman"/>
          <w:b w:val="0"/>
          <w:color w:val="auto"/>
          <w:sz w:val="24"/>
          <w:szCs w:val="24"/>
        </w:rPr>
        <w:br/>
        <w:t>Федерации по фактам коррупции в</w:t>
      </w:r>
      <w:r w:rsidRPr="00AF4C51">
        <w:rPr>
          <w:rStyle w:val="ae"/>
          <w:rFonts w:ascii="Times New Roman" w:hAnsi="Times New Roman"/>
          <w:b w:val="0"/>
          <w:color w:val="auto"/>
          <w:sz w:val="24"/>
          <w:szCs w:val="24"/>
        </w:rPr>
        <w:br/>
        <w:t xml:space="preserve">администрации Ибресинского </w:t>
      </w:r>
      <w:r w:rsidR="009A174F">
        <w:rPr>
          <w:rStyle w:val="ae"/>
          <w:rFonts w:ascii="Times New Roman" w:hAnsi="Times New Roman"/>
          <w:b w:val="0"/>
          <w:color w:val="auto"/>
          <w:sz w:val="24"/>
          <w:szCs w:val="24"/>
        </w:rPr>
        <w:t>муниципального округа</w:t>
      </w:r>
      <w:r w:rsidRPr="00AF4C51">
        <w:rPr>
          <w:rStyle w:val="ae"/>
          <w:rFonts w:ascii="Times New Roman" w:hAnsi="Times New Roman"/>
          <w:b w:val="0"/>
          <w:color w:val="auto"/>
          <w:sz w:val="24"/>
          <w:szCs w:val="24"/>
        </w:rPr>
        <w:br/>
        <w:t>Чувашской Республики</w:t>
      </w:r>
    </w:p>
    <w:bookmarkEnd w:id="14"/>
    <w:p w:rsidR="00AF4C51" w:rsidRPr="00AF4C51" w:rsidRDefault="00AF4C51" w:rsidP="00AF4C51">
      <w:pPr>
        <w:ind w:firstLine="709"/>
        <w:jc w:val="both"/>
        <w:rPr>
          <w:rFonts w:ascii="Times New Roman" w:hAnsi="Times New Roman"/>
          <w:sz w:val="24"/>
          <w:szCs w:val="24"/>
        </w:rPr>
      </w:pPr>
    </w:p>
    <w:p w:rsidR="00AF4C51" w:rsidRPr="00AF4C51" w:rsidRDefault="00AF4C51" w:rsidP="009A174F">
      <w:pPr>
        <w:pStyle w:val="1"/>
        <w:ind w:firstLine="709"/>
        <w:rPr>
          <w:rFonts w:ascii="Times New Roman" w:hAnsi="Times New Roman" w:cs="Times New Roman"/>
          <w:color w:val="auto"/>
          <w:sz w:val="24"/>
          <w:szCs w:val="24"/>
        </w:rPr>
      </w:pPr>
      <w:r w:rsidRPr="00AF4C51">
        <w:rPr>
          <w:rFonts w:ascii="Times New Roman" w:hAnsi="Times New Roman" w:cs="Times New Roman"/>
          <w:color w:val="auto"/>
          <w:sz w:val="24"/>
          <w:szCs w:val="24"/>
        </w:rPr>
        <w:t>Журнал</w:t>
      </w:r>
      <w:r w:rsidRPr="00AF4C51">
        <w:rPr>
          <w:rFonts w:ascii="Times New Roman" w:hAnsi="Times New Roman" w:cs="Times New Roman"/>
          <w:color w:val="auto"/>
          <w:sz w:val="24"/>
          <w:szCs w:val="24"/>
        </w:rPr>
        <w:br/>
        <w:t>регистрации обращений граждан Российской Федерации, поступивших на "горячую линию" для приема обращений граждан Российской Федерации по фактам коррупции в администрации Ибресинского района Чувашской Республики</w:t>
      </w:r>
    </w:p>
    <w:p w:rsidR="00AF4C51" w:rsidRPr="00AF4C51" w:rsidRDefault="00AF4C51" w:rsidP="00AF4C51">
      <w:pPr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W w:w="14980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840"/>
        <w:gridCol w:w="2800"/>
        <w:gridCol w:w="4620"/>
        <w:gridCol w:w="1680"/>
        <w:gridCol w:w="2100"/>
        <w:gridCol w:w="1400"/>
        <w:gridCol w:w="1540"/>
      </w:tblGrid>
      <w:tr w:rsidR="00AF4C51" w:rsidRPr="00AF4C51" w:rsidTr="009A174F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C51" w:rsidRPr="00AF4C51" w:rsidRDefault="00AF4C51" w:rsidP="00AF4C51">
            <w:pPr>
              <w:pStyle w:val="af1"/>
              <w:ind w:firstLine="709"/>
              <w:rPr>
                <w:rFonts w:ascii="Times New Roman" w:hAnsi="Times New Roman" w:cs="Times New Roman"/>
              </w:rPr>
            </w:pPr>
            <w:r w:rsidRPr="00AF4C51">
              <w:rPr>
                <w:rFonts w:ascii="Times New Roman" w:hAnsi="Times New Roman" w:cs="Times New Roman"/>
              </w:rPr>
              <w:t>N</w:t>
            </w:r>
            <w:r w:rsidRPr="00AF4C51">
              <w:rPr>
                <w:rFonts w:ascii="Times New Roman" w:hAnsi="Times New Roman" w:cs="Times New Roman"/>
              </w:rPr>
              <w:br/>
              <w:t>п/п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C51" w:rsidRPr="00AF4C51" w:rsidRDefault="00AF4C51" w:rsidP="00AF4C51">
            <w:pPr>
              <w:pStyle w:val="af1"/>
              <w:ind w:firstLine="709"/>
              <w:rPr>
                <w:rFonts w:ascii="Times New Roman" w:hAnsi="Times New Roman" w:cs="Times New Roman"/>
              </w:rPr>
            </w:pPr>
            <w:r w:rsidRPr="00AF4C51">
              <w:rPr>
                <w:rFonts w:ascii="Times New Roman" w:hAnsi="Times New Roman" w:cs="Times New Roman"/>
              </w:rPr>
              <w:t>Дата и время поступления обращения, вид обращения (устное, в форме электронного документа)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C51" w:rsidRPr="00AF4C51" w:rsidRDefault="00AF4C51" w:rsidP="00AF4C51">
            <w:pPr>
              <w:pStyle w:val="af1"/>
              <w:ind w:firstLine="709"/>
              <w:rPr>
                <w:rFonts w:ascii="Times New Roman" w:hAnsi="Times New Roman" w:cs="Times New Roman"/>
              </w:rPr>
            </w:pPr>
            <w:r w:rsidRPr="00AF4C51">
              <w:rPr>
                <w:rFonts w:ascii="Times New Roman" w:hAnsi="Times New Roman" w:cs="Times New Roman"/>
              </w:rPr>
              <w:t>Ф.И.О. гражданина Российской Федерации, адрес места жительства, контактный телефон, почтовый адрес, адрес электронной почты (для обращений, поступивших в форме электронного документа)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C51" w:rsidRPr="00AF4C51" w:rsidRDefault="00AF4C51" w:rsidP="00AF4C51">
            <w:pPr>
              <w:pStyle w:val="af1"/>
              <w:ind w:firstLine="709"/>
              <w:rPr>
                <w:rFonts w:ascii="Times New Roman" w:hAnsi="Times New Roman" w:cs="Times New Roman"/>
              </w:rPr>
            </w:pPr>
            <w:r w:rsidRPr="00AF4C51">
              <w:rPr>
                <w:rFonts w:ascii="Times New Roman" w:hAnsi="Times New Roman" w:cs="Times New Roman"/>
              </w:rPr>
              <w:t>Краткое содержание обращения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C51" w:rsidRPr="00AF4C51" w:rsidRDefault="00AF4C51" w:rsidP="00AF4C51">
            <w:pPr>
              <w:pStyle w:val="af1"/>
              <w:ind w:firstLine="709"/>
              <w:rPr>
                <w:rFonts w:ascii="Times New Roman" w:hAnsi="Times New Roman" w:cs="Times New Roman"/>
              </w:rPr>
            </w:pPr>
            <w:r w:rsidRPr="00AF4C51">
              <w:rPr>
                <w:rFonts w:ascii="Times New Roman" w:hAnsi="Times New Roman" w:cs="Times New Roman"/>
              </w:rPr>
              <w:t>Ф.И.О. и подпись работника, принявшего обращение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C51" w:rsidRPr="00AF4C51" w:rsidRDefault="00AF4C51" w:rsidP="00AF4C51">
            <w:pPr>
              <w:pStyle w:val="af1"/>
              <w:ind w:firstLine="709"/>
              <w:rPr>
                <w:rFonts w:ascii="Times New Roman" w:hAnsi="Times New Roman" w:cs="Times New Roman"/>
              </w:rPr>
            </w:pPr>
            <w:r w:rsidRPr="00AF4C51">
              <w:rPr>
                <w:rFonts w:ascii="Times New Roman" w:hAnsi="Times New Roman" w:cs="Times New Roman"/>
              </w:rPr>
              <w:t>Принятые меры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F4C51" w:rsidRPr="00AF4C51" w:rsidRDefault="00AF4C51" w:rsidP="00AF4C51">
            <w:pPr>
              <w:pStyle w:val="af1"/>
              <w:ind w:firstLine="709"/>
              <w:rPr>
                <w:rFonts w:ascii="Times New Roman" w:hAnsi="Times New Roman" w:cs="Times New Roman"/>
              </w:rPr>
            </w:pPr>
            <w:r w:rsidRPr="00AF4C51">
              <w:rPr>
                <w:rFonts w:ascii="Times New Roman" w:hAnsi="Times New Roman" w:cs="Times New Roman"/>
              </w:rPr>
              <w:t>Примечание</w:t>
            </w:r>
          </w:p>
        </w:tc>
      </w:tr>
      <w:tr w:rsidR="00AF4C51" w:rsidRPr="00AF4C51" w:rsidTr="009A174F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C51" w:rsidRPr="00AF4C51" w:rsidRDefault="00AF4C51" w:rsidP="00AF4C51">
            <w:pPr>
              <w:pStyle w:val="af1"/>
              <w:ind w:firstLine="709"/>
              <w:rPr>
                <w:rFonts w:ascii="Times New Roman" w:hAnsi="Times New Roman" w:cs="Times New Roman"/>
              </w:rPr>
            </w:pPr>
            <w:r w:rsidRPr="00AF4C5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C51" w:rsidRPr="00AF4C51" w:rsidRDefault="00AF4C51" w:rsidP="00AF4C51">
            <w:pPr>
              <w:pStyle w:val="af1"/>
              <w:ind w:firstLine="709"/>
              <w:rPr>
                <w:rFonts w:ascii="Times New Roman" w:hAnsi="Times New Roman" w:cs="Times New Roman"/>
              </w:rPr>
            </w:pPr>
            <w:r w:rsidRPr="00AF4C5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C51" w:rsidRPr="00AF4C51" w:rsidRDefault="00AF4C51" w:rsidP="00AF4C51">
            <w:pPr>
              <w:pStyle w:val="af1"/>
              <w:ind w:firstLine="709"/>
              <w:rPr>
                <w:rFonts w:ascii="Times New Roman" w:hAnsi="Times New Roman" w:cs="Times New Roman"/>
              </w:rPr>
            </w:pPr>
            <w:r w:rsidRPr="00AF4C51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C51" w:rsidRPr="00AF4C51" w:rsidRDefault="00AF4C51" w:rsidP="00AF4C51">
            <w:pPr>
              <w:pStyle w:val="af1"/>
              <w:ind w:firstLine="709"/>
              <w:rPr>
                <w:rFonts w:ascii="Times New Roman" w:hAnsi="Times New Roman" w:cs="Times New Roman"/>
              </w:rPr>
            </w:pPr>
            <w:r w:rsidRPr="00AF4C51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C51" w:rsidRPr="00AF4C51" w:rsidRDefault="00AF4C51" w:rsidP="00AF4C51">
            <w:pPr>
              <w:pStyle w:val="af1"/>
              <w:ind w:firstLine="709"/>
              <w:rPr>
                <w:rFonts w:ascii="Times New Roman" w:hAnsi="Times New Roman" w:cs="Times New Roman"/>
              </w:rPr>
            </w:pPr>
            <w:r w:rsidRPr="00AF4C51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C51" w:rsidRPr="00AF4C51" w:rsidRDefault="00AF4C51" w:rsidP="00AF4C51">
            <w:pPr>
              <w:pStyle w:val="af1"/>
              <w:ind w:firstLine="709"/>
              <w:rPr>
                <w:rFonts w:ascii="Times New Roman" w:hAnsi="Times New Roman" w:cs="Times New Roman"/>
              </w:rPr>
            </w:pPr>
            <w:r w:rsidRPr="00AF4C51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F4C51" w:rsidRPr="00AF4C51" w:rsidRDefault="00AF4C51" w:rsidP="00AF4C51">
            <w:pPr>
              <w:pStyle w:val="af1"/>
              <w:ind w:firstLine="709"/>
              <w:rPr>
                <w:rFonts w:ascii="Times New Roman" w:hAnsi="Times New Roman" w:cs="Times New Roman"/>
              </w:rPr>
            </w:pPr>
            <w:r w:rsidRPr="00AF4C51">
              <w:rPr>
                <w:rFonts w:ascii="Times New Roman" w:hAnsi="Times New Roman" w:cs="Times New Roman"/>
              </w:rPr>
              <w:t>7</w:t>
            </w:r>
          </w:p>
        </w:tc>
      </w:tr>
    </w:tbl>
    <w:p w:rsidR="00AF4C51" w:rsidRDefault="00AF4C51" w:rsidP="00AF4C51"/>
    <w:bookmarkEnd w:id="0"/>
    <w:p w:rsidR="00AF4C51" w:rsidRPr="00AD5829" w:rsidRDefault="00AF4C51" w:rsidP="00AD5829">
      <w:pPr>
        <w:tabs>
          <w:tab w:val="left" w:pos="762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sectPr w:rsidR="00AF4C51" w:rsidRPr="00AD5829" w:rsidSect="009A174F">
      <w:pgSz w:w="16838" w:h="11906" w:orient="landscape"/>
      <w:pgMar w:top="1701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51C94" w:rsidRDefault="00E51C94">
      <w:pPr>
        <w:spacing w:after="0" w:line="240" w:lineRule="auto"/>
      </w:pPr>
      <w:r>
        <w:separator/>
      </w:r>
    </w:p>
  </w:endnote>
  <w:endnote w:type="continuationSeparator" w:id="1">
    <w:p w:rsidR="00E51C94" w:rsidRDefault="00E51C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ET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51C94" w:rsidRDefault="00E51C94">
      <w:pPr>
        <w:spacing w:after="0" w:line="240" w:lineRule="auto"/>
      </w:pPr>
      <w:r>
        <w:separator/>
      </w:r>
    </w:p>
  </w:footnote>
  <w:footnote w:type="continuationSeparator" w:id="1">
    <w:p w:rsidR="00E51C94" w:rsidRDefault="00E51C9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2"/>
    <w:multiLevelType w:val="multilevel"/>
    <w:tmpl w:val="ED4AC106"/>
    <w:name w:val="WW8Num3"/>
    <w:lvl w:ilvl="0">
      <w:start w:val="1"/>
      <w:numFmt w:val="decimal"/>
      <w:lvlText w:val="1.2.%1."/>
      <w:lvlJc w:val="left"/>
      <w:pPr>
        <w:tabs>
          <w:tab w:val="num" w:pos="0"/>
        </w:tabs>
        <w:ind w:left="0" w:firstLine="0"/>
      </w:pPr>
      <w:rPr>
        <w:rFonts w:hint="default"/>
        <w:sz w:val="24"/>
        <w:szCs w:val="24"/>
        <w:lang w:eastAsia="ru-RU" w:bidi="ru-RU"/>
      </w:rPr>
    </w:lvl>
    <w:lvl w:ilvl="1">
      <w:numFmt w:val="decimal"/>
      <w:lvlText w:val="%2"/>
      <w:lvlJc w:val="left"/>
      <w:pPr>
        <w:tabs>
          <w:tab w:val="num" w:pos="0"/>
        </w:tabs>
        <w:ind w:left="0" w:firstLine="0"/>
      </w:pPr>
    </w:lvl>
    <w:lvl w:ilvl="2">
      <w:numFmt w:val="decimal"/>
      <w:lvlText w:val="%3"/>
      <w:lvlJc w:val="left"/>
      <w:pPr>
        <w:tabs>
          <w:tab w:val="num" w:pos="0"/>
        </w:tabs>
        <w:ind w:left="0" w:firstLine="0"/>
      </w:pPr>
    </w:lvl>
    <w:lvl w:ilvl="3">
      <w:numFmt w:val="decimal"/>
      <w:lvlText w:val="%4"/>
      <w:lvlJc w:val="left"/>
      <w:pPr>
        <w:tabs>
          <w:tab w:val="num" w:pos="0"/>
        </w:tabs>
        <w:ind w:left="0" w:firstLine="0"/>
      </w:pPr>
    </w:lvl>
    <w:lvl w:ilvl="4">
      <w:numFmt w:val="decimal"/>
      <w:lvlText w:val="%5"/>
      <w:lvlJc w:val="left"/>
      <w:pPr>
        <w:tabs>
          <w:tab w:val="num" w:pos="0"/>
        </w:tabs>
        <w:ind w:left="0" w:firstLine="0"/>
      </w:pPr>
    </w:lvl>
    <w:lvl w:ilvl="5">
      <w:numFmt w:val="decimal"/>
      <w:lvlText w:val="%6"/>
      <w:lvlJc w:val="left"/>
      <w:pPr>
        <w:tabs>
          <w:tab w:val="num" w:pos="0"/>
        </w:tabs>
        <w:ind w:left="0" w:firstLine="0"/>
      </w:pPr>
    </w:lvl>
    <w:lvl w:ilvl="6">
      <w:numFmt w:val="decimal"/>
      <w:lvlText w:val="%7"/>
      <w:lvlJc w:val="left"/>
      <w:pPr>
        <w:tabs>
          <w:tab w:val="num" w:pos="0"/>
        </w:tabs>
        <w:ind w:left="0" w:firstLine="0"/>
      </w:pPr>
    </w:lvl>
    <w:lvl w:ilvl="7">
      <w:numFmt w:val="decimal"/>
      <w:lvlText w:val="%8"/>
      <w:lvlJc w:val="left"/>
      <w:pPr>
        <w:tabs>
          <w:tab w:val="num" w:pos="0"/>
        </w:tabs>
        <w:ind w:left="0" w:firstLine="0"/>
      </w:p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</w:lvl>
  </w:abstractNum>
  <w:abstractNum w:abstractNumId="2">
    <w:nsid w:val="00000003"/>
    <w:multiLevelType w:val="multilevel"/>
    <w:tmpl w:val="600871F8"/>
    <w:name w:val="WW8Num4"/>
    <w:lvl w:ilvl="0">
      <w:start w:val="4"/>
      <w:numFmt w:val="decimal"/>
      <w:lvlText w:val="2.1.%1."/>
      <w:lvlJc w:val="left"/>
      <w:pPr>
        <w:tabs>
          <w:tab w:val="num" w:pos="142"/>
        </w:tabs>
        <w:ind w:left="142" w:firstLine="0"/>
      </w:pPr>
      <w:rPr>
        <w:rFonts w:hint="default"/>
        <w:bCs/>
        <w:sz w:val="24"/>
        <w:szCs w:val="24"/>
        <w:lang w:eastAsia="ru-RU" w:bidi="ru-RU"/>
      </w:rPr>
    </w:lvl>
    <w:lvl w:ilvl="1">
      <w:numFmt w:val="decimal"/>
      <w:lvlText w:val="%2"/>
      <w:lvlJc w:val="left"/>
      <w:pPr>
        <w:tabs>
          <w:tab w:val="num" w:pos="142"/>
        </w:tabs>
        <w:ind w:left="142" w:firstLine="0"/>
      </w:pPr>
    </w:lvl>
    <w:lvl w:ilvl="2">
      <w:numFmt w:val="decimal"/>
      <w:lvlText w:val="%3"/>
      <w:lvlJc w:val="left"/>
      <w:pPr>
        <w:tabs>
          <w:tab w:val="num" w:pos="142"/>
        </w:tabs>
        <w:ind w:left="142" w:firstLine="0"/>
      </w:pPr>
    </w:lvl>
    <w:lvl w:ilvl="3">
      <w:numFmt w:val="decimal"/>
      <w:lvlText w:val="%4"/>
      <w:lvlJc w:val="left"/>
      <w:pPr>
        <w:tabs>
          <w:tab w:val="num" w:pos="142"/>
        </w:tabs>
        <w:ind w:left="142" w:firstLine="0"/>
      </w:pPr>
    </w:lvl>
    <w:lvl w:ilvl="4">
      <w:numFmt w:val="decimal"/>
      <w:lvlText w:val="%5"/>
      <w:lvlJc w:val="left"/>
      <w:pPr>
        <w:tabs>
          <w:tab w:val="num" w:pos="142"/>
        </w:tabs>
        <w:ind w:left="142" w:firstLine="0"/>
      </w:pPr>
    </w:lvl>
    <w:lvl w:ilvl="5">
      <w:numFmt w:val="decimal"/>
      <w:lvlText w:val="%6"/>
      <w:lvlJc w:val="left"/>
      <w:pPr>
        <w:tabs>
          <w:tab w:val="num" w:pos="142"/>
        </w:tabs>
        <w:ind w:left="142" w:firstLine="0"/>
      </w:pPr>
    </w:lvl>
    <w:lvl w:ilvl="6">
      <w:numFmt w:val="decimal"/>
      <w:lvlText w:val="%7"/>
      <w:lvlJc w:val="left"/>
      <w:pPr>
        <w:tabs>
          <w:tab w:val="num" w:pos="142"/>
        </w:tabs>
        <w:ind w:left="142" w:firstLine="0"/>
      </w:pPr>
    </w:lvl>
    <w:lvl w:ilvl="7">
      <w:numFmt w:val="decimal"/>
      <w:lvlText w:val="%8"/>
      <w:lvlJc w:val="left"/>
      <w:pPr>
        <w:tabs>
          <w:tab w:val="num" w:pos="142"/>
        </w:tabs>
        <w:ind w:left="142" w:firstLine="0"/>
      </w:pPr>
    </w:lvl>
    <w:lvl w:ilvl="8">
      <w:numFmt w:val="decimal"/>
      <w:lvlText w:val="%9"/>
      <w:lvlJc w:val="left"/>
      <w:pPr>
        <w:tabs>
          <w:tab w:val="num" w:pos="142"/>
        </w:tabs>
        <w:ind w:left="142" w:firstLine="0"/>
      </w:pPr>
    </w:lvl>
  </w:abstractNum>
  <w:abstractNum w:abstractNumId="3">
    <w:nsid w:val="00000004"/>
    <w:multiLevelType w:val="multilevel"/>
    <w:tmpl w:val="1080474A"/>
    <w:name w:val="WW8Num5"/>
    <w:lvl w:ilvl="0">
      <w:start w:val="5"/>
      <w:numFmt w:val="decimal"/>
      <w:lvlText w:val="2.2.%1."/>
      <w:lvlJc w:val="left"/>
      <w:pPr>
        <w:tabs>
          <w:tab w:val="num" w:pos="0"/>
        </w:tabs>
        <w:ind w:left="0" w:firstLine="0"/>
      </w:pPr>
      <w:rPr>
        <w:rFonts w:hint="default"/>
        <w:sz w:val="24"/>
        <w:szCs w:val="24"/>
        <w:lang w:eastAsia="ru-RU" w:bidi="ru-RU"/>
      </w:rPr>
    </w:lvl>
    <w:lvl w:ilvl="1">
      <w:numFmt w:val="decimal"/>
      <w:lvlText w:val="%2"/>
      <w:lvlJc w:val="left"/>
      <w:pPr>
        <w:tabs>
          <w:tab w:val="num" w:pos="0"/>
        </w:tabs>
        <w:ind w:left="0" w:firstLine="0"/>
      </w:pPr>
    </w:lvl>
    <w:lvl w:ilvl="2">
      <w:numFmt w:val="decimal"/>
      <w:lvlText w:val="%3"/>
      <w:lvlJc w:val="left"/>
      <w:pPr>
        <w:tabs>
          <w:tab w:val="num" w:pos="0"/>
        </w:tabs>
        <w:ind w:left="0" w:firstLine="0"/>
      </w:pPr>
    </w:lvl>
    <w:lvl w:ilvl="3">
      <w:numFmt w:val="decimal"/>
      <w:lvlText w:val="%4"/>
      <w:lvlJc w:val="left"/>
      <w:pPr>
        <w:tabs>
          <w:tab w:val="num" w:pos="0"/>
        </w:tabs>
        <w:ind w:left="0" w:firstLine="0"/>
      </w:pPr>
    </w:lvl>
    <w:lvl w:ilvl="4">
      <w:numFmt w:val="decimal"/>
      <w:lvlText w:val="%5"/>
      <w:lvlJc w:val="left"/>
      <w:pPr>
        <w:tabs>
          <w:tab w:val="num" w:pos="0"/>
        </w:tabs>
        <w:ind w:left="0" w:firstLine="0"/>
      </w:pPr>
    </w:lvl>
    <w:lvl w:ilvl="5">
      <w:numFmt w:val="decimal"/>
      <w:lvlText w:val="%6"/>
      <w:lvlJc w:val="left"/>
      <w:pPr>
        <w:tabs>
          <w:tab w:val="num" w:pos="0"/>
        </w:tabs>
        <w:ind w:left="0" w:firstLine="0"/>
      </w:pPr>
    </w:lvl>
    <w:lvl w:ilvl="6">
      <w:numFmt w:val="decimal"/>
      <w:lvlText w:val="%7"/>
      <w:lvlJc w:val="left"/>
      <w:pPr>
        <w:tabs>
          <w:tab w:val="num" w:pos="0"/>
        </w:tabs>
        <w:ind w:left="0" w:firstLine="0"/>
      </w:pPr>
    </w:lvl>
    <w:lvl w:ilvl="7">
      <w:numFmt w:val="decimal"/>
      <w:lvlText w:val="%8"/>
      <w:lvlJc w:val="left"/>
      <w:pPr>
        <w:tabs>
          <w:tab w:val="num" w:pos="0"/>
        </w:tabs>
        <w:ind w:left="0" w:firstLine="0"/>
      </w:p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</w:lvl>
  </w:abstractNum>
  <w:abstractNum w:abstractNumId="4">
    <w:nsid w:val="00000007"/>
    <w:multiLevelType w:val="multilevel"/>
    <w:tmpl w:val="00000007"/>
    <w:name w:val="WW8Num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vertAlign w:val="baseline"/>
        <w:lang w:val="ru-RU" w:eastAsia="ru-RU" w:bidi="ru-RU"/>
      </w:r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9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279F3830"/>
    <w:multiLevelType w:val="multilevel"/>
    <w:tmpl w:val="471A1458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  <w:color w:val="00000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314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341" w:hanging="72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728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1755" w:hanging="108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2142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2169" w:hanging="144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556" w:hanging="1800"/>
      </w:pPr>
      <w:rPr>
        <w:rFonts w:hint="default"/>
        <w:color w:val="000000"/>
      </w:rPr>
    </w:lvl>
  </w:abstractNum>
  <w:abstractNum w:abstractNumId="6">
    <w:nsid w:val="3E11423A"/>
    <w:multiLevelType w:val="hybridMultilevel"/>
    <w:tmpl w:val="0EDA1C66"/>
    <w:lvl w:ilvl="0" w:tplc="90E4DEA6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num w:numId="1">
    <w:abstractNumId w:val="6"/>
  </w:num>
  <w:num w:numId="2">
    <w:abstractNumId w:val="5"/>
  </w:num>
  <w:num w:numId="3">
    <w:abstractNumId w:val="0"/>
  </w:num>
  <w:num w:numId="4">
    <w:abstractNumId w:val="1"/>
  </w:num>
  <w:num w:numId="5">
    <w:abstractNumId w:val="2"/>
  </w:num>
  <w:num w:numId="6">
    <w:abstractNumId w:val="3"/>
  </w:num>
  <w:num w:numId="7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drawingGridHorizontalSpacing w:val="24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23C6D"/>
    <w:rsid w:val="0002266A"/>
    <w:rsid w:val="000244E6"/>
    <w:rsid w:val="00045A84"/>
    <w:rsid w:val="00082EEC"/>
    <w:rsid w:val="00091545"/>
    <w:rsid w:val="00097B16"/>
    <w:rsid w:val="000F7ACB"/>
    <w:rsid w:val="00100BDF"/>
    <w:rsid w:val="001017B5"/>
    <w:rsid w:val="00123C6D"/>
    <w:rsid w:val="00130F9A"/>
    <w:rsid w:val="00131FCC"/>
    <w:rsid w:val="00134A6A"/>
    <w:rsid w:val="00151EE5"/>
    <w:rsid w:val="00157504"/>
    <w:rsid w:val="00157AA4"/>
    <w:rsid w:val="001654D8"/>
    <w:rsid w:val="00172923"/>
    <w:rsid w:val="001D57C6"/>
    <w:rsid w:val="001F428D"/>
    <w:rsid w:val="00243E1C"/>
    <w:rsid w:val="00263BF4"/>
    <w:rsid w:val="00282275"/>
    <w:rsid w:val="00286485"/>
    <w:rsid w:val="002A7FD6"/>
    <w:rsid w:val="002C19FF"/>
    <w:rsid w:val="002D2A7E"/>
    <w:rsid w:val="002D648D"/>
    <w:rsid w:val="002E6B81"/>
    <w:rsid w:val="002E7957"/>
    <w:rsid w:val="00325D17"/>
    <w:rsid w:val="0033034A"/>
    <w:rsid w:val="00343AB1"/>
    <w:rsid w:val="00380E60"/>
    <w:rsid w:val="003B1BA4"/>
    <w:rsid w:val="00431056"/>
    <w:rsid w:val="00455EC7"/>
    <w:rsid w:val="004C0288"/>
    <w:rsid w:val="004D7DB3"/>
    <w:rsid w:val="00504554"/>
    <w:rsid w:val="00537509"/>
    <w:rsid w:val="0056185E"/>
    <w:rsid w:val="00561DD4"/>
    <w:rsid w:val="005A3A22"/>
    <w:rsid w:val="005A76E6"/>
    <w:rsid w:val="005F2C40"/>
    <w:rsid w:val="00677FB9"/>
    <w:rsid w:val="006831FA"/>
    <w:rsid w:val="00687F6D"/>
    <w:rsid w:val="006A1D18"/>
    <w:rsid w:val="006C1B5B"/>
    <w:rsid w:val="006C6655"/>
    <w:rsid w:val="006D1156"/>
    <w:rsid w:val="00720B8D"/>
    <w:rsid w:val="007639B8"/>
    <w:rsid w:val="007E34A3"/>
    <w:rsid w:val="007F2E5D"/>
    <w:rsid w:val="007F442F"/>
    <w:rsid w:val="00851D93"/>
    <w:rsid w:val="008B0129"/>
    <w:rsid w:val="008B093A"/>
    <w:rsid w:val="008C066F"/>
    <w:rsid w:val="008C1A55"/>
    <w:rsid w:val="008F2608"/>
    <w:rsid w:val="008F587C"/>
    <w:rsid w:val="00962A8C"/>
    <w:rsid w:val="0096602C"/>
    <w:rsid w:val="009A174F"/>
    <w:rsid w:val="009A6A13"/>
    <w:rsid w:val="009C4E3C"/>
    <w:rsid w:val="00A5689A"/>
    <w:rsid w:val="00A72FC4"/>
    <w:rsid w:val="00A95566"/>
    <w:rsid w:val="00AC07A1"/>
    <w:rsid w:val="00AD5829"/>
    <w:rsid w:val="00AF4C51"/>
    <w:rsid w:val="00B53F27"/>
    <w:rsid w:val="00BD097A"/>
    <w:rsid w:val="00C159EA"/>
    <w:rsid w:val="00C41118"/>
    <w:rsid w:val="00C56A83"/>
    <w:rsid w:val="00C64927"/>
    <w:rsid w:val="00C86154"/>
    <w:rsid w:val="00CD3D9F"/>
    <w:rsid w:val="00CE65AD"/>
    <w:rsid w:val="00D06B87"/>
    <w:rsid w:val="00D17A1A"/>
    <w:rsid w:val="00D267B0"/>
    <w:rsid w:val="00D4567A"/>
    <w:rsid w:val="00D5108B"/>
    <w:rsid w:val="00D7431C"/>
    <w:rsid w:val="00D8429A"/>
    <w:rsid w:val="00DF5236"/>
    <w:rsid w:val="00E51C94"/>
    <w:rsid w:val="00E678F8"/>
    <w:rsid w:val="00ED587E"/>
    <w:rsid w:val="00EF229B"/>
    <w:rsid w:val="00F17319"/>
    <w:rsid w:val="00F849E9"/>
    <w:rsid w:val="00FB4157"/>
    <w:rsid w:val="00FD2CD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3C6D"/>
    <w:rPr>
      <w:rFonts w:ascii="TimesET" w:eastAsia="Calibri" w:hAnsi="TimesET" w:cs="Times New Roman"/>
      <w:sz w:val="48"/>
      <w:szCs w:val="48"/>
    </w:rPr>
  </w:style>
  <w:style w:type="paragraph" w:styleId="1">
    <w:name w:val="heading 1"/>
    <w:basedOn w:val="a"/>
    <w:next w:val="a"/>
    <w:link w:val="10"/>
    <w:uiPriority w:val="99"/>
    <w:qFormat/>
    <w:rsid w:val="00123C6D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123C6D"/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b/>
      <w:sz w:val="20"/>
      <w:szCs w:val="20"/>
      <w:lang w:eastAsia="ru-RU"/>
    </w:rPr>
  </w:style>
  <w:style w:type="character" w:customStyle="1" w:styleId="a3">
    <w:name w:val="Гипертекстовая ссылка"/>
    <w:uiPriority w:val="99"/>
    <w:rsid w:val="00123C6D"/>
    <w:rPr>
      <w:rFonts w:cs="Times New Roman"/>
      <w:color w:val="008000"/>
    </w:rPr>
  </w:style>
  <w:style w:type="paragraph" w:styleId="a4">
    <w:name w:val="header"/>
    <w:basedOn w:val="a"/>
    <w:link w:val="a5"/>
    <w:uiPriority w:val="99"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23C6D"/>
    <w:rPr>
      <w:rFonts w:ascii="TimesET" w:eastAsia="Calibri" w:hAnsi="TimesET" w:cs="Times New Roman"/>
      <w:sz w:val="48"/>
      <w:szCs w:val="48"/>
    </w:rPr>
  </w:style>
  <w:style w:type="paragraph" w:styleId="a6">
    <w:name w:val="footer"/>
    <w:basedOn w:val="a"/>
    <w:link w:val="a7"/>
    <w:uiPriority w:val="99"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23C6D"/>
    <w:rPr>
      <w:rFonts w:ascii="TimesET" w:eastAsia="Calibri" w:hAnsi="TimesET" w:cs="Times New Roman"/>
      <w:sz w:val="48"/>
      <w:szCs w:val="48"/>
    </w:rPr>
  </w:style>
  <w:style w:type="paragraph" w:styleId="a8">
    <w:name w:val="List Paragraph"/>
    <w:basedOn w:val="a"/>
    <w:uiPriority w:val="99"/>
    <w:qFormat/>
    <w:rsid w:val="00123C6D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rsid w:val="00123C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23C6D"/>
    <w:rPr>
      <w:rFonts w:ascii="Tahoma" w:eastAsia="Calibri" w:hAnsi="Tahoma" w:cs="Tahoma"/>
      <w:sz w:val="16"/>
      <w:szCs w:val="16"/>
    </w:rPr>
  </w:style>
  <w:style w:type="character" w:customStyle="1" w:styleId="FontStyle11">
    <w:name w:val="Font Style11"/>
    <w:uiPriority w:val="99"/>
    <w:rsid w:val="00123C6D"/>
    <w:rPr>
      <w:rFonts w:ascii="Times New Roman" w:hAnsi="Times New Roman" w:cs="Times New Roman"/>
      <w:sz w:val="28"/>
      <w:szCs w:val="28"/>
    </w:rPr>
  </w:style>
  <w:style w:type="paragraph" w:customStyle="1" w:styleId="ConsPlusNormal">
    <w:name w:val="ConsPlusNormal"/>
    <w:rsid w:val="00123C6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6"/>
      <w:szCs w:val="26"/>
      <w:lang w:eastAsia="ru-RU"/>
    </w:rPr>
  </w:style>
  <w:style w:type="character" w:styleId="ab">
    <w:name w:val="Hyperlink"/>
    <w:uiPriority w:val="99"/>
    <w:semiHidden/>
    <w:unhideWhenUsed/>
    <w:rsid w:val="00123C6D"/>
    <w:rPr>
      <w:color w:val="0563C1"/>
      <w:u w:val="single"/>
    </w:rPr>
  </w:style>
  <w:style w:type="character" w:styleId="ac">
    <w:name w:val="page number"/>
    <w:basedOn w:val="a0"/>
    <w:rsid w:val="00123C6D"/>
  </w:style>
  <w:style w:type="paragraph" w:customStyle="1" w:styleId="ConsPlusCell">
    <w:name w:val="ConsPlusCell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d">
    <w:name w:val="Таблицы (моноширинный)"/>
    <w:basedOn w:val="a"/>
    <w:next w:val="a"/>
    <w:rsid w:val="00123C6D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Цветовое выделение"/>
    <w:uiPriority w:val="99"/>
    <w:rsid w:val="00123C6D"/>
    <w:rPr>
      <w:b/>
      <w:bCs/>
      <w:color w:val="000080"/>
    </w:rPr>
  </w:style>
  <w:style w:type="numbering" w:customStyle="1" w:styleId="11">
    <w:name w:val="Нет списка1"/>
    <w:next w:val="a2"/>
    <w:uiPriority w:val="99"/>
    <w:semiHidden/>
    <w:unhideWhenUsed/>
    <w:rsid w:val="0056185E"/>
  </w:style>
  <w:style w:type="table" w:styleId="af">
    <w:name w:val="Table Grid"/>
    <w:basedOn w:val="a1"/>
    <w:uiPriority w:val="59"/>
    <w:rsid w:val="0056185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0">
    <w:name w:val="Placeholder Text"/>
    <w:basedOn w:val="a0"/>
    <w:uiPriority w:val="99"/>
    <w:semiHidden/>
    <w:rsid w:val="0056185E"/>
    <w:rPr>
      <w:color w:val="808080"/>
    </w:rPr>
  </w:style>
  <w:style w:type="paragraph" w:customStyle="1" w:styleId="af1">
    <w:name w:val="Нормальный (таблица)"/>
    <w:basedOn w:val="a"/>
    <w:next w:val="a"/>
    <w:uiPriority w:val="99"/>
    <w:rsid w:val="00AF4C51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3C6D"/>
    <w:rPr>
      <w:rFonts w:ascii="TimesET" w:eastAsia="Calibri" w:hAnsi="TimesET" w:cs="Times New Roman"/>
      <w:sz w:val="48"/>
      <w:szCs w:val="48"/>
    </w:rPr>
  </w:style>
  <w:style w:type="paragraph" w:styleId="1">
    <w:name w:val="heading 1"/>
    <w:basedOn w:val="a"/>
    <w:next w:val="a"/>
    <w:link w:val="10"/>
    <w:uiPriority w:val="99"/>
    <w:qFormat/>
    <w:rsid w:val="00123C6D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123C6D"/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b/>
      <w:sz w:val="20"/>
      <w:szCs w:val="20"/>
      <w:lang w:eastAsia="ru-RU"/>
    </w:rPr>
  </w:style>
  <w:style w:type="character" w:customStyle="1" w:styleId="a3">
    <w:name w:val="Гипертекстовая ссылка"/>
    <w:uiPriority w:val="99"/>
    <w:rsid w:val="00123C6D"/>
    <w:rPr>
      <w:rFonts w:cs="Times New Roman"/>
      <w:color w:val="008000"/>
    </w:rPr>
  </w:style>
  <w:style w:type="paragraph" w:styleId="a4">
    <w:name w:val="header"/>
    <w:basedOn w:val="a"/>
    <w:link w:val="a5"/>
    <w:uiPriority w:val="99"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23C6D"/>
    <w:rPr>
      <w:rFonts w:ascii="TimesET" w:eastAsia="Calibri" w:hAnsi="TimesET" w:cs="Times New Roman"/>
      <w:sz w:val="48"/>
      <w:szCs w:val="48"/>
    </w:rPr>
  </w:style>
  <w:style w:type="paragraph" w:styleId="a6">
    <w:name w:val="footer"/>
    <w:basedOn w:val="a"/>
    <w:link w:val="a7"/>
    <w:uiPriority w:val="99"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23C6D"/>
    <w:rPr>
      <w:rFonts w:ascii="TimesET" w:eastAsia="Calibri" w:hAnsi="TimesET" w:cs="Times New Roman"/>
      <w:sz w:val="48"/>
      <w:szCs w:val="48"/>
    </w:rPr>
  </w:style>
  <w:style w:type="paragraph" w:styleId="a8">
    <w:name w:val="List Paragraph"/>
    <w:basedOn w:val="a"/>
    <w:uiPriority w:val="99"/>
    <w:qFormat/>
    <w:rsid w:val="00123C6D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rsid w:val="00123C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23C6D"/>
    <w:rPr>
      <w:rFonts w:ascii="Tahoma" w:eastAsia="Calibri" w:hAnsi="Tahoma" w:cs="Tahoma"/>
      <w:sz w:val="16"/>
      <w:szCs w:val="16"/>
    </w:rPr>
  </w:style>
  <w:style w:type="character" w:customStyle="1" w:styleId="FontStyle11">
    <w:name w:val="Font Style11"/>
    <w:uiPriority w:val="99"/>
    <w:rsid w:val="00123C6D"/>
    <w:rPr>
      <w:rFonts w:ascii="Times New Roman" w:hAnsi="Times New Roman" w:cs="Times New Roman"/>
      <w:sz w:val="28"/>
      <w:szCs w:val="28"/>
    </w:rPr>
  </w:style>
  <w:style w:type="paragraph" w:customStyle="1" w:styleId="ConsPlusNormal">
    <w:name w:val="ConsPlusNormal"/>
    <w:rsid w:val="00123C6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6"/>
      <w:szCs w:val="26"/>
      <w:lang w:eastAsia="ru-RU"/>
    </w:rPr>
  </w:style>
  <w:style w:type="character" w:styleId="ab">
    <w:name w:val="Hyperlink"/>
    <w:uiPriority w:val="99"/>
    <w:semiHidden/>
    <w:unhideWhenUsed/>
    <w:rsid w:val="00123C6D"/>
    <w:rPr>
      <w:color w:val="0563C1"/>
      <w:u w:val="single"/>
    </w:rPr>
  </w:style>
  <w:style w:type="character" w:styleId="ac">
    <w:name w:val="page number"/>
    <w:basedOn w:val="a0"/>
    <w:rsid w:val="00123C6D"/>
  </w:style>
  <w:style w:type="paragraph" w:customStyle="1" w:styleId="ConsPlusCell">
    <w:name w:val="ConsPlusCell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d">
    <w:name w:val="Таблицы (моноширинный)"/>
    <w:basedOn w:val="a"/>
    <w:next w:val="a"/>
    <w:rsid w:val="00123C6D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Цветовое выделение"/>
    <w:rsid w:val="00123C6D"/>
    <w:rPr>
      <w:b/>
      <w:bCs/>
      <w:color w:val="000080"/>
    </w:rPr>
  </w:style>
  <w:style w:type="numbering" w:customStyle="1" w:styleId="11">
    <w:name w:val="Нет списка1"/>
    <w:next w:val="a2"/>
    <w:uiPriority w:val="99"/>
    <w:semiHidden/>
    <w:unhideWhenUsed/>
    <w:rsid w:val="0056185E"/>
  </w:style>
  <w:style w:type="table" w:styleId="af">
    <w:name w:val="Table Grid"/>
    <w:basedOn w:val="a1"/>
    <w:uiPriority w:val="59"/>
    <w:rsid w:val="0056185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0">
    <w:name w:val="Placeholder Text"/>
    <w:basedOn w:val="a0"/>
    <w:uiPriority w:val="99"/>
    <w:semiHidden/>
    <w:rsid w:val="0056185E"/>
    <w:rPr>
      <w:color w:val="80808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://internet.garant.ru/document/redirect/10103000/0" TargetMode="External"/><Relationship Id="rId18" Type="http://schemas.openxmlformats.org/officeDocument/2006/relationships/hyperlink" Target="http://internet.garant.ru/document/redirect/12146661/0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://internet.garant.ru/document/redirect/17520999/473" TargetMode="External"/><Relationship Id="rId17" Type="http://schemas.openxmlformats.org/officeDocument/2006/relationships/hyperlink" Target="http://internet.garant.ru/document/redirect/17540440/0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internet.garant.ru/document/redirect/12152272/0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internet.garant.ru/document/redirect/401508587/0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internet.garant.ru/document/redirect/12164203/0" TargetMode="External"/><Relationship Id="rId10" Type="http://schemas.openxmlformats.org/officeDocument/2006/relationships/hyperlink" Target="http://internet.garant.ru/document/redirect/22724902/0" TargetMode="External"/><Relationship Id="rId19" Type="http://schemas.openxmlformats.org/officeDocument/2006/relationships/hyperlink" Target="http://internet.garant.ru/document/redirect/12164203/0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internet.garant.ru/document/redirect/22720114/0" TargetMode="External"/><Relationship Id="rId14" Type="http://schemas.openxmlformats.org/officeDocument/2006/relationships/hyperlink" Target="http://internet.garant.ru/document/redirect/12146661/0" TargetMode="External"/><Relationship Id="rId2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CC83E5-36DE-4AC2-B025-6217C0B0D1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4</Pages>
  <Words>1202</Words>
  <Characters>6855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 Макарова</dc:creator>
  <cp:lastModifiedBy>Алина Фадеева</cp:lastModifiedBy>
  <cp:revision>12</cp:revision>
  <cp:lastPrinted>2023-05-12T06:59:00Z</cp:lastPrinted>
  <dcterms:created xsi:type="dcterms:W3CDTF">2022-12-13T06:43:00Z</dcterms:created>
  <dcterms:modified xsi:type="dcterms:W3CDTF">2023-05-12T06:59:00Z</dcterms:modified>
</cp:coreProperties>
</file>