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8E7C16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8E7C16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0684C5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0684C5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6F7521C7" w14:textId="77777777" w:rsidR="00C40307" w:rsidRDefault="00C40307" w:rsidP="00C40307">
      <w:pPr>
        <w:spacing w:after="0" w:line="240" w:lineRule="auto"/>
        <w:ind w:right="4820"/>
        <w:jc w:val="both"/>
        <w:rPr>
          <w:rFonts w:ascii="Times New Roman" w:hAnsi="Times New Roman"/>
          <w:sz w:val="24"/>
          <w:szCs w:val="24"/>
        </w:rPr>
      </w:pPr>
      <w:r w:rsidRPr="004D7BB3">
        <w:rPr>
          <w:rFonts w:ascii="Times New Roman" w:hAnsi="Times New Roman"/>
          <w:sz w:val="24"/>
          <w:szCs w:val="24"/>
        </w:rPr>
        <w:t>О создании приемочной комиссии для осуществления приемки товаров, работ, услуг</w:t>
      </w:r>
    </w:p>
    <w:p w14:paraId="7B9DC959" w14:textId="77777777" w:rsidR="00C40307" w:rsidRPr="00403BB8" w:rsidRDefault="00C40307" w:rsidP="00C40307">
      <w:pPr>
        <w:spacing w:after="0" w:line="240" w:lineRule="auto"/>
        <w:ind w:right="4820"/>
        <w:jc w:val="both"/>
        <w:rPr>
          <w:rFonts w:ascii="Times New Roman" w:hAnsi="Times New Roman"/>
          <w:sz w:val="24"/>
          <w:szCs w:val="24"/>
        </w:rPr>
      </w:pPr>
    </w:p>
    <w:p w14:paraId="5F232F80" w14:textId="1D271A2D" w:rsidR="00C40307" w:rsidRPr="00036047" w:rsidRDefault="00C40307" w:rsidP="00C40307">
      <w:pPr>
        <w:spacing w:after="0" w:line="240" w:lineRule="auto"/>
        <w:ind w:firstLine="709"/>
        <w:jc w:val="both"/>
        <w:rPr>
          <w:rFonts w:ascii="Times New Roman" w:hAnsi="Times New Roman"/>
          <w:sz w:val="24"/>
          <w:szCs w:val="24"/>
        </w:rPr>
      </w:pPr>
      <w:r w:rsidRPr="004D7BB3">
        <w:rPr>
          <w:rFonts w:ascii="Times New Roman" w:hAnsi="Times New Roman"/>
          <w:sz w:val="24"/>
          <w:szCs w:val="24"/>
        </w:rPr>
        <w:t>В соответствии с ч.</w:t>
      </w:r>
      <w:r w:rsidRPr="004D7BB3">
        <w:rPr>
          <w:rFonts w:ascii="Times New Roman" w:hAnsi="Times New Roman"/>
          <w:b/>
          <w:sz w:val="24"/>
          <w:szCs w:val="24"/>
        </w:rPr>
        <w:t xml:space="preserve"> </w:t>
      </w:r>
      <w:r w:rsidRPr="004D7BB3">
        <w:rPr>
          <w:rFonts w:ascii="Times New Roman" w:hAnsi="Times New Roman"/>
          <w:sz w:val="24"/>
          <w:szCs w:val="24"/>
        </w:rPr>
        <w:t>6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государственных (муниципальных) нужд,</w:t>
      </w:r>
      <w:r w:rsidRPr="004D7BB3">
        <w:rPr>
          <w:rFonts w:ascii="Times New Roman" w:hAnsi="Times New Roman"/>
          <w:b/>
          <w:sz w:val="24"/>
          <w:szCs w:val="24"/>
        </w:rPr>
        <w:t xml:space="preserve"> </w:t>
      </w:r>
      <w:r w:rsidRPr="004D7BB3">
        <w:rPr>
          <w:rFonts w:ascii="Times New Roman" w:hAnsi="Times New Roman"/>
          <w:sz w:val="24"/>
          <w:szCs w:val="24"/>
        </w:rPr>
        <w:t xml:space="preserve">Администрация Урмарского </w:t>
      </w:r>
      <w:r>
        <w:rPr>
          <w:rFonts w:ascii="Times New Roman" w:hAnsi="Times New Roman"/>
          <w:sz w:val="24"/>
          <w:szCs w:val="24"/>
        </w:rPr>
        <w:t>муниципального округа</w:t>
      </w:r>
      <w:r w:rsidRPr="004D7BB3">
        <w:rPr>
          <w:rFonts w:ascii="Times New Roman" w:hAnsi="Times New Roman"/>
          <w:sz w:val="24"/>
          <w:szCs w:val="24"/>
        </w:rPr>
        <w:t xml:space="preserve"> </w:t>
      </w:r>
      <w:r>
        <w:rPr>
          <w:rFonts w:ascii="Times New Roman" w:hAnsi="Times New Roman"/>
          <w:sz w:val="24"/>
          <w:szCs w:val="24"/>
        </w:rPr>
        <w:t>п  о с т а н о в л я е т</w:t>
      </w:r>
      <w:r w:rsidRPr="00036047">
        <w:rPr>
          <w:rFonts w:ascii="Times New Roman" w:hAnsi="Times New Roman"/>
          <w:sz w:val="24"/>
          <w:szCs w:val="24"/>
        </w:rPr>
        <w:t>:</w:t>
      </w:r>
    </w:p>
    <w:p w14:paraId="63E21A4A" w14:textId="77777777" w:rsidR="00C40307" w:rsidRDefault="00C40307" w:rsidP="00C40307">
      <w:pPr>
        <w:widowControl w:val="0"/>
        <w:autoSpaceDE w:val="0"/>
        <w:autoSpaceDN w:val="0"/>
        <w:spacing w:after="0" w:line="240" w:lineRule="auto"/>
        <w:ind w:left="7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Создать приемочную комиссию </w:t>
      </w:r>
      <w:r w:rsidRPr="007B249A">
        <w:rPr>
          <w:rFonts w:ascii="Times New Roman" w:eastAsia="Times New Roman" w:hAnsi="Times New Roman"/>
          <w:sz w:val="24"/>
          <w:szCs w:val="24"/>
          <w:lang w:eastAsia="ru-RU"/>
        </w:rPr>
        <w:t xml:space="preserve">для осуществления приемки товаров, работ, услуг </w:t>
      </w:r>
      <w:r>
        <w:rPr>
          <w:rFonts w:ascii="Times New Roman" w:eastAsia="Times New Roman" w:hAnsi="Times New Roman"/>
          <w:sz w:val="24"/>
          <w:szCs w:val="24"/>
          <w:lang w:eastAsia="ru-RU"/>
        </w:rPr>
        <w:t>в следующем составе</w:t>
      </w:r>
      <w:r w:rsidRPr="0042304A">
        <w:rPr>
          <w:rFonts w:ascii="Times New Roman" w:eastAsia="Times New Roman" w:hAnsi="Times New Roman"/>
          <w:sz w:val="24"/>
          <w:szCs w:val="24"/>
          <w:lang w:eastAsia="ru-RU"/>
        </w:rPr>
        <w:t>:</w:t>
      </w:r>
    </w:p>
    <w:p w14:paraId="74176C16" w14:textId="77777777" w:rsidR="00C40307" w:rsidRPr="0042304A" w:rsidRDefault="00C40307" w:rsidP="00C40307">
      <w:pPr>
        <w:widowControl w:val="0"/>
        <w:autoSpaceDE w:val="0"/>
        <w:autoSpaceDN w:val="0"/>
        <w:spacing w:after="0" w:line="240" w:lineRule="auto"/>
        <w:ind w:left="7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глава Урмарского муниципального округа – председатель комиссии;</w:t>
      </w:r>
    </w:p>
    <w:p w14:paraId="419A74B7" w14:textId="77777777" w:rsidR="00C40307" w:rsidRDefault="00C40307" w:rsidP="00C40307">
      <w:pPr>
        <w:spacing w:after="0" w:line="240" w:lineRule="auto"/>
        <w:ind w:firstLine="698"/>
        <w:jc w:val="both"/>
        <w:rPr>
          <w:rFonts w:ascii="Times New Roman" w:hAnsi="Times New Roman"/>
          <w:sz w:val="24"/>
          <w:szCs w:val="24"/>
        </w:rPr>
      </w:pPr>
      <w:r>
        <w:rPr>
          <w:rFonts w:ascii="Times New Roman" w:hAnsi="Times New Roman"/>
          <w:sz w:val="24"/>
          <w:szCs w:val="24"/>
        </w:rPr>
        <w:t>- з</w:t>
      </w:r>
      <w:r w:rsidRPr="001D588F">
        <w:rPr>
          <w:rFonts w:ascii="Times New Roman" w:hAnsi="Times New Roman"/>
          <w:sz w:val="24"/>
          <w:szCs w:val="24"/>
        </w:rPr>
        <w:t xml:space="preserve">аместитель главы администрации </w:t>
      </w:r>
      <w:r>
        <w:rPr>
          <w:rFonts w:ascii="Times New Roman" w:hAnsi="Times New Roman"/>
          <w:sz w:val="24"/>
          <w:szCs w:val="24"/>
        </w:rPr>
        <w:t xml:space="preserve">Урмарского </w:t>
      </w:r>
      <w:r w:rsidRPr="001D588F">
        <w:rPr>
          <w:rFonts w:ascii="Times New Roman" w:hAnsi="Times New Roman"/>
          <w:sz w:val="24"/>
          <w:szCs w:val="24"/>
        </w:rPr>
        <w:t>муниципального округа - начальник отдела развития АПК и экологии</w:t>
      </w:r>
      <w:r>
        <w:rPr>
          <w:rFonts w:ascii="Times New Roman" w:hAnsi="Times New Roman"/>
          <w:sz w:val="24"/>
          <w:szCs w:val="24"/>
        </w:rPr>
        <w:t xml:space="preserve"> - </w:t>
      </w:r>
      <w:r w:rsidRPr="009133EF">
        <w:rPr>
          <w:rFonts w:ascii="Times New Roman" w:hAnsi="Times New Roman"/>
          <w:sz w:val="24"/>
          <w:szCs w:val="24"/>
        </w:rPr>
        <w:t>заместитель председателя</w:t>
      </w:r>
      <w:r>
        <w:rPr>
          <w:rFonts w:ascii="Times New Roman" w:hAnsi="Times New Roman"/>
          <w:sz w:val="24"/>
          <w:szCs w:val="24"/>
        </w:rPr>
        <w:t>.</w:t>
      </w:r>
    </w:p>
    <w:p w14:paraId="5D7C5989"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Члены комиссии: </w:t>
      </w:r>
    </w:p>
    <w:p w14:paraId="0683BA6F" w14:textId="77777777" w:rsidR="00C40307" w:rsidRPr="00966E0A" w:rsidRDefault="00C40307" w:rsidP="00C40307">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 з</w:t>
      </w:r>
      <w:r w:rsidRPr="001D588F">
        <w:rPr>
          <w:rFonts w:ascii="Times New Roman" w:hAnsi="Times New Roman"/>
          <w:sz w:val="24"/>
          <w:szCs w:val="24"/>
        </w:rPr>
        <w:t>аместитель главы администрации Урмарского муниципального округа</w:t>
      </w:r>
      <w:r>
        <w:rPr>
          <w:rFonts w:ascii="Times New Roman" w:hAnsi="Times New Roman"/>
          <w:sz w:val="24"/>
          <w:szCs w:val="24"/>
        </w:rPr>
        <w:t xml:space="preserve"> -</w:t>
      </w:r>
      <w:r w:rsidRPr="00A11096">
        <w:rPr>
          <w:rFonts w:ascii="Times New Roman" w:hAnsi="Times New Roman"/>
          <w:sz w:val="24"/>
          <w:szCs w:val="24"/>
        </w:rPr>
        <w:t>начальник отдела строительства и дорожного хозяйства</w:t>
      </w:r>
      <w:r>
        <w:rPr>
          <w:rFonts w:ascii="Times New Roman" w:hAnsi="Times New Roman"/>
          <w:sz w:val="24"/>
          <w:szCs w:val="24"/>
        </w:rPr>
        <w:t>;</w:t>
      </w:r>
    </w:p>
    <w:p w14:paraId="0693E9C0"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shd w:val="clear" w:color="auto" w:fill="FFFFFF"/>
        </w:rPr>
      </w:pPr>
      <w:r w:rsidRPr="001C55B1">
        <w:rPr>
          <w:rFonts w:ascii="Times New Roman" w:hAnsi="Times New Roman"/>
          <w:color w:val="000000"/>
          <w:sz w:val="24"/>
          <w:szCs w:val="24"/>
        </w:rPr>
        <w:t xml:space="preserve">- </w:t>
      </w:r>
      <w:r w:rsidRPr="00ED1E39">
        <w:rPr>
          <w:rFonts w:ascii="Times New Roman" w:hAnsi="Times New Roman"/>
          <w:sz w:val="24"/>
          <w:szCs w:val="24"/>
          <w:shd w:val="clear" w:color="auto" w:fill="FFFFFF"/>
        </w:rPr>
        <w:t xml:space="preserve">начальник </w:t>
      </w:r>
      <w:r w:rsidRPr="00012C70">
        <w:rPr>
          <w:rFonts w:ascii="Times New Roman" w:hAnsi="Times New Roman"/>
          <w:sz w:val="24"/>
          <w:szCs w:val="24"/>
          <w:shd w:val="clear" w:color="auto" w:fill="FFFFFF"/>
        </w:rPr>
        <w:t xml:space="preserve">финансового отдела </w:t>
      </w:r>
      <w:r w:rsidRPr="00EF34CB">
        <w:rPr>
          <w:rFonts w:ascii="Times New Roman" w:hAnsi="Times New Roman"/>
          <w:sz w:val="24"/>
          <w:szCs w:val="24"/>
          <w:shd w:val="clear" w:color="auto" w:fill="FFFFFF"/>
        </w:rPr>
        <w:t>администрации Урмарского муниципального округа</w:t>
      </w:r>
      <w:r>
        <w:rPr>
          <w:rFonts w:ascii="Times New Roman" w:hAnsi="Times New Roman"/>
          <w:sz w:val="24"/>
          <w:szCs w:val="24"/>
          <w:shd w:val="clear" w:color="auto" w:fill="FFFFFF"/>
        </w:rPr>
        <w:t>;</w:t>
      </w:r>
    </w:p>
    <w:p w14:paraId="737B31C7" w14:textId="77777777" w:rsidR="00C40307" w:rsidRDefault="00C40307" w:rsidP="00C40307">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 xml:space="preserve">- начальник-главный бухгалтер МКУ «Централизованная бухгалтерия» Урмарского муниципального округа; </w:t>
      </w:r>
    </w:p>
    <w:p w14:paraId="5831A6FD"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shd w:val="clear" w:color="auto" w:fill="FFFFFF"/>
        </w:rPr>
      </w:pPr>
      <w:r>
        <w:rPr>
          <w:rFonts w:ascii="Times New Roman" w:hAnsi="Times New Roman"/>
          <w:color w:val="000000"/>
          <w:sz w:val="24"/>
          <w:szCs w:val="24"/>
        </w:rPr>
        <w:t xml:space="preserve">– </w:t>
      </w:r>
      <w:r w:rsidRPr="00ED1E39">
        <w:rPr>
          <w:rFonts w:ascii="Times New Roman" w:hAnsi="Times New Roman"/>
          <w:sz w:val="24"/>
          <w:szCs w:val="24"/>
          <w:shd w:val="clear" w:color="auto" w:fill="FFFFFF"/>
        </w:rPr>
        <w:t xml:space="preserve">начальник </w:t>
      </w:r>
      <w:r>
        <w:rPr>
          <w:rFonts w:ascii="Times New Roman" w:hAnsi="Times New Roman"/>
          <w:sz w:val="24"/>
          <w:szCs w:val="24"/>
          <w:shd w:val="clear" w:color="auto" w:fill="FFFFFF"/>
        </w:rPr>
        <w:t>ю</w:t>
      </w:r>
      <w:r w:rsidRPr="001676D4">
        <w:rPr>
          <w:rFonts w:ascii="Times New Roman" w:hAnsi="Times New Roman"/>
          <w:sz w:val="24"/>
          <w:szCs w:val="24"/>
          <w:shd w:val="clear" w:color="auto" w:fill="FFFFFF"/>
        </w:rPr>
        <w:t>ридическ</w:t>
      </w:r>
      <w:r>
        <w:rPr>
          <w:rFonts w:ascii="Times New Roman" w:hAnsi="Times New Roman"/>
          <w:sz w:val="24"/>
          <w:szCs w:val="24"/>
          <w:shd w:val="clear" w:color="auto" w:fill="FFFFFF"/>
        </w:rPr>
        <w:t>ого</w:t>
      </w:r>
      <w:r w:rsidRPr="001676D4">
        <w:rPr>
          <w:rFonts w:ascii="Times New Roman" w:hAnsi="Times New Roman"/>
          <w:sz w:val="24"/>
          <w:szCs w:val="24"/>
          <w:shd w:val="clear" w:color="auto" w:fill="FFFFFF"/>
        </w:rPr>
        <w:t xml:space="preserve"> отдел</w:t>
      </w:r>
      <w:r w:rsidRPr="00ED1E39">
        <w:rPr>
          <w:rFonts w:ascii="Times New Roman" w:hAnsi="Times New Roman"/>
          <w:sz w:val="24"/>
          <w:szCs w:val="24"/>
          <w:shd w:val="clear" w:color="auto" w:fill="FFFFFF"/>
        </w:rPr>
        <w:t xml:space="preserve">а </w:t>
      </w:r>
      <w:r w:rsidRPr="00EF34CB">
        <w:rPr>
          <w:rFonts w:ascii="Times New Roman" w:hAnsi="Times New Roman"/>
          <w:sz w:val="24"/>
          <w:szCs w:val="24"/>
          <w:shd w:val="clear" w:color="auto" w:fill="FFFFFF"/>
        </w:rPr>
        <w:t>администрации Урмарского муниципального округа</w:t>
      </w:r>
      <w:r>
        <w:rPr>
          <w:rFonts w:ascii="Times New Roman" w:hAnsi="Times New Roman"/>
          <w:sz w:val="24"/>
          <w:szCs w:val="24"/>
          <w:shd w:val="clear" w:color="auto" w:fill="FFFFFF"/>
        </w:rPr>
        <w:t>;</w:t>
      </w:r>
    </w:p>
    <w:p w14:paraId="03E00FF4"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начальники территориальных отделов администрации Урмарского муниципального округа (по территории).</w:t>
      </w:r>
    </w:p>
    <w:p w14:paraId="45D0C787"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Утвердить Положение о приемочной комиссии </w:t>
      </w:r>
      <w:r w:rsidRPr="007B249A">
        <w:rPr>
          <w:rFonts w:ascii="Times New Roman" w:hAnsi="Times New Roman"/>
          <w:sz w:val="24"/>
          <w:szCs w:val="24"/>
          <w:shd w:val="clear" w:color="auto" w:fill="FFFFFF"/>
        </w:rPr>
        <w:t xml:space="preserve">для осуществления приемки товаров, работ, услуг </w:t>
      </w:r>
      <w:r>
        <w:rPr>
          <w:rFonts w:ascii="Times New Roman" w:hAnsi="Times New Roman"/>
          <w:sz w:val="24"/>
          <w:szCs w:val="24"/>
          <w:shd w:val="clear" w:color="auto" w:fill="FFFFFF"/>
        </w:rPr>
        <w:t>(Приложение № 1).</w:t>
      </w:r>
    </w:p>
    <w:p w14:paraId="75834F3F"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shd w:val="clear" w:color="auto" w:fill="FFFFFF"/>
        </w:rPr>
        <w:t xml:space="preserve">3. </w:t>
      </w:r>
      <w:r w:rsidRPr="00012C70">
        <w:rPr>
          <w:rFonts w:ascii="Times New Roman" w:hAnsi="Times New Roman"/>
          <w:sz w:val="24"/>
          <w:szCs w:val="24"/>
        </w:rPr>
        <w:t>Признать утратившим силу постановление администрации Урмарского муниципального округа от 1</w:t>
      </w:r>
      <w:r>
        <w:rPr>
          <w:rFonts w:ascii="Times New Roman" w:hAnsi="Times New Roman"/>
          <w:sz w:val="24"/>
          <w:szCs w:val="24"/>
        </w:rPr>
        <w:t>3</w:t>
      </w:r>
      <w:r w:rsidRPr="00012C70">
        <w:rPr>
          <w:rFonts w:ascii="Times New Roman" w:hAnsi="Times New Roman"/>
          <w:sz w:val="24"/>
          <w:szCs w:val="24"/>
        </w:rPr>
        <w:t>.0</w:t>
      </w:r>
      <w:r>
        <w:rPr>
          <w:rFonts w:ascii="Times New Roman" w:hAnsi="Times New Roman"/>
          <w:sz w:val="24"/>
          <w:szCs w:val="24"/>
        </w:rPr>
        <w:t>2.2023 №1</w:t>
      </w:r>
      <w:r w:rsidRPr="00012C70">
        <w:rPr>
          <w:rFonts w:ascii="Times New Roman" w:hAnsi="Times New Roman"/>
          <w:sz w:val="24"/>
          <w:szCs w:val="24"/>
        </w:rPr>
        <w:t>7</w:t>
      </w:r>
      <w:r>
        <w:rPr>
          <w:rFonts w:ascii="Times New Roman" w:hAnsi="Times New Roman"/>
          <w:sz w:val="24"/>
          <w:szCs w:val="24"/>
        </w:rPr>
        <w:t>6</w:t>
      </w:r>
      <w:r w:rsidRPr="00012C70">
        <w:rPr>
          <w:rFonts w:ascii="Times New Roman" w:hAnsi="Times New Roman"/>
          <w:sz w:val="24"/>
          <w:szCs w:val="24"/>
        </w:rPr>
        <w:t xml:space="preserve"> «О создании приемочной комиссии для осуществления приемки товаров, работ, услуг».</w:t>
      </w:r>
    </w:p>
    <w:p w14:paraId="49840F7C" w14:textId="77777777" w:rsidR="00C40307" w:rsidRDefault="00C40307" w:rsidP="00C40307">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4. </w:t>
      </w:r>
      <w:r w:rsidRPr="001676D4">
        <w:rPr>
          <w:rFonts w:ascii="Times New Roman" w:hAnsi="Times New Roman"/>
          <w:sz w:val="24"/>
          <w:szCs w:val="24"/>
        </w:rPr>
        <w:t xml:space="preserve">Контроль за исполнением настоящего </w:t>
      </w:r>
      <w:r>
        <w:rPr>
          <w:rFonts w:ascii="Times New Roman" w:hAnsi="Times New Roman"/>
          <w:sz w:val="24"/>
          <w:szCs w:val="24"/>
        </w:rPr>
        <w:t>постановления возложить на заведующего с</w:t>
      </w:r>
      <w:r w:rsidRPr="007B249A">
        <w:rPr>
          <w:rFonts w:ascii="Times New Roman" w:hAnsi="Times New Roman"/>
          <w:sz w:val="24"/>
          <w:szCs w:val="24"/>
        </w:rPr>
        <w:t>ектор</w:t>
      </w:r>
      <w:r>
        <w:rPr>
          <w:rFonts w:ascii="Times New Roman" w:hAnsi="Times New Roman"/>
          <w:sz w:val="24"/>
          <w:szCs w:val="24"/>
        </w:rPr>
        <w:t>ом</w:t>
      </w:r>
      <w:r w:rsidRPr="007B249A">
        <w:rPr>
          <w:rFonts w:ascii="Times New Roman" w:hAnsi="Times New Roman"/>
          <w:sz w:val="24"/>
          <w:szCs w:val="24"/>
        </w:rPr>
        <w:t xml:space="preserve"> организации и проведения муниципальных закупок</w:t>
      </w:r>
      <w:r>
        <w:rPr>
          <w:rFonts w:ascii="Times New Roman" w:hAnsi="Times New Roman"/>
          <w:sz w:val="24"/>
          <w:szCs w:val="24"/>
        </w:rPr>
        <w:t>.</w:t>
      </w:r>
    </w:p>
    <w:p w14:paraId="6A52DB97" w14:textId="77777777" w:rsidR="00C40307" w:rsidRPr="00901AD3" w:rsidRDefault="00C40307" w:rsidP="00C40307">
      <w:pPr>
        <w:spacing w:after="0" w:line="240" w:lineRule="auto"/>
        <w:ind w:firstLine="698"/>
        <w:jc w:val="both"/>
        <w:rPr>
          <w:rFonts w:ascii="Times New Roman" w:hAnsi="Times New Roman"/>
          <w:bCs/>
          <w:sz w:val="24"/>
          <w:szCs w:val="24"/>
        </w:rPr>
      </w:pPr>
      <w:r>
        <w:rPr>
          <w:rFonts w:ascii="Times New Roman" w:hAnsi="Times New Roman"/>
          <w:sz w:val="24"/>
        </w:rPr>
        <w:t>5.</w:t>
      </w:r>
      <w:r w:rsidRPr="00901AD3">
        <w:rPr>
          <w:rFonts w:ascii="Times New Roman" w:hAnsi="Times New Roman"/>
          <w:sz w:val="24"/>
        </w:rPr>
        <w:t xml:space="preserve"> </w:t>
      </w:r>
      <w:r>
        <w:rPr>
          <w:rFonts w:ascii="Times New Roman" w:hAnsi="Times New Roman"/>
          <w:sz w:val="24"/>
        </w:rPr>
        <w:t>И</w:t>
      </w:r>
      <w:r w:rsidRPr="00901AD3">
        <w:rPr>
          <w:rFonts w:ascii="Times New Roman" w:hAnsi="Times New Roman"/>
          <w:sz w:val="24"/>
        </w:rPr>
        <w:t>нформационно</w:t>
      </w:r>
      <w:r>
        <w:rPr>
          <w:rFonts w:ascii="Times New Roman" w:hAnsi="Times New Roman"/>
          <w:sz w:val="24"/>
        </w:rPr>
        <w:t>му</w:t>
      </w:r>
      <w:r w:rsidRPr="00901AD3">
        <w:rPr>
          <w:rFonts w:ascii="Times New Roman" w:hAnsi="Times New Roman"/>
          <w:sz w:val="24"/>
        </w:rPr>
        <w:t xml:space="preserve"> о</w:t>
      </w:r>
      <w:r>
        <w:rPr>
          <w:rFonts w:ascii="Times New Roman" w:hAnsi="Times New Roman"/>
          <w:sz w:val="24"/>
        </w:rPr>
        <w:t>тделу</w:t>
      </w:r>
      <w:r w:rsidRPr="00901AD3">
        <w:rPr>
          <w:rFonts w:ascii="Times New Roman" w:hAnsi="Times New Roman"/>
          <w:sz w:val="24"/>
        </w:rPr>
        <w:t xml:space="preserve"> </w:t>
      </w:r>
      <w:r w:rsidRPr="00901AD3">
        <w:rPr>
          <w:rFonts w:ascii="Times New Roman" w:hAnsi="Times New Roman"/>
          <w:sz w:val="24"/>
          <w:szCs w:val="24"/>
          <w:shd w:val="clear" w:color="auto" w:fill="FFFFFF"/>
        </w:rPr>
        <w:t>администрации Урмарского муниципального округа</w:t>
      </w:r>
      <w:r w:rsidRPr="00901AD3">
        <w:rPr>
          <w:rFonts w:ascii="Times New Roman" w:hAnsi="Times New Roman"/>
          <w:sz w:val="24"/>
        </w:rPr>
        <w:t xml:space="preserve"> </w:t>
      </w:r>
      <w:r w:rsidRPr="00901AD3">
        <w:rPr>
          <w:rFonts w:ascii="Times New Roman" w:hAnsi="Times New Roman"/>
          <w:bCs/>
          <w:sz w:val="24"/>
          <w:szCs w:val="24"/>
        </w:rPr>
        <w:t>разместить настоящее постановление на официальном сайте Урмарского муниципального округа</w:t>
      </w:r>
      <w:r w:rsidRPr="00901AD3">
        <w:rPr>
          <w:rFonts w:ascii="Times New Roman" w:hAnsi="Times New Roman"/>
          <w:sz w:val="24"/>
          <w:szCs w:val="24"/>
        </w:rPr>
        <w:t>.</w:t>
      </w:r>
    </w:p>
    <w:p w14:paraId="07BF1E01" w14:textId="77777777" w:rsidR="00C40307" w:rsidRDefault="00C40307" w:rsidP="00C40307">
      <w:pPr>
        <w:spacing w:after="0" w:line="240" w:lineRule="auto"/>
        <w:ind w:firstLine="698"/>
        <w:jc w:val="both"/>
        <w:rPr>
          <w:rFonts w:ascii="Times New Roman" w:hAnsi="Times New Roman"/>
          <w:sz w:val="24"/>
          <w:szCs w:val="24"/>
        </w:rPr>
      </w:pPr>
    </w:p>
    <w:p w14:paraId="49EEC04A" w14:textId="77777777" w:rsidR="00C40307" w:rsidRDefault="00C40307" w:rsidP="00C40307">
      <w:pPr>
        <w:spacing w:after="0" w:line="240" w:lineRule="auto"/>
        <w:jc w:val="both"/>
        <w:rPr>
          <w:rFonts w:ascii="Times New Roman" w:hAnsi="Times New Roman"/>
          <w:sz w:val="24"/>
          <w:szCs w:val="24"/>
        </w:rPr>
      </w:pPr>
    </w:p>
    <w:p w14:paraId="0FFA6308" w14:textId="77777777" w:rsidR="00C40307" w:rsidRPr="00BB6B09" w:rsidRDefault="00C40307" w:rsidP="00C40307">
      <w:pPr>
        <w:autoSpaceDE w:val="0"/>
        <w:autoSpaceDN w:val="0"/>
        <w:adjustRightInd w:val="0"/>
        <w:spacing w:after="0" w:line="240" w:lineRule="auto"/>
        <w:jc w:val="both"/>
        <w:rPr>
          <w:rFonts w:ascii="Times New Roman" w:hAnsi="Times New Roman"/>
          <w:sz w:val="24"/>
          <w:szCs w:val="24"/>
          <w:lang w:eastAsia="ru-RU"/>
        </w:rPr>
      </w:pPr>
      <w:r w:rsidRPr="00BB6B09">
        <w:rPr>
          <w:rFonts w:ascii="Times New Roman" w:hAnsi="Times New Roman"/>
          <w:sz w:val="24"/>
          <w:szCs w:val="24"/>
          <w:lang w:eastAsia="ru-RU"/>
        </w:rPr>
        <w:t>Глава Урмарского</w:t>
      </w:r>
    </w:p>
    <w:p w14:paraId="26A43277" w14:textId="1A565860" w:rsidR="00C40307" w:rsidRPr="007275FE" w:rsidRDefault="00C40307" w:rsidP="00C40307">
      <w:pPr>
        <w:autoSpaceDE w:val="0"/>
        <w:autoSpaceDN w:val="0"/>
        <w:adjustRightInd w:val="0"/>
        <w:spacing w:after="0" w:line="240" w:lineRule="auto"/>
        <w:jc w:val="both"/>
        <w:rPr>
          <w:rFonts w:ascii="Times New Roman" w:hAnsi="Times New Roman"/>
          <w:bCs/>
          <w:sz w:val="16"/>
          <w:szCs w:val="16"/>
          <w:lang w:eastAsia="ru-RU"/>
        </w:rPr>
      </w:pPr>
      <w:r w:rsidRPr="00BB6B09">
        <w:rPr>
          <w:rFonts w:ascii="Times New Roman" w:hAnsi="Times New Roman"/>
          <w:sz w:val="24"/>
          <w:szCs w:val="24"/>
          <w:lang w:eastAsia="ru-RU"/>
        </w:rPr>
        <w:t xml:space="preserve">муниципального округа                                             </w:t>
      </w:r>
      <w:r>
        <w:rPr>
          <w:rFonts w:ascii="Times New Roman" w:hAnsi="Times New Roman"/>
          <w:sz w:val="24"/>
          <w:szCs w:val="24"/>
          <w:lang w:eastAsia="ru-RU"/>
        </w:rPr>
        <w:t xml:space="preserve">            </w:t>
      </w:r>
      <w:r w:rsidRPr="00BB6B09">
        <w:rPr>
          <w:rFonts w:ascii="Times New Roman" w:hAnsi="Times New Roman"/>
          <w:sz w:val="24"/>
          <w:szCs w:val="24"/>
          <w:lang w:eastAsia="ru-RU"/>
        </w:rPr>
        <w:t xml:space="preserve">                            В.В. Шигильдеев</w:t>
      </w:r>
    </w:p>
    <w:p w14:paraId="6AB16EFC" w14:textId="77777777" w:rsidR="00C40307" w:rsidRDefault="00C40307" w:rsidP="00C40307">
      <w:pPr>
        <w:autoSpaceDE w:val="0"/>
        <w:autoSpaceDN w:val="0"/>
        <w:adjustRightInd w:val="0"/>
        <w:spacing w:after="0" w:line="240" w:lineRule="auto"/>
        <w:jc w:val="both"/>
        <w:rPr>
          <w:rFonts w:ascii="Times New Roman" w:hAnsi="Times New Roman"/>
          <w:bCs/>
          <w:sz w:val="20"/>
          <w:szCs w:val="20"/>
          <w:lang w:eastAsia="ru-RU"/>
        </w:rPr>
      </w:pPr>
    </w:p>
    <w:p w14:paraId="0430CB10" w14:textId="27EDD92E" w:rsidR="00C40307" w:rsidRPr="00C40307" w:rsidRDefault="00C40307" w:rsidP="00C40307">
      <w:pPr>
        <w:autoSpaceDE w:val="0"/>
        <w:autoSpaceDN w:val="0"/>
        <w:adjustRightInd w:val="0"/>
        <w:spacing w:after="0" w:line="240" w:lineRule="auto"/>
        <w:jc w:val="both"/>
        <w:rPr>
          <w:rFonts w:ascii="Times New Roman" w:hAnsi="Times New Roman"/>
          <w:bCs/>
          <w:sz w:val="20"/>
          <w:szCs w:val="20"/>
          <w:lang w:eastAsia="ru-RU"/>
        </w:rPr>
      </w:pPr>
      <w:r w:rsidRPr="00C40307">
        <w:rPr>
          <w:rFonts w:ascii="Times New Roman" w:hAnsi="Times New Roman"/>
          <w:bCs/>
          <w:sz w:val="20"/>
          <w:szCs w:val="20"/>
          <w:lang w:eastAsia="ru-RU"/>
        </w:rPr>
        <w:t>Волкова Алина Юрьевна</w:t>
      </w:r>
    </w:p>
    <w:p w14:paraId="5EEAD165" w14:textId="77777777" w:rsidR="00C40307" w:rsidRPr="00C40307" w:rsidRDefault="00C40307" w:rsidP="00C40307">
      <w:pPr>
        <w:autoSpaceDE w:val="0"/>
        <w:autoSpaceDN w:val="0"/>
        <w:adjustRightInd w:val="0"/>
        <w:spacing w:after="0" w:line="240" w:lineRule="auto"/>
        <w:jc w:val="both"/>
        <w:rPr>
          <w:rFonts w:ascii="Times New Roman" w:hAnsi="Times New Roman"/>
          <w:bCs/>
          <w:sz w:val="20"/>
          <w:szCs w:val="20"/>
          <w:lang w:eastAsia="ru-RU"/>
        </w:rPr>
      </w:pPr>
      <w:r w:rsidRPr="00C40307">
        <w:rPr>
          <w:rFonts w:ascii="Times New Roman" w:hAnsi="Times New Roman"/>
          <w:bCs/>
          <w:sz w:val="20"/>
          <w:szCs w:val="20"/>
          <w:lang w:eastAsia="ru-RU"/>
        </w:rPr>
        <w:t>8(835-44) 2-19-02</w:t>
      </w:r>
    </w:p>
    <w:p w14:paraId="716FEC73" w14:textId="77777777" w:rsidR="00C40307" w:rsidRPr="00C40307" w:rsidRDefault="00C40307" w:rsidP="00C40307">
      <w:pPr>
        <w:autoSpaceDE w:val="0"/>
        <w:autoSpaceDN w:val="0"/>
        <w:adjustRightInd w:val="0"/>
        <w:spacing w:after="0" w:line="240" w:lineRule="auto"/>
        <w:jc w:val="both"/>
        <w:rPr>
          <w:rFonts w:ascii="Times New Roman" w:hAnsi="Times New Roman"/>
          <w:bCs/>
          <w:sz w:val="20"/>
          <w:szCs w:val="20"/>
          <w:lang w:eastAsia="ru-RU"/>
        </w:rPr>
      </w:pPr>
    </w:p>
    <w:p w14:paraId="5AC164E1" w14:textId="77777777" w:rsidR="00C40307" w:rsidRPr="00923298" w:rsidRDefault="00C40307" w:rsidP="00C4030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4847FA55" w14:textId="77777777" w:rsidR="00C40307" w:rsidRPr="00923298" w:rsidRDefault="00C40307" w:rsidP="00C4030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0C5B6C9E" w14:textId="77777777" w:rsidR="00C40307" w:rsidRPr="00923298" w:rsidRDefault="00C40307" w:rsidP="00C4030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A62A5CB" w14:textId="3E542E12" w:rsidR="00C40307" w:rsidRPr="00923298" w:rsidRDefault="00C40307" w:rsidP="00C4030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24.02.2025</w:t>
      </w:r>
      <w:r w:rsidRPr="00923298">
        <w:rPr>
          <w:rFonts w:ascii="Times New Roman" w:hAnsi="Times New Roman"/>
          <w:sz w:val="24"/>
          <w:szCs w:val="24"/>
        </w:rPr>
        <w:t xml:space="preserve"> № </w:t>
      </w:r>
      <w:r>
        <w:rPr>
          <w:rFonts w:ascii="Times New Roman" w:hAnsi="Times New Roman"/>
          <w:sz w:val="24"/>
          <w:szCs w:val="24"/>
        </w:rPr>
        <w:t>340</w:t>
      </w:r>
    </w:p>
    <w:p w14:paraId="4D0DF35B" w14:textId="77777777" w:rsidR="00C40307" w:rsidRPr="00B42CCD" w:rsidRDefault="00C40307" w:rsidP="00C40307">
      <w:pPr>
        <w:widowControl w:val="0"/>
        <w:autoSpaceDE w:val="0"/>
        <w:autoSpaceDN w:val="0"/>
        <w:adjustRightInd w:val="0"/>
        <w:spacing w:after="0" w:line="240" w:lineRule="auto"/>
        <w:ind w:firstLine="540"/>
        <w:jc w:val="right"/>
        <w:rPr>
          <w:rFonts w:ascii="Times New Roman" w:eastAsia="Times New Roman" w:hAnsi="Times New Roman" w:cs="Calibri"/>
          <w:sz w:val="20"/>
          <w:szCs w:val="20"/>
          <w:lang w:eastAsia="ru-RU"/>
        </w:rPr>
      </w:pPr>
    </w:p>
    <w:p w14:paraId="2B3DC420" w14:textId="77777777" w:rsidR="00C40307" w:rsidRPr="00B42CCD"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B42CCD">
        <w:rPr>
          <w:rFonts w:ascii="Times New Roman" w:eastAsia="Times New Roman" w:hAnsi="Times New Roman"/>
          <w:b/>
          <w:bCs/>
          <w:color w:val="26282F"/>
          <w:sz w:val="24"/>
          <w:szCs w:val="24"/>
          <w:lang w:eastAsia="ru-RU"/>
        </w:rPr>
        <w:t>Положение</w:t>
      </w:r>
      <w:r w:rsidRPr="00B42CCD">
        <w:rPr>
          <w:rFonts w:ascii="Times New Roman" w:eastAsia="Times New Roman" w:hAnsi="Times New Roman"/>
          <w:b/>
          <w:bCs/>
          <w:color w:val="26282F"/>
          <w:sz w:val="24"/>
          <w:szCs w:val="24"/>
          <w:lang w:eastAsia="ru-RU"/>
        </w:rPr>
        <w:br/>
        <w:t>о приемочной комиссии для приемки поставленных товаров, выполненных работ, оказанных услуг, результатов отдельного этапа исполнения контракта</w:t>
      </w:r>
    </w:p>
    <w:p w14:paraId="7B99BFD6" w14:textId="26F91084" w:rsidR="00C40307" w:rsidRPr="00B42CCD" w:rsidRDefault="00C40307" w:rsidP="00C4030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B42CCD">
        <w:rPr>
          <w:rFonts w:ascii="Times New Roman" w:eastAsia="Times New Roman" w:hAnsi="Times New Roman"/>
          <w:sz w:val="24"/>
          <w:szCs w:val="24"/>
          <w:lang w:eastAsia="ru-RU"/>
        </w:rPr>
        <w:t>Администраци</w:t>
      </w:r>
      <w:r>
        <w:rPr>
          <w:rFonts w:ascii="Times New Roman" w:eastAsia="Times New Roman" w:hAnsi="Times New Roman"/>
          <w:sz w:val="24"/>
          <w:szCs w:val="24"/>
          <w:lang w:eastAsia="ru-RU"/>
        </w:rPr>
        <w:t>и</w:t>
      </w:r>
      <w:r w:rsidRPr="00B42CCD">
        <w:rPr>
          <w:rFonts w:ascii="Times New Roman" w:eastAsia="Times New Roman" w:hAnsi="Times New Roman"/>
          <w:sz w:val="24"/>
          <w:szCs w:val="24"/>
          <w:lang w:eastAsia="ru-RU"/>
        </w:rPr>
        <w:t xml:space="preserve"> Урмарского муниципального округа </w:t>
      </w:r>
    </w:p>
    <w:p w14:paraId="54616821" w14:textId="77777777" w:rsidR="00C40307" w:rsidRPr="00B42CCD" w:rsidRDefault="00C40307" w:rsidP="00C4030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E4AFB4" w14:textId="77777777" w:rsidR="00C40307" w:rsidRPr="00B42CCD"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0" w:name="sub_100"/>
      <w:r w:rsidRPr="00B42CCD">
        <w:rPr>
          <w:rFonts w:ascii="Times New Roman" w:eastAsia="Times New Roman" w:hAnsi="Times New Roman"/>
          <w:b/>
          <w:bCs/>
          <w:color w:val="26282F"/>
          <w:sz w:val="24"/>
          <w:szCs w:val="24"/>
          <w:lang w:eastAsia="ru-RU"/>
        </w:rPr>
        <w:t>1. Общие положения</w:t>
      </w:r>
      <w:bookmarkEnd w:id="0"/>
    </w:p>
    <w:p w14:paraId="5B354D9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 w:name="sub_101"/>
      <w:r w:rsidRPr="00C40307">
        <w:rPr>
          <w:rFonts w:ascii="Times New Roman" w:eastAsia="Times New Roman" w:hAnsi="Times New Roman" w:cs="Times New Roman"/>
          <w:color w:val="000000" w:themeColor="text1"/>
          <w:sz w:val="24"/>
          <w:szCs w:val="24"/>
          <w:lang w:eastAsia="ru-RU"/>
        </w:rPr>
        <w:t xml:space="preserve">1.1. Настоящее Положение разработано в соответствии с положениями </w:t>
      </w:r>
      <w:hyperlink r:id="rId10" w:history="1">
        <w:r w:rsidRPr="00C40307">
          <w:rPr>
            <w:rFonts w:ascii="Times New Roman" w:eastAsia="Times New Roman" w:hAnsi="Times New Roman" w:cs="Times New Roman"/>
            <w:color w:val="000000" w:themeColor="text1"/>
            <w:sz w:val="24"/>
            <w:szCs w:val="24"/>
            <w:lang w:eastAsia="ru-RU"/>
          </w:rPr>
          <w:t>части 6 статьи 94</w:t>
        </w:r>
      </w:hyperlink>
      <w:r w:rsidRPr="00C40307">
        <w:rPr>
          <w:rFonts w:ascii="Times New Roman" w:eastAsia="Times New Roman" w:hAnsi="Times New Roman" w:cs="Times New Roman"/>
          <w:color w:val="000000" w:themeColor="text1"/>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Pr="00C40307">
        <w:rPr>
          <w:rFonts w:ascii="Times New Roman" w:eastAsia="Times New Roman" w:hAnsi="Times New Roman" w:cs="Times New Roman"/>
          <w:b/>
          <w:bCs/>
          <w:color w:val="000000" w:themeColor="text1"/>
          <w:sz w:val="24"/>
          <w:szCs w:val="24"/>
          <w:lang w:eastAsia="ru-RU"/>
        </w:rPr>
        <w:t>наименование государственного/муниципального заказчика</w:t>
      </w:r>
      <w:r w:rsidRPr="00C40307">
        <w:rPr>
          <w:rFonts w:ascii="Times New Roman" w:eastAsia="Times New Roman" w:hAnsi="Times New Roman" w:cs="Times New Roman"/>
          <w:color w:val="000000" w:themeColor="text1"/>
          <w:sz w:val="24"/>
          <w:szCs w:val="24"/>
          <w:lang w:eastAsia="ru-RU"/>
        </w:rPr>
        <w:t>] (далее - Заказчик).</w:t>
      </w:r>
    </w:p>
    <w:p w14:paraId="26EE01A8"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 w:name="sub_102"/>
      <w:bookmarkEnd w:id="1"/>
      <w:r w:rsidRPr="00C40307">
        <w:rPr>
          <w:rFonts w:ascii="Times New Roman" w:eastAsia="Times New Roman" w:hAnsi="Times New Roman" w:cs="Times New Roman"/>
          <w:color w:val="000000" w:themeColor="text1"/>
          <w:sz w:val="24"/>
          <w:szCs w:val="24"/>
          <w:lang w:eastAsia="ru-RU"/>
        </w:rPr>
        <w:t xml:space="preserve">1.2. Приемочная комиссия в своей деятельности руководствуется </w:t>
      </w:r>
      <w:hyperlink r:id="rId11" w:history="1">
        <w:r w:rsidRPr="00C40307">
          <w:rPr>
            <w:rFonts w:ascii="Times New Roman" w:eastAsia="Times New Roman" w:hAnsi="Times New Roman" w:cs="Times New Roman"/>
            <w:color w:val="000000" w:themeColor="text1"/>
            <w:sz w:val="24"/>
            <w:szCs w:val="24"/>
            <w:lang w:eastAsia="ru-RU"/>
          </w:rPr>
          <w:t>Гражданским кодексом</w:t>
        </w:r>
      </w:hyperlink>
      <w:r w:rsidRPr="00C40307">
        <w:rPr>
          <w:rFonts w:ascii="Times New Roman" w:eastAsia="Times New Roman" w:hAnsi="Times New Roman" w:cs="Times New Roman"/>
          <w:color w:val="000000" w:themeColor="text1"/>
          <w:sz w:val="24"/>
          <w:szCs w:val="24"/>
          <w:lang w:eastAsia="ru-RU"/>
        </w:rPr>
        <w:t xml:space="preserve"> Российской Федерации, </w:t>
      </w:r>
      <w:hyperlink r:id="rId12" w:history="1">
        <w:r w:rsidRPr="00C40307">
          <w:rPr>
            <w:rFonts w:ascii="Times New Roman" w:eastAsia="Times New Roman" w:hAnsi="Times New Roman" w:cs="Times New Roman"/>
            <w:color w:val="000000" w:themeColor="text1"/>
            <w:sz w:val="24"/>
            <w:szCs w:val="24"/>
            <w:lang w:eastAsia="ru-RU"/>
          </w:rPr>
          <w:t>Бюджетным кодексом</w:t>
        </w:r>
      </w:hyperlink>
      <w:r w:rsidRPr="00C40307">
        <w:rPr>
          <w:rFonts w:ascii="Times New Roman" w:eastAsia="Times New Roman" w:hAnsi="Times New Roman" w:cs="Times New Roman"/>
          <w:color w:val="000000" w:themeColor="text1"/>
          <w:sz w:val="24"/>
          <w:szCs w:val="24"/>
          <w:lang w:eastAsia="ru-RU"/>
        </w:rPr>
        <w:t xml:space="preserve"> Российской Федерации, </w:t>
      </w:r>
      <w:hyperlink r:id="rId13" w:history="1">
        <w:r w:rsidRPr="00C40307">
          <w:rPr>
            <w:rFonts w:ascii="Times New Roman" w:eastAsia="Times New Roman" w:hAnsi="Times New Roman" w:cs="Times New Roman"/>
            <w:color w:val="000000" w:themeColor="text1"/>
            <w:sz w:val="24"/>
            <w:szCs w:val="24"/>
            <w:lang w:eastAsia="ru-RU"/>
          </w:rPr>
          <w:t>Федеральным законом</w:t>
        </w:r>
      </w:hyperlink>
      <w:r w:rsidRPr="00C40307">
        <w:rPr>
          <w:rFonts w:ascii="Times New Roman" w:eastAsia="Times New Roman" w:hAnsi="Times New Roman" w:cs="Times New Roman"/>
          <w:color w:val="000000" w:themeColor="text1"/>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14:paraId="13C24A2C" w14:textId="77777777"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3" w:name="sub_200"/>
      <w:bookmarkEnd w:id="2"/>
      <w:r w:rsidRPr="00C40307">
        <w:rPr>
          <w:rFonts w:ascii="Times New Roman" w:eastAsia="Times New Roman" w:hAnsi="Times New Roman" w:cs="Times New Roman"/>
          <w:b/>
          <w:bCs/>
          <w:color w:val="000000" w:themeColor="text1"/>
          <w:sz w:val="24"/>
          <w:szCs w:val="24"/>
          <w:lang w:eastAsia="ru-RU"/>
        </w:rPr>
        <w:t>2. Цели и задачи приемочной комиссии</w:t>
      </w:r>
      <w:bookmarkEnd w:id="3"/>
    </w:p>
    <w:p w14:paraId="1FA4400B"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 w:name="sub_201"/>
      <w:r w:rsidRPr="00C40307">
        <w:rPr>
          <w:rFonts w:ascii="Times New Roman" w:eastAsia="Times New Roman" w:hAnsi="Times New Roman" w:cs="Times New Roman"/>
          <w:color w:val="000000" w:themeColor="text1"/>
          <w:sz w:val="24"/>
          <w:szCs w:val="24"/>
          <w:lang w:eastAsia="ru-RU"/>
        </w:rPr>
        <w:t>2.1. Основными целями деятельности приемочной комиссии являются:</w:t>
      </w:r>
    </w:p>
    <w:bookmarkEnd w:id="4"/>
    <w:p w14:paraId="7B39B97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14:paraId="708CF16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14:paraId="6A160143"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 w:name="sub_202"/>
      <w:r w:rsidRPr="00C40307">
        <w:rPr>
          <w:rFonts w:ascii="Times New Roman" w:eastAsia="Times New Roman" w:hAnsi="Times New Roman" w:cs="Times New Roman"/>
          <w:color w:val="000000" w:themeColor="text1"/>
          <w:sz w:val="24"/>
          <w:szCs w:val="24"/>
          <w:lang w:eastAsia="ru-RU"/>
        </w:rPr>
        <w:t>2.2. Основными задачами приемочной комиссии являются:</w:t>
      </w:r>
    </w:p>
    <w:bookmarkEnd w:id="5"/>
    <w:p w14:paraId="693B697D"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14:paraId="274ACDC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проведение экспертизы результатов, предусмотренных контрактом, если Заказчиком будет принято решение о проведении экспертизы своими силами;</w:t>
      </w:r>
    </w:p>
    <w:p w14:paraId="7BC6392A"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принятие решения о надлежащем исполнении обязательств по контракту либо о неисполнении/ненадлежащем исполнении обязательств по контракту;</w:t>
      </w:r>
    </w:p>
    <w:p w14:paraId="7E8BFE95"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подготовка отчетных материалов о работе приемочной комиссии.</w:t>
      </w:r>
    </w:p>
    <w:p w14:paraId="2A9A9F41" w14:textId="77777777" w:rsid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6" w:name="sub_300"/>
    </w:p>
    <w:p w14:paraId="052E4C5B" w14:textId="77777777" w:rsid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14:paraId="5BB2A3EC" w14:textId="08DC4421"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r w:rsidRPr="00C40307">
        <w:rPr>
          <w:rFonts w:ascii="Times New Roman" w:eastAsia="Times New Roman" w:hAnsi="Times New Roman" w:cs="Times New Roman"/>
          <w:b/>
          <w:bCs/>
          <w:color w:val="000000" w:themeColor="text1"/>
          <w:sz w:val="24"/>
          <w:szCs w:val="24"/>
          <w:lang w:eastAsia="ru-RU"/>
        </w:rPr>
        <w:lastRenderedPageBreak/>
        <w:t>3. Функции приемочной комиссии</w:t>
      </w:r>
      <w:bookmarkEnd w:id="6"/>
    </w:p>
    <w:p w14:paraId="6F477012"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7" w:name="sub_301"/>
      <w:r w:rsidRPr="00C40307">
        <w:rPr>
          <w:rFonts w:ascii="Times New Roman" w:eastAsia="Times New Roman" w:hAnsi="Times New Roman" w:cs="Times New Roman"/>
          <w:color w:val="000000" w:themeColor="text1"/>
          <w:sz w:val="24"/>
          <w:szCs w:val="24"/>
          <w:lang w:eastAsia="ru-RU"/>
        </w:rPr>
        <w:t>3.1. Основными функциями приемочной комиссии являются:</w:t>
      </w:r>
    </w:p>
    <w:p w14:paraId="22A34C7D"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8" w:name="sub_311"/>
      <w:bookmarkEnd w:id="7"/>
      <w:r w:rsidRPr="00C40307">
        <w:rPr>
          <w:rFonts w:ascii="Times New Roman" w:eastAsia="Times New Roman" w:hAnsi="Times New Roman" w:cs="Times New Roman"/>
          <w:color w:val="000000" w:themeColor="text1"/>
          <w:sz w:val="24"/>
          <w:szCs w:val="24"/>
          <w:lang w:eastAsia="ru-RU"/>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6DBA2B41"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9" w:name="sub_312"/>
      <w:bookmarkEnd w:id="8"/>
      <w:r w:rsidRPr="00C40307">
        <w:rPr>
          <w:rFonts w:ascii="Times New Roman" w:eastAsia="Times New Roman" w:hAnsi="Times New Roman" w:cs="Times New Roman"/>
          <w:color w:val="000000" w:themeColor="text1"/>
          <w:sz w:val="24"/>
          <w:szCs w:val="24"/>
          <w:lang w:eastAsia="ru-RU"/>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1A1A4045"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0" w:name="sub_313"/>
      <w:bookmarkEnd w:id="9"/>
      <w:r w:rsidRPr="00C40307">
        <w:rPr>
          <w:rFonts w:ascii="Times New Roman" w:eastAsia="Times New Roman" w:hAnsi="Times New Roman" w:cs="Times New Roman"/>
          <w:color w:val="000000" w:themeColor="text1"/>
          <w:sz w:val="24"/>
          <w:szCs w:val="24"/>
          <w:lang w:eastAsia="ru-RU"/>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14:paraId="7C20610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1" w:name="sub_314"/>
      <w:bookmarkEnd w:id="10"/>
      <w:r w:rsidRPr="00C40307">
        <w:rPr>
          <w:rFonts w:ascii="Times New Roman" w:eastAsia="Times New Roman" w:hAnsi="Times New Roman" w:cs="Times New Roman"/>
          <w:color w:val="000000" w:themeColor="text1"/>
          <w:sz w:val="24"/>
          <w:szCs w:val="24"/>
          <w:lang w:eastAsia="ru-RU"/>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14:paraId="0136E160"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2" w:name="sub_315"/>
      <w:bookmarkEnd w:id="11"/>
      <w:r w:rsidRPr="00C40307">
        <w:rPr>
          <w:rFonts w:ascii="Times New Roman" w:eastAsia="Times New Roman" w:hAnsi="Times New Roman" w:cs="Times New Roman"/>
          <w:color w:val="000000" w:themeColor="text1"/>
          <w:sz w:val="24"/>
          <w:szCs w:val="24"/>
          <w:lang w:eastAsia="ru-RU"/>
        </w:rPr>
        <w:t>3.1.5. Доведение до сведения контрактной службы/контрактного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14:paraId="3170CA5C"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3" w:name="sub_316"/>
      <w:bookmarkEnd w:id="12"/>
      <w:r w:rsidRPr="00C40307">
        <w:rPr>
          <w:rFonts w:ascii="Times New Roman" w:eastAsia="Times New Roman" w:hAnsi="Times New Roman" w:cs="Times New Roman"/>
          <w:color w:val="000000" w:themeColor="text1"/>
          <w:sz w:val="24"/>
          <w:szCs w:val="24"/>
          <w:lang w:eastAsia="ru-RU"/>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14:paraId="4F1004E3"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4" w:name="sub_317"/>
      <w:bookmarkEnd w:id="13"/>
      <w:r w:rsidRPr="00C40307">
        <w:rPr>
          <w:rFonts w:ascii="Times New Roman" w:eastAsia="Times New Roman" w:hAnsi="Times New Roman" w:cs="Times New Roman"/>
          <w:color w:val="000000" w:themeColor="text1"/>
          <w:sz w:val="24"/>
          <w:szCs w:val="24"/>
          <w:lang w:eastAsia="ru-RU"/>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bookmarkEnd w:id="14"/>
    </w:p>
    <w:p w14:paraId="34985929" w14:textId="77777777"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15" w:name="sub_400"/>
      <w:r w:rsidRPr="00C40307">
        <w:rPr>
          <w:rFonts w:ascii="Times New Roman" w:eastAsia="Times New Roman" w:hAnsi="Times New Roman" w:cs="Times New Roman"/>
          <w:b/>
          <w:bCs/>
          <w:color w:val="000000" w:themeColor="text1"/>
          <w:sz w:val="24"/>
          <w:szCs w:val="24"/>
          <w:lang w:eastAsia="ru-RU"/>
        </w:rPr>
        <w:t>4. Порядок формирования приемочной комиссии</w:t>
      </w:r>
      <w:bookmarkEnd w:id="15"/>
    </w:p>
    <w:p w14:paraId="53A15036"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6" w:name="sub_401"/>
      <w:r w:rsidRPr="00C40307">
        <w:rPr>
          <w:rFonts w:ascii="Times New Roman" w:eastAsia="Times New Roman" w:hAnsi="Times New Roman" w:cs="Times New Roman"/>
          <w:color w:val="000000" w:themeColor="text1"/>
          <w:sz w:val="24"/>
          <w:szCs w:val="24"/>
          <w:lang w:eastAsia="ru-RU"/>
        </w:rPr>
        <w:t>4.1.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14:paraId="6E8F0B0B"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7" w:name="sub_402"/>
      <w:bookmarkEnd w:id="16"/>
      <w:r w:rsidRPr="00C40307">
        <w:rPr>
          <w:rFonts w:ascii="Times New Roman" w:eastAsia="Times New Roman" w:hAnsi="Times New Roman" w:cs="Times New Roman"/>
          <w:color w:val="000000" w:themeColor="text1"/>
          <w:sz w:val="24"/>
          <w:szCs w:val="24"/>
          <w:lang w:eastAsia="ru-RU"/>
        </w:rPr>
        <w:t>4.2. Состав приемочной комиссии формируется из должностных лиц Заказчика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14:paraId="00A7A6A0"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8" w:name="sub_403"/>
      <w:bookmarkEnd w:id="17"/>
      <w:r w:rsidRPr="00C40307">
        <w:rPr>
          <w:rFonts w:ascii="Times New Roman" w:eastAsia="Times New Roman" w:hAnsi="Times New Roman" w:cs="Times New Roman"/>
          <w:color w:val="000000" w:themeColor="text1"/>
          <w:sz w:val="24"/>
          <w:szCs w:val="24"/>
          <w:lang w:eastAsia="ru-RU"/>
        </w:rPr>
        <w:t>4.3. Персональный состав приемочной комиссии утверждается распоряжением руководителя Заказчика.</w:t>
      </w:r>
    </w:p>
    <w:p w14:paraId="3AB004E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19" w:name="sub_404"/>
      <w:bookmarkEnd w:id="18"/>
      <w:r w:rsidRPr="00C40307">
        <w:rPr>
          <w:rFonts w:ascii="Times New Roman" w:eastAsia="Times New Roman" w:hAnsi="Times New Roman" w:cs="Times New Roman"/>
          <w:color w:val="000000" w:themeColor="text1"/>
          <w:sz w:val="24"/>
          <w:szCs w:val="24"/>
          <w:lang w:eastAsia="ru-RU"/>
        </w:rPr>
        <w:t>4.4.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14:paraId="0DB88496"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0" w:name="sub_405"/>
      <w:bookmarkEnd w:id="19"/>
      <w:r w:rsidRPr="00C40307">
        <w:rPr>
          <w:rFonts w:ascii="Times New Roman" w:eastAsia="Times New Roman" w:hAnsi="Times New Roman" w:cs="Times New Roman"/>
          <w:color w:val="000000" w:themeColor="text1"/>
          <w:sz w:val="24"/>
          <w:szCs w:val="24"/>
          <w:lang w:eastAsia="ru-RU"/>
        </w:rPr>
        <w:t>4.5. Срок полномочий приемочной комиссии – 5 лет.</w:t>
      </w:r>
    </w:p>
    <w:p w14:paraId="7AC320B1"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1" w:name="sub_406"/>
      <w:bookmarkEnd w:id="20"/>
      <w:r w:rsidRPr="00C40307">
        <w:rPr>
          <w:rFonts w:ascii="Times New Roman" w:eastAsia="Times New Roman" w:hAnsi="Times New Roman" w:cs="Times New Roman"/>
          <w:color w:val="000000" w:themeColor="text1"/>
          <w:sz w:val="24"/>
          <w:szCs w:val="24"/>
          <w:lang w:eastAsia="ru-RU"/>
        </w:rPr>
        <w:t xml:space="preserve">4.6. Заседание приемочной комиссии считается правомочным, если на нем присутствует </w:t>
      </w:r>
      <w:r w:rsidRPr="00C40307">
        <w:rPr>
          <w:rFonts w:ascii="Times New Roman" w:eastAsia="Times New Roman" w:hAnsi="Times New Roman" w:cs="Times New Roman"/>
          <w:color w:val="000000" w:themeColor="text1"/>
          <w:sz w:val="24"/>
          <w:szCs w:val="24"/>
          <w:shd w:val="clear" w:color="auto" w:fill="FFFFFF"/>
          <w:lang w:eastAsia="ru-RU"/>
        </w:rPr>
        <w:t>не менее чем 50% общего числа ее членов (3 при количественном составе комиссии 5 или 6 человек, 4 при количественном составе комиссии 7 или 8 человек и т.д.).</w:t>
      </w:r>
    </w:p>
    <w:p w14:paraId="2ACA1AF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2" w:name="sub_407"/>
      <w:bookmarkEnd w:id="21"/>
      <w:r w:rsidRPr="00C40307">
        <w:rPr>
          <w:rFonts w:ascii="Times New Roman" w:eastAsia="Times New Roman" w:hAnsi="Times New Roman" w:cs="Times New Roman"/>
          <w:color w:val="000000" w:themeColor="text1"/>
          <w:sz w:val="24"/>
          <w:szCs w:val="24"/>
          <w:lang w:eastAsia="ru-RU"/>
        </w:rPr>
        <w:t>4.7. Приемочная комиссия принимает решения открытым голосованием, простым большинством голосов от общего числа присутствующих членов комиссии.</w:t>
      </w:r>
    </w:p>
    <w:bookmarkEnd w:id="22"/>
    <w:p w14:paraId="2679488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В случае равенства голосов председатель приемочной комиссии имеет решающий голос.</w:t>
      </w:r>
    </w:p>
    <w:p w14:paraId="4FEC4371" w14:textId="77777777" w:rsid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23" w:name="sub_500"/>
    </w:p>
    <w:p w14:paraId="0B970048" w14:textId="77777777" w:rsid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14:paraId="01AE19D7" w14:textId="77777777" w:rsid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14:paraId="15E031DF" w14:textId="3AF26F8C"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r w:rsidRPr="00C40307">
        <w:rPr>
          <w:rFonts w:ascii="Times New Roman" w:eastAsia="Times New Roman" w:hAnsi="Times New Roman" w:cs="Times New Roman"/>
          <w:b/>
          <w:bCs/>
          <w:color w:val="000000" w:themeColor="text1"/>
          <w:sz w:val="24"/>
          <w:szCs w:val="24"/>
          <w:lang w:eastAsia="ru-RU"/>
        </w:rPr>
        <w:lastRenderedPageBreak/>
        <w:t>5. Порядок приемки товаров, работ, услуг, результатов отдельного этапа исполнения контракта</w:t>
      </w:r>
      <w:bookmarkEnd w:id="23"/>
    </w:p>
    <w:p w14:paraId="54E5EEC9"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4" w:name="sub_501"/>
      <w:r w:rsidRPr="00C40307">
        <w:rPr>
          <w:rFonts w:ascii="Times New Roman" w:eastAsia="Times New Roman" w:hAnsi="Times New Roman" w:cs="Times New Roman"/>
          <w:color w:val="000000" w:themeColor="text1"/>
          <w:sz w:val="24"/>
          <w:szCs w:val="24"/>
          <w:lang w:eastAsia="ru-RU"/>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14:paraId="14066665"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5" w:name="sub_502"/>
      <w:bookmarkEnd w:id="24"/>
      <w:r w:rsidRPr="00C40307">
        <w:rPr>
          <w:rFonts w:ascii="Times New Roman" w:eastAsia="Times New Roman" w:hAnsi="Times New Roman" w:cs="Times New Roman"/>
          <w:color w:val="000000" w:themeColor="text1"/>
          <w:sz w:val="24"/>
          <w:szCs w:val="24"/>
          <w:lang w:eastAsia="ru-RU"/>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14:paraId="5492EE35"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6" w:name="sub_503"/>
      <w:bookmarkEnd w:id="25"/>
      <w:r w:rsidRPr="00C40307">
        <w:rPr>
          <w:rFonts w:ascii="Times New Roman" w:eastAsia="Times New Roman" w:hAnsi="Times New Roman" w:cs="Times New Roman"/>
          <w:color w:val="000000" w:themeColor="text1"/>
          <w:sz w:val="24"/>
          <w:szCs w:val="24"/>
          <w:lang w:eastAsia="ru-RU"/>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bookmarkEnd w:id="26"/>
    <w:p w14:paraId="23C945F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14:paraId="7B8DDEFB"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7" w:name="sub_504"/>
      <w:r w:rsidRPr="00C40307">
        <w:rPr>
          <w:rFonts w:ascii="Times New Roman" w:eastAsia="Times New Roman" w:hAnsi="Times New Roman" w:cs="Times New Roman"/>
          <w:color w:val="000000" w:themeColor="text1"/>
          <w:sz w:val="24"/>
          <w:szCs w:val="24"/>
          <w:lang w:eastAsia="ru-RU"/>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0CB0439D"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8" w:name="sub_505"/>
      <w:bookmarkEnd w:id="27"/>
      <w:r w:rsidRPr="00C40307">
        <w:rPr>
          <w:rFonts w:ascii="Times New Roman" w:eastAsia="Times New Roman" w:hAnsi="Times New Roman" w:cs="Times New Roman"/>
          <w:color w:val="000000" w:themeColor="text1"/>
          <w:sz w:val="24"/>
          <w:szCs w:val="24"/>
          <w:lang w:eastAsia="ru-RU"/>
        </w:rPr>
        <w:t>5.5. Заседания приемочной комиссии проводятся по мере необходимости с учетом требований настоящего Положения.</w:t>
      </w:r>
    </w:p>
    <w:p w14:paraId="611E9E66"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9" w:name="sub_506"/>
      <w:bookmarkEnd w:id="28"/>
      <w:r w:rsidRPr="00C40307">
        <w:rPr>
          <w:rFonts w:ascii="Times New Roman" w:eastAsia="Times New Roman" w:hAnsi="Times New Roman" w:cs="Times New Roman"/>
          <w:color w:val="000000" w:themeColor="text1"/>
          <w:sz w:val="24"/>
          <w:szCs w:val="24"/>
          <w:lang w:eastAsia="ru-RU"/>
        </w:rPr>
        <w:t>5.6.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14:paraId="6EAF8A0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0" w:name="sub_507"/>
      <w:bookmarkEnd w:id="29"/>
      <w:r w:rsidRPr="00C40307">
        <w:rPr>
          <w:rFonts w:ascii="Times New Roman" w:eastAsia="Times New Roman" w:hAnsi="Times New Roman" w:cs="Times New Roman"/>
          <w:color w:val="000000" w:themeColor="text1"/>
          <w:sz w:val="24"/>
          <w:szCs w:val="24"/>
          <w:lang w:eastAsia="ru-RU"/>
        </w:rPr>
        <w:t>5.7. Заказчик обязан создать условия для проведения приемки товаров, работ, услуг, результатов отдельного этапа исполнения контракта.</w:t>
      </w:r>
    </w:p>
    <w:p w14:paraId="5F4EA8EC"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1" w:name="sub_508"/>
      <w:bookmarkEnd w:id="30"/>
      <w:r w:rsidRPr="00C40307">
        <w:rPr>
          <w:rFonts w:ascii="Times New Roman" w:eastAsia="Times New Roman" w:hAnsi="Times New Roman" w:cs="Times New Roman"/>
          <w:color w:val="000000" w:themeColor="text1"/>
          <w:sz w:val="24"/>
          <w:szCs w:val="24"/>
          <w:lang w:eastAsia="ru-RU"/>
        </w:rPr>
        <w:t>5.8. В ходе приемки приемочная комиссия:</w:t>
      </w:r>
    </w:p>
    <w:p w14:paraId="67B34E1B"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2" w:name="sub_581"/>
      <w:bookmarkEnd w:id="31"/>
      <w:r w:rsidRPr="00C40307">
        <w:rPr>
          <w:rFonts w:ascii="Times New Roman" w:eastAsia="Times New Roman" w:hAnsi="Times New Roman" w:cs="Times New Roman"/>
          <w:color w:val="000000" w:themeColor="text1"/>
          <w:sz w:val="24"/>
          <w:szCs w:val="24"/>
          <w:lang w:eastAsia="ru-RU"/>
        </w:rPr>
        <w:t>5.8.1. Организует проведение приемки работ, товаров, услуг.</w:t>
      </w:r>
    </w:p>
    <w:p w14:paraId="64C862FC"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3" w:name="sub_582"/>
      <w:bookmarkEnd w:id="32"/>
      <w:r w:rsidRPr="00C40307">
        <w:rPr>
          <w:rFonts w:ascii="Times New Roman" w:eastAsia="Times New Roman" w:hAnsi="Times New Roman" w:cs="Times New Roman"/>
          <w:color w:val="000000" w:themeColor="text1"/>
          <w:sz w:val="24"/>
          <w:szCs w:val="24"/>
          <w:lang w:eastAsia="ru-RU"/>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14:paraId="768A3D1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4" w:name="sub_583"/>
      <w:bookmarkEnd w:id="33"/>
      <w:r w:rsidRPr="00C40307">
        <w:rPr>
          <w:rFonts w:ascii="Times New Roman" w:eastAsia="Times New Roman" w:hAnsi="Times New Roman" w:cs="Times New Roman"/>
          <w:color w:val="000000" w:themeColor="text1"/>
          <w:sz w:val="24"/>
          <w:szCs w:val="24"/>
          <w:lang w:eastAsia="ru-RU"/>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14:paraId="305618C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5" w:name="sub_584"/>
      <w:bookmarkEnd w:id="34"/>
      <w:r w:rsidRPr="00C40307">
        <w:rPr>
          <w:rFonts w:ascii="Times New Roman" w:eastAsia="Times New Roman" w:hAnsi="Times New Roman" w:cs="Times New Roman"/>
          <w:color w:val="000000" w:themeColor="text1"/>
          <w:sz w:val="24"/>
          <w:szCs w:val="24"/>
          <w:lang w:eastAsia="ru-RU"/>
        </w:rPr>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14:paraId="72029071"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6" w:name="sub_585"/>
      <w:bookmarkEnd w:id="35"/>
      <w:r w:rsidRPr="00C40307">
        <w:rPr>
          <w:rFonts w:ascii="Times New Roman" w:eastAsia="Times New Roman" w:hAnsi="Times New Roman" w:cs="Times New Roman"/>
          <w:color w:val="000000" w:themeColor="text1"/>
          <w:sz w:val="24"/>
          <w:szCs w:val="24"/>
          <w:lang w:eastAsia="ru-RU"/>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14:paraId="676C37A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7" w:name="sub_586"/>
      <w:bookmarkEnd w:id="36"/>
      <w:r w:rsidRPr="00C40307">
        <w:rPr>
          <w:rFonts w:ascii="Times New Roman" w:eastAsia="Times New Roman" w:hAnsi="Times New Roman" w:cs="Times New Roman"/>
          <w:color w:val="000000" w:themeColor="text1"/>
          <w:sz w:val="24"/>
          <w:szCs w:val="24"/>
          <w:lang w:eastAsia="ru-RU"/>
        </w:rPr>
        <w:t>5.8.6. Принимает решения о качестве исполнения обязательств по государственному/муниципальному контракту.</w:t>
      </w:r>
    </w:p>
    <w:p w14:paraId="3DA11F7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8" w:name="sub_587"/>
      <w:bookmarkEnd w:id="37"/>
      <w:r w:rsidRPr="00C40307">
        <w:rPr>
          <w:rFonts w:ascii="Times New Roman" w:eastAsia="Times New Roman" w:hAnsi="Times New Roman" w:cs="Times New Roman"/>
          <w:color w:val="000000" w:themeColor="text1"/>
          <w:sz w:val="24"/>
          <w:szCs w:val="24"/>
          <w:lang w:eastAsia="ru-RU"/>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государственного/муниципального контракта и требованиям законодательства Российской Федерации.</w:t>
      </w:r>
    </w:p>
    <w:p w14:paraId="278B59A6"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9" w:name="sub_509"/>
      <w:bookmarkEnd w:id="38"/>
    </w:p>
    <w:p w14:paraId="629291DE"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1C9AAA67"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69422CB1" w14:textId="2BF2CC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lastRenderedPageBreak/>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14:paraId="2AB96F2C"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0" w:name="sub_510"/>
      <w:bookmarkEnd w:id="39"/>
      <w:r w:rsidRPr="00C40307">
        <w:rPr>
          <w:rFonts w:ascii="Times New Roman" w:eastAsia="Times New Roman" w:hAnsi="Times New Roman" w:cs="Times New Roman"/>
          <w:color w:val="000000" w:themeColor="text1"/>
          <w:sz w:val="24"/>
          <w:szCs w:val="24"/>
          <w:lang w:eastAsia="ru-RU"/>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bookmarkEnd w:id="40"/>
    <w:p w14:paraId="26EAC1E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товары поставлены, работы выполнены, услуги оказаны полностью в соответствии с условиями государственного/муниципального контракта и (или) предусмотренной им нормативной и технической документации, подлежат приемке;</w:t>
      </w:r>
    </w:p>
    <w:p w14:paraId="171D895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14:paraId="632BBBCE"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государственного/муниципального контракта и (или) предусмотренной им нормативной и технической документации, не подлежат приемке.</w:t>
      </w:r>
    </w:p>
    <w:p w14:paraId="1FD0B3D1"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1" w:name="sub_511"/>
      <w:r w:rsidRPr="00C40307">
        <w:rPr>
          <w:rFonts w:ascii="Times New Roman" w:eastAsia="Times New Roman" w:hAnsi="Times New Roman" w:cs="Times New Roman"/>
          <w:color w:val="000000" w:themeColor="text1"/>
          <w:sz w:val="24"/>
          <w:szCs w:val="24"/>
          <w:lang w:eastAsia="ru-RU"/>
        </w:rPr>
        <w:t>5.11.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14:paraId="248F1492"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2" w:name="sub_512"/>
      <w:bookmarkEnd w:id="41"/>
      <w:r w:rsidRPr="00C40307">
        <w:rPr>
          <w:rFonts w:ascii="Times New Roman" w:eastAsia="Times New Roman" w:hAnsi="Times New Roman" w:cs="Times New Roman"/>
          <w:color w:val="000000" w:themeColor="text1"/>
          <w:sz w:val="24"/>
          <w:szCs w:val="24"/>
          <w:lang w:eastAsia="ru-RU"/>
        </w:rPr>
        <w:t>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014EEF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3" w:name="sub_513"/>
      <w:bookmarkEnd w:id="42"/>
      <w:r w:rsidRPr="00C40307">
        <w:rPr>
          <w:rFonts w:ascii="Times New Roman" w:eastAsia="Times New Roman" w:hAnsi="Times New Roman" w:cs="Times New Roman"/>
          <w:color w:val="000000" w:themeColor="text1"/>
          <w:sz w:val="24"/>
          <w:szCs w:val="24"/>
          <w:lang w:eastAsia="ru-RU"/>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5E216AD3"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4" w:name="sub_514"/>
      <w:bookmarkEnd w:id="43"/>
      <w:r w:rsidRPr="00C40307">
        <w:rPr>
          <w:rFonts w:ascii="Times New Roman" w:eastAsia="Times New Roman" w:hAnsi="Times New Roman" w:cs="Times New Roman"/>
          <w:color w:val="000000" w:themeColor="text1"/>
          <w:sz w:val="24"/>
          <w:szCs w:val="24"/>
          <w:lang w:eastAsia="ru-RU"/>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0C17B7"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5" w:name="sub_515"/>
      <w:bookmarkEnd w:id="44"/>
      <w:r w:rsidRPr="00C40307">
        <w:rPr>
          <w:rFonts w:ascii="Times New Roman" w:eastAsia="Times New Roman" w:hAnsi="Times New Roman" w:cs="Times New Roman"/>
          <w:color w:val="000000" w:themeColor="text1"/>
          <w:sz w:val="24"/>
          <w:szCs w:val="24"/>
          <w:lang w:eastAsia="ru-RU"/>
        </w:rPr>
        <w:t xml:space="preserve">5.15.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hyperlink r:id="rId14" w:history="1">
        <w:r w:rsidRPr="00C40307">
          <w:rPr>
            <w:rFonts w:ascii="Times New Roman" w:eastAsia="Times New Roman" w:hAnsi="Times New Roman" w:cs="Times New Roman"/>
            <w:color w:val="000000" w:themeColor="text1"/>
            <w:sz w:val="24"/>
            <w:szCs w:val="24"/>
            <w:lang w:eastAsia="ru-RU"/>
          </w:rPr>
          <w:t>Законом</w:t>
        </w:r>
      </w:hyperlink>
      <w:r w:rsidRPr="00C40307">
        <w:rPr>
          <w:rFonts w:ascii="Times New Roman" w:eastAsia="Times New Roman" w:hAnsi="Times New Roman" w:cs="Times New Roman"/>
          <w:color w:val="000000" w:themeColor="text1"/>
          <w:sz w:val="24"/>
          <w:szCs w:val="24"/>
          <w:lang w:eastAsia="ru-RU"/>
        </w:rPr>
        <w:t xml:space="preserve"> о контрактной системе в порядке и в сроки, которые установлены контрактом.</w:t>
      </w:r>
    </w:p>
    <w:p w14:paraId="41F69302"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6" w:name="sub_516"/>
      <w:bookmarkEnd w:id="45"/>
      <w:r w:rsidRPr="00C40307">
        <w:rPr>
          <w:rFonts w:ascii="Times New Roman" w:eastAsia="Times New Roman" w:hAnsi="Times New Roman" w:cs="Times New Roman"/>
          <w:color w:val="000000" w:themeColor="text1"/>
          <w:sz w:val="24"/>
          <w:szCs w:val="24"/>
          <w:lang w:eastAsia="ru-RU"/>
        </w:rPr>
        <w:t xml:space="preserve">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w:t>
      </w:r>
      <w:hyperlink r:id="rId15" w:history="1">
        <w:r w:rsidRPr="00C40307">
          <w:rPr>
            <w:rFonts w:ascii="Times New Roman" w:eastAsia="Times New Roman" w:hAnsi="Times New Roman" w:cs="Times New Roman"/>
            <w:color w:val="000000" w:themeColor="text1"/>
            <w:sz w:val="24"/>
            <w:szCs w:val="24"/>
            <w:lang w:eastAsia="ru-RU"/>
          </w:rPr>
          <w:t>Законом</w:t>
        </w:r>
      </w:hyperlink>
      <w:r w:rsidRPr="00C40307">
        <w:rPr>
          <w:rFonts w:ascii="Times New Roman" w:eastAsia="Times New Roman" w:hAnsi="Times New Roman" w:cs="Times New Roman"/>
          <w:color w:val="000000" w:themeColor="text1"/>
          <w:sz w:val="24"/>
          <w:szCs w:val="24"/>
          <w:lang w:eastAsia="ru-RU"/>
        </w:rPr>
        <w:t xml:space="preserve">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FCBEFAE"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7" w:name="sub_517"/>
      <w:bookmarkEnd w:id="46"/>
    </w:p>
    <w:p w14:paraId="13BC6962"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783E89DC"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2B72912A" w14:textId="3E23A35A"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lastRenderedPageBreak/>
        <w:t>5.17. Контрактная служба/контрактный управляющий обеспечивает хранение отчетных документов и материалов, полученных при приемке поставленного товара, выполненной работы или оказанной услуги по государственному/муниципальному контракту.</w:t>
      </w:r>
    </w:p>
    <w:p w14:paraId="6537BF23"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8" w:name="sub_518"/>
      <w:bookmarkEnd w:id="47"/>
      <w:r w:rsidRPr="00C40307">
        <w:rPr>
          <w:rFonts w:ascii="Times New Roman" w:eastAsia="Times New Roman" w:hAnsi="Times New Roman" w:cs="Times New Roman"/>
          <w:color w:val="000000" w:themeColor="text1"/>
          <w:sz w:val="24"/>
          <w:szCs w:val="24"/>
          <w:lang w:eastAsia="ru-RU"/>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14:paraId="26AC9B7A"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9" w:name="sub_519"/>
      <w:bookmarkEnd w:id="48"/>
      <w:r w:rsidRPr="00C40307">
        <w:rPr>
          <w:rFonts w:ascii="Times New Roman" w:eastAsia="Times New Roman" w:hAnsi="Times New Roman" w:cs="Times New Roman"/>
          <w:color w:val="000000" w:themeColor="text1"/>
          <w:sz w:val="24"/>
          <w:szCs w:val="24"/>
          <w:lang w:eastAsia="ru-RU"/>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государственного/муниципального контракта.</w:t>
      </w:r>
    </w:p>
    <w:p w14:paraId="46D5512A"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0" w:name="sub_520"/>
      <w:bookmarkEnd w:id="49"/>
      <w:r w:rsidRPr="00C40307">
        <w:rPr>
          <w:rFonts w:ascii="Times New Roman" w:eastAsia="Times New Roman" w:hAnsi="Times New Roman" w:cs="Times New Roman"/>
          <w:color w:val="000000" w:themeColor="text1"/>
          <w:sz w:val="24"/>
          <w:szCs w:val="24"/>
          <w:lang w:eastAsia="ru-RU"/>
        </w:rPr>
        <w:t>5.20.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bookmarkEnd w:id="50"/>
    </w:p>
    <w:p w14:paraId="00979ACB" w14:textId="77777777"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51" w:name="sub_600"/>
      <w:r w:rsidRPr="00C40307">
        <w:rPr>
          <w:rFonts w:ascii="Times New Roman" w:eastAsia="Times New Roman" w:hAnsi="Times New Roman" w:cs="Times New Roman"/>
          <w:b/>
          <w:bCs/>
          <w:color w:val="000000" w:themeColor="text1"/>
          <w:sz w:val="24"/>
          <w:szCs w:val="24"/>
          <w:lang w:eastAsia="ru-RU"/>
        </w:rPr>
        <w:t>6. Приемка результатов, предусмотренных контрактом, заключенным по результатам проведения электронных процедур, закрытых электронных процедур</w:t>
      </w:r>
      <w:bookmarkEnd w:id="51"/>
    </w:p>
    <w:p w14:paraId="531A0BC0"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2" w:name="sub_601"/>
      <w:r w:rsidRPr="00C40307">
        <w:rPr>
          <w:rFonts w:ascii="Times New Roman" w:eastAsia="Times New Roman" w:hAnsi="Times New Roman" w:cs="Times New Roman"/>
          <w:color w:val="000000" w:themeColor="text1"/>
          <w:sz w:val="24"/>
          <w:szCs w:val="24"/>
          <w:lang w:eastAsia="ru-RU"/>
        </w:rPr>
        <w:t xml:space="preserve">6.1.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r:id="rId16" w:history="1">
        <w:r w:rsidRPr="00C40307">
          <w:rPr>
            <w:rFonts w:ascii="Times New Roman" w:eastAsia="Times New Roman" w:hAnsi="Times New Roman" w:cs="Times New Roman"/>
            <w:color w:val="000000" w:themeColor="text1"/>
            <w:sz w:val="24"/>
            <w:szCs w:val="24"/>
            <w:lang w:eastAsia="ru-RU"/>
          </w:rPr>
          <w:t>пунктом 5 части 11 статьи 24 Закона</w:t>
        </w:r>
      </w:hyperlink>
      <w:r w:rsidRPr="00C40307">
        <w:rPr>
          <w:rFonts w:ascii="Times New Roman" w:eastAsia="Times New Roman" w:hAnsi="Times New Roman" w:cs="Times New Roman"/>
          <w:color w:val="000000" w:themeColor="text1"/>
          <w:sz w:val="24"/>
          <w:szCs w:val="24"/>
          <w:lang w:eastAsia="ru-RU"/>
        </w:rPr>
        <w:t xml:space="preserve"> о контрактной системе) поставщик (подрядчик, исполнитель) в срок, установленный в контракте, формирует с использованием единой информационной системы, подписывает усиленной </w:t>
      </w:r>
      <w:hyperlink r:id="rId17" w:history="1">
        <w:r w:rsidRPr="00C40307">
          <w:rPr>
            <w:rFonts w:ascii="Times New Roman" w:eastAsia="Times New Roman" w:hAnsi="Times New Roman" w:cs="Times New Roman"/>
            <w:color w:val="000000" w:themeColor="text1"/>
            <w:sz w:val="24"/>
            <w:szCs w:val="24"/>
            <w:lang w:eastAsia="ru-RU"/>
          </w:rPr>
          <w:t>электронной подписью</w:t>
        </w:r>
      </w:hyperlink>
      <w:r w:rsidRPr="00C40307">
        <w:rPr>
          <w:rFonts w:ascii="Times New Roman" w:eastAsia="Times New Roman" w:hAnsi="Times New Roman" w:cs="Times New Roman"/>
          <w:color w:val="000000" w:themeColor="text1"/>
          <w:sz w:val="24"/>
          <w:szCs w:val="24"/>
          <w:lang w:eastAsia="ru-RU"/>
        </w:rPr>
        <w:t xml:space="preserve"> лица, имеющего право действовать от имени поставщика (подрядчика, исполнителя), и размещает в единой информационной системе документ о приемке.</w:t>
      </w:r>
    </w:p>
    <w:p w14:paraId="2941B2D3"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3" w:name="sub_602"/>
      <w:bookmarkEnd w:id="52"/>
      <w:r w:rsidRPr="00C40307">
        <w:rPr>
          <w:rFonts w:ascii="Times New Roman" w:eastAsia="Times New Roman" w:hAnsi="Times New Roman" w:cs="Times New Roman"/>
          <w:color w:val="000000" w:themeColor="text1"/>
          <w:sz w:val="24"/>
          <w:szCs w:val="24"/>
          <w:lang w:eastAsia="ru-RU"/>
        </w:rPr>
        <w:t>6.2.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bookmarkEnd w:id="53"/>
    <w:p w14:paraId="58760112"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42140720"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4" w:name="sub_603"/>
      <w:r w:rsidRPr="00C40307">
        <w:rPr>
          <w:rFonts w:ascii="Times New Roman" w:eastAsia="Times New Roman" w:hAnsi="Times New Roman" w:cs="Times New Roman"/>
          <w:color w:val="000000" w:themeColor="text1"/>
          <w:sz w:val="24"/>
          <w:szCs w:val="24"/>
          <w:lang w:eastAsia="ru-RU"/>
        </w:rPr>
        <w:t>6.3. Не позднее двадцати рабочих дней, следующих за днем поступления Заказчику документа о приемке:</w:t>
      </w:r>
    </w:p>
    <w:bookmarkEnd w:id="54"/>
    <w:p w14:paraId="15622C92"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82C8DE0"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 xml:space="preserve">-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w:t>
      </w:r>
    </w:p>
    <w:p w14:paraId="6D752B5A"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68C348CF" w14:textId="77777777" w:rsid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72549DA0" w14:textId="430D1AA0" w:rsidR="00C40307" w:rsidRPr="00C40307" w:rsidRDefault="00C40307" w:rsidP="00C4030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2FF2FE"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5" w:name="sub_604"/>
      <w:r w:rsidRPr="00C40307">
        <w:rPr>
          <w:rFonts w:ascii="Times New Roman" w:eastAsia="Times New Roman" w:hAnsi="Times New Roman" w:cs="Times New Roman"/>
          <w:color w:val="000000" w:themeColor="text1"/>
          <w:sz w:val="24"/>
          <w:szCs w:val="24"/>
          <w:lang w:eastAsia="ru-RU"/>
        </w:rPr>
        <w:t>6.4.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bookmarkEnd w:id="55"/>
    <w:p w14:paraId="5189DB74"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40307">
        <w:rPr>
          <w:rFonts w:ascii="Times New Roman" w:eastAsia="Times New Roman" w:hAnsi="Times New Roman" w:cs="Times New Roman"/>
          <w:color w:val="000000" w:themeColor="text1"/>
          <w:sz w:val="24"/>
          <w:szCs w:val="24"/>
          <w:lang w:eastAsia="ru-RU"/>
        </w:rP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30B4E189"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6" w:name="sub_605"/>
      <w:r w:rsidRPr="00C40307">
        <w:rPr>
          <w:rFonts w:ascii="Times New Roman" w:eastAsia="Times New Roman" w:hAnsi="Times New Roman" w:cs="Times New Roman"/>
          <w:color w:val="000000" w:themeColor="text1"/>
          <w:sz w:val="24"/>
          <w:szCs w:val="24"/>
          <w:lang w:eastAsia="ru-RU"/>
        </w:rPr>
        <w:t>6.5.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263D09EE"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7" w:name="sub_606"/>
      <w:bookmarkEnd w:id="56"/>
      <w:r w:rsidRPr="00C40307">
        <w:rPr>
          <w:rFonts w:ascii="Times New Roman" w:eastAsia="Times New Roman" w:hAnsi="Times New Roman" w:cs="Times New Roman"/>
          <w:color w:val="000000" w:themeColor="text1"/>
          <w:sz w:val="24"/>
          <w:szCs w:val="24"/>
          <w:lang w:eastAsia="ru-RU"/>
        </w:rPr>
        <w:t>6.6.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0EB2BC0A"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8" w:name="sub_607"/>
      <w:bookmarkEnd w:id="57"/>
      <w:r w:rsidRPr="00C40307">
        <w:rPr>
          <w:rFonts w:ascii="Times New Roman" w:eastAsia="Times New Roman" w:hAnsi="Times New Roman" w:cs="Times New Roman"/>
          <w:color w:val="000000" w:themeColor="text1"/>
          <w:sz w:val="24"/>
          <w:szCs w:val="24"/>
          <w:lang w:eastAsia="ru-RU"/>
        </w:rPr>
        <w:t xml:space="preserve">6.7. Внесение исправлений в документ о приемке осуществляется путем формирования, подписания усиленными </w:t>
      </w:r>
      <w:hyperlink r:id="rId18" w:history="1">
        <w:r w:rsidRPr="00C40307">
          <w:rPr>
            <w:rFonts w:ascii="Times New Roman" w:eastAsia="Times New Roman" w:hAnsi="Times New Roman" w:cs="Times New Roman"/>
            <w:color w:val="000000" w:themeColor="text1"/>
            <w:sz w:val="24"/>
            <w:szCs w:val="24"/>
            <w:lang w:eastAsia="ru-RU"/>
          </w:rPr>
          <w:t>электронными подписями</w:t>
        </w:r>
      </w:hyperlink>
      <w:r w:rsidRPr="00C40307">
        <w:rPr>
          <w:rFonts w:ascii="Times New Roman" w:eastAsia="Times New Roman" w:hAnsi="Times New Roman" w:cs="Times New Roman"/>
          <w:color w:val="000000" w:themeColor="text1"/>
          <w:sz w:val="24"/>
          <w:szCs w:val="24"/>
          <w:lang w:eastAsia="ru-RU"/>
        </w:rPr>
        <w:t xml:space="preserve">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bookmarkEnd w:id="58"/>
    </w:p>
    <w:p w14:paraId="79E49788" w14:textId="77777777" w:rsidR="00C40307" w:rsidRPr="00C40307" w:rsidRDefault="00C40307" w:rsidP="00C4030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bookmarkStart w:id="59" w:name="sub_700"/>
      <w:r w:rsidRPr="00C40307">
        <w:rPr>
          <w:rFonts w:ascii="Times New Roman" w:eastAsia="Times New Roman" w:hAnsi="Times New Roman" w:cs="Times New Roman"/>
          <w:b/>
          <w:bCs/>
          <w:color w:val="000000" w:themeColor="text1"/>
          <w:sz w:val="24"/>
          <w:szCs w:val="24"/>
          <w:lang w:eastAsia="ru-RU"/>
        </w:rPr>
        <w:t>7. Ответственность членов приемочной комиссии</w:t>
      </w:r>
      <w:bookmarkEnd w:id="59"/>
    </w:p>
    <w:p w14:paraId="51963CAF" w14:textId="77777777" w:rsidR="00C40307" w:rsidRPr="00C40307" w:rsidRDefault="00C40307" w:rsidP="00C403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60" w:name="sub_701"/>
      <w:r w:rsidRPr="00C40307">
        <w:rPr>
          <w:rFonts w:ascii="Times New Roman" w:eastAsia="Times New Roman" w:hAnsi="Times New Roman" w:cs="Times New Roman"/>
          <w:color w:val="000000" w:themeColor="text1"/>
          <w:sz w:val="24"/>
          <w:szCs w:val="24"/>
          <w:lang w:eastAsia="ru-RU"/>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bookmarkEnd w:id="60"/>
    </w:p>
    <w:p w14:paraId="0BA2DE38" w14:textId="77777777" w:rsidR="00C40307" w:rsidRPr="00C40307" w:rsidRDefault="00C40307" w:rsidP="00C40307">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14:paraId="7C0FA8E9" w14:textId="61254FD9" w:rsidR="00556085" w:rsidRPr="00C40307" w:rsidRDefault="00556085" w:rsidP="00C40307">
      <w:pPr>
        <w:spacing w:after="0" w:line="240" w:lineRule="auto"/>
        <w:ind w:right="4820"/>
        <w:jc w:val="both"/>
        <w:rPr>
          <w:rFonts w:ascii="Times New Roman" w:hAnsi="Times New Roman" w:cs="Times New Roman"/>
          <w:color w:val="000000" w:themeColor="text1"/>
          <w:sz w:val="24"/>
          <w:szCs w:val="24"/>
          <w:u w:val="single"/>
        </w:rPr>
      </w:pPr>
    </w:p>
    <w:sectPr w:rsidR="00556085" w:rsidRPr="00C40307" w:rsidSect="00C40307">
      <w:headerReference w:type="default" r:id="rId19"/>
      <w:pgSz w:w="11906" w:h="16838"/>
      <w:pgMar w:top="1134" w:right="849" w:bottom="426"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7AA41" w14:textId="77777777" w:rsidR="00151CAF" w:rsidRDefault="00151CAF" w:rsidP="00C65999">
      <w:pPr>
        <w:spacing w:after="0" w:line="240" w:lineRule="auto"/>
      </w:pPr>
      <w:r>
        <w:separator/>
      </w:r>
    </w:p>
  </w:endnote>
  <w:endnote w:type="continuationSeparator" w:id="0">
    <w:p w14:paraId="4F8030D0" w14:textId="77777777" w:rsidR="00151CAF" w:rsidRDefault="00151CA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F752F" w14:textId="77777777" w:rsidR="00151CAF" w:rsidRDefault="00151CAF" w:rsidP="00C65999">
      <w:pPr>
        <w:spacing w:after="0" w:line="240" w:lineRule="auto"/>
      </w:pPr>
      <w:r>
        <w:separator/>
      </w:r>
    </w:p>
  </w:footnote>
  <w:footnote w:type="continuationSeparator" w:id="0">
    <w:p w14:paraId="14213A6D" w14:textId="77777777" w:rsidR="00151CAF" w:rsidRDefault="00151CA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70353464/0" TargetMode="External"/><Relationship Id="rId18" Type="http://schemas.openxmlformats.org/officeDocument/2006/relationships/hyperlink" Target="http://internet.garant.ru/document/redirect/1218452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12184522/0" TargetMode="External"/><Relationship Id="rId2" Type="http://schemas.openxmlformats.org/officeDocument/2006/relationships/numbering" Target="numbering.xml"/><Relationship Id="rId16" Type="http://schemas.openxmlformats.org/officeDocument/2006/relationships/hyperlink" Target="http://internet.garant.ru/document/redirect/70353464/2401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64072/0" TargetMode="External"/><Relationship Id="rId5" Type="http://schemas.openxmlformats.org/officeDocument/2006/relationships/webSettings" Target="webSettings.xml"/><Relationship Id="rId15" Type="http://schemas.openxmlformats.org/officeDocument/2006/relationships/hyperlink" Target="http://internet.garant.ru/document/redirect/70353464/0" TargetMode="External"/><Relationship Id="rId10" Type="http://schemas.openxmlformats.org/officeDocument/2006/relationships/hyperlink" Target="http://internet.garant.ru/document/redirect/70353464/94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209</cp:revision>
  <cp:lastPrinted>2025-02-24T13:13:00Z</cp:lastPrinted>
  <dcterms:created xsi:type="dcterms:W3CDTF">2025-01-23T08:29:00Z</dcterms:created>
  <dcterms:modified xsi:type="dcterms:W3CDTF">2025-02-24T13:14:00Z</dcterms:modified>
</cp:coreProperties>
</file>