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046D" w:rsidRPr="00E7046D" w:rsidRDefault="00E7046D" w:rsidP="00E70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здания с кадастровым номером: 21:12:00000:1710,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К.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Маркса, д.53,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31,8 </w:t>
      </w:r>
      <w:proofErr w:type="spellStart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Павлова Галина Александровна 30.08.1962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дер.Буинск</w:t>
      </w:r>
      <w:proofErr w:type="spellEnd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0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-0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84A68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7046D" w:rsidRDefault="00E7046D" w:rsidP="00E70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собственности Павловой Галины Александровны на здание, указанн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ое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подтверждается 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Козловского района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7046D">
        <w:rPr>
          <w:rFonts w:ascii="Times New Roman" w:eastAsia="Calibri" w:hAnsi="Times New Roman" w:cs="Times New Roman"/>
          <w:sz w:val="26"/>
          <w:szCs w:val="26"/>
          <w:lang w:eastAsia="en-US"/>
        </w:rPr>
        <w:t>483 от 23.07.2002.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4A68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2024-10-30T10:14:00Z</dcterms:created>
  <dcterms:modified xsi:type="dcterms:W3CDTF">2024-10-30T10:14:00Z</dcterms:modified>
</cp:coreProperties>
</file>