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F36AA" w:rsidTr="009F36AA">
        <w:tc>
          <w:tcPr>
            <w:tcW w:w="4643" w:type="dxa"/>
            <w:hideMark/>
          </w:tcPr>
          <w:p w:rsidR="009F36AA" w:rsidRDefault="009F36A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F36AA" w:rsidRDefault="009F36AA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36AA" w:rsidRDefault="009F36AA" w:rsidP="009F36AA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F36AA" w:rsidRDefault="009F36AA" w:rsidP="009F36AA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9F36AA" w:rsidRDefault="009F36AA" w:rsidP="009F36AA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21:26:220202:239,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5050 кв. м., в качестве его правообладателя, владеющего данным объектом на праве собственности, выявлена </w:t>
      </w:r>
      <w:proofErr w:type="spellStart"/>
      <w:r>
        <w:rPr>
          <w:sz w:val="28"/>
          <w:szCs w:val="28"/>
        </w:rPr>
        <w:t>Хайдарова</w:t>
      </w:r>
      <w:proofErr w:type="spellEnd"/>
      <w:r>
        <w:rPr>
          <w:sz w:val="28"/>
          <w:szCs w:val="28"/>
        </w:rPr>
        <w:t xml:space="preserve"> Валентина Федоровна, </w:t>
      </w:r>
      <w:r w:rsidR="007103CA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г.р., паспорт </w:t>
      </w:r>
      <w:r w:rsidR="007103CA">
        <w:rPr>
          <w:sz w:val="28"/>
          <w:szCs w:val="28"/>
        </w:rPr>
        <w:t>0000 № 000000</w:t>
      </w:r>
      <w:r>
        <w:rPr>
          <w:sz w:val="28"/>
          <w:szCs w:val="28"/>
        </w:rPr>
        <w:t xml:space="preserve">, выданный Орджоникидзевским РУВД города Екатеринбурга от </w:t>
      </w:r>
      <w:r w:rsidR="007103CA">
        <w:rPr>
          <w:sz w:val="28"/>
          <w:szCs w:val="28"/>
        </w:rPr>
        <w:t>00.00.0000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проживающая по адресу: Российская Федерация, г. Екатеринбург,</w:t>
      </w:r>
      <w:r w:rsidR="007103CA">
        <w:rPr>
          <w:sz w:val="28"/>
          <w:szCs w:val="28"/>
        </w:rPr>
        <w:t xml:space="preserve"> ул. 00 лет Октября, д. 0</w:t>
      </w:r>
      <w:r>
        <w:rPr>
          <w:sz w:val="28"/>
          <w:szCs w:val="28"/>
        </w:rPr>
        <w:t xml:space="preserve">0, кв. </w:t>
      </w:r>
      <w:r w:rsidR="007103CA">
        <w:rPr>
          <w:sz w:val="28"/>
          <w:szCs w:val="28"/>
        </w:rPr>
        <w:t>00.</w:t>
      </w:r>
      <w:r>
        <w:rPr>
          <w:sz w:val="28"/>
          <w:szCs w:val="28"/>
        </w:rPr>
        <w:t xml:space="preserve"> </w:t>
      </w:r>
    </w:p>
    <w:p w:rsidR="009F36AA" w:rsidRDefault="009F36AA" w:rsidP="009F36AA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сообщением нотариуса Янтиковского района Чувашской Республики от 21.08.2023 № 389 (копия прилагается).</w:t>
      </w:r>
    </w:p>
    <w:p w:rsidR="009F36AA" w:rsidRDefault="009F36AA" w:rsidP="009F36AA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9F36AA" w:rsidRDefault="009F36AA" w:rsidP="009F36AA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9F36AA" w:rsidRDefault="009F36AA" w:rsidP="009F36A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9F36AA" w:rsidRDefault="009F36AA" w:rsidP="009F36A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9F36AA" w:rsidRDefault="009F36AA" w:rsidP="009F36AA"/>
    <w:p w:rsidR="009F36AA" w:rsidRDefault="009F36AA" w:rsidP="009F36AA"/>
    <w:p w:rsidR="009F36AA" w:rsidRDefault="009F36AA" w:rsidP="009F36AA"/>
    <w:p w:rsidR="009F36AA" w:rsidRDefault="009F36AA" w:rsidP="009F36AA"/>
    <w:p w:rsidR="002960E5" w:rsidRDefault="002960E5" w:rsidP="002960E5">
      <w:pPr>
        <w:suppressAutoHyphens/>
        <w:snapToGrid w:val="0"/>
        <w:spacing w:line="360" w:lineRule="auto"/>
        <w:jc w:val="both"/>
      </w:pPr>
      <w:bookmarkStart w:id="0" w:name="_GoBack"/>
      <w:bookmarkEnd w:id="0"/>
      <w:r>
        <w:rPr>
          <w:sz w:val="28"/>
          <w:szCs w:val="28"/>
        </w:rPr>
        <w:t>В течении 30 дней (до 22.09.2023)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16AFA" w:rsidRDefault="00B16AFA"/>
    <w:sectPr w:rsidR="00B1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89"/>
    <w:rsid w:val="002960E5"/>
    <w:rsid w:val="007103CA"/>
    <w:rsid w:val="009F36AA"/>
    <w:rsid w:val="00AF3E89"/>
    <w:rsid w:val="00B1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D247E-FEC4-482C-96AB-8249D269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3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3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2023-08-23T08:37:00Z</cp:lastPrinted>
  <dcterms:created xsi:type="dcterms:W3CDTF">2023-08-23T08:39:00Z</dcterms:created>
  <dcterms:modified xsi:type="dcterms:W3CDTF">2023-08-23T08:39:00Z</dcterms:modified>
</cp:coreProperties>
</file>