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B37C5">
        <w:rPr>
          <w:rFonts w:ascii="Times New Roman" w:eastAsia="Calibri" w:hAnsi="Times New Roman" w:cs="Times New Roman"/>
          <w:b/>
          <w:sz w:val="28"/>
          <w:szCs w:val="28"/>
        </w:rPr>
        <w:t>Расширен перечень организаций, образующих инфраструктуру поддержки субъектов МСП</w:t>
      </w:r>
    </w:p>
    <w:bookmarkEnd w:id="0"/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10.07.2023 № 291-ФЗ внесены изменения в </w:t>
      </w:r>
      <w:proofErr w:type="gramStart"/>
      <w:r w:rsidRPr="00CB37C5">
        <w:rPr>
          <w:rFonts w:ascii="Times New Roman" w:eastAsia="Calibri" w:hAnsi="Times New Roman" w:cs="Times New Roman"/>
          <w:sz w:val="28"/>
          <w:szCs w:val="28"/>
        </w:rPr>
        <w:t>Федеральный</w:t>
      </w:r>
      <w:proofErr w:type="gramEnd"/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37C5">
        <w:rPr>
          <w:rFonts w:ascii="Times New Roman" w:eastAsia="Calibri" w:hAnsi="Times New Roman" w:cs="Times New Roman"/>
          <w:sz w:val="28"/>
          <w:szCs w:val="28"/>
        </w:rPr>
        <w:t>законот</w:t>
      </w:r>
      <w:proofErr w:type="spellEnd"/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 24.07.2007 № 209-ФЗ «О развитии малого и среднего предпринимательства в Российской Федерации».</w:t>
      </w: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В частности, в инфраструктуру поддержки субъектов малого и среднего предпринимательства </w:t>
      </w:r>
      <w:proofErr w:type="spellStart"/>
      <w:r w:rsidRPr="00CB37C5">
        <w:rPr>
          <w:rFonts w:ascii="Times New Roman" w:eastAsia="Calibri" w:hAnsi="Times New Roman" w:cs="Times New Roman"/>
          <w:sz w:val="28"/>
          <w:szCs w:val="28"/>
        </w:rPr>
        <w:t>включеныцентры</w:t>
      </w:r>
      <w:proofErr w:type="spellEnd"/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 компетенций в сфере </w:t>
      </w:r>
      <w:proofErr w:type="spellStart"/>
      <w:r w:rsidRPr="00CB37C5">
        <w:rPr>
          <w:rFonts w:ascii="Times New Roman" w:eastAsia="Calibri" w:hAnsi="Times New Roman" w:cs="Times New Roman"/>
          <w:sz w:val="28"/>
          <w:szCs w:val="28"/>
        </w:rPr>
        <w:t>сельхозкооперации</w:t>
      </w:r>
      <w:proofErr w:type="spellEnd"/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 и поддержки фермеров.</w:t>
      </w: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C5">
        <w:rPr>
          <w:rFonts w:ascii="Times New Roman" w:eastAsia="Calibri" w:hAnsi="Times New Roman" w:cs="Times New Roman"/>
          <w:sz w:val="28"/>
          <w:szCs w:val="28"/>
        </w:rPr>
        <w:t>Центры оказывают широкий спектр услуг для малого и среднего бизнеса в сфере сельского хозяйства.</w:t>
      </w: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C5">
        <w:rPr>
          <w:rFonts w:ascii="Times New Roman" w:eastAsia="Calibri" w:hAnsi="Times New Roman" w:cs="Times New Roman"/>
          <w:sz w:val="28"/>
          <w:szCs w:val="28"/>
        </w:rPr>
        <w:t>Принятая мера позволит обеспечить получение услуг субъектами МСП в режиме «единого окна».</w:t>
      </w: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Также теперь критерии, которым должны соответствовать </w:t>
      </w:r>
      <w:proofErr w:type="spellStart"/>
      <w:r w:rsidRPr="00CB37C5">
        <w:rPr>
          <w:rFonts w:ascii="Times New Roman" w:eastAsia="Calibri" w:hAnsi="Times New Roman" w:cs="Times New Roman"/>
          <w:sz w:val="28"/>
          <w:szCs w:val="28"/>
        </w:rPr>
        <w:t>микрофинансовые</w:t>
      </w:r>
      <w:proofErr w:type="spellEnd"/>
      <w:r w:rsidRPr="00CB37C5">
        <w:rPr>
          <w:rFonts w:ascii="Times New Roman" w:eastAsia="Calibri" w:hAnsi="Times New Roman" w:cs="Times New Roman"/>
          <w:sz w:val="28"/>
          <w:szCs w:val="28"/>
        </w:rPr>
        <w:t xml:space="preserve"> организации предпринимательского финансирования, устанавливаются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37C5" w:rsidRPr="00CB37C5" w:rsidRDefault="00CB37C5" w:rsidP="00CB3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839" w:rsidRPr="00CE6839" w:rsidRDefault="00CE6839" w:rsidP="00CE6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B54" w:rsidRPr="00DE3B54" w:rsidRDefault="00DE3B54" w:rsidP="00DE3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924" w:rsidRPr="00D26924" w:rsidRDefault="00D26924" w:rsidP="00D2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CE6839" w:rsidRDefault="00DA1535" w:rsidP="00CE6839"/>
    <w:sectPr w:rsidR="00DA1535" w:rsidRPr="00CE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13911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CB37C5"/>
    <w:rsid w:val="00CE6839"/>
    <w:rsid w:val="00D26924"/>
    <w:rsid w:val="00D92FD9"/>
    <w:rsid w:val="00DA1535"/>
    <w:rsid w:val="00DE3B54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2024-06-13T07:53:00Z</dcterms:created>
  <dcterms:modified xsi:type="dcterms:W3CDTF">2024-06-13T07:53:00Z</dcterms:modified>
</cp:coreProperties>
</file>