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75"/>
        <w:gridCol w:w="1710"/>
        <w:gridCol w:w="4074"/>
      </w:tblGrid>
      <w:tr w:rsidR="003D153B" w:rsidRPr="003D153B" w:rsidTr="00526053">
        <w:trPr>
          <w:trHeight w:val="2408"/>
        </w:trPr>
        <w:tc>
          <w:tcPr>
            <w:tcW w:w="4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Чǎваш</w:t>
            </w:r>
            <w:proofErr w:type="spellEnd"/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Республики</w:t>
            </w:r>
          </w:p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Муркаш</w:t>
            </w:r>
            <w:proofErr w:type="spellEnd"/>
          </w:p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муниципаллǎ</w:t>
            </w:r>
            <w:proofErr w:type="spellEnd"/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округĕн</w:t>
            </w:r>
            <w:proofErr w:type="spellEnd"/>
          </w:p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администрацийĕ</w:t>
            </w:r>
            <w:proofErr w:type="spellEnd"/>
          </w:p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________202</w:t>
            </w:r>
            <w:r w:rsidR="00125B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ç</w:t>
            </w:r>
            <w:proofErr w:type="spellEnd"/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№ _____</w:t>
            </w:r>
          </w:p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D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Муркаш</w:t>
            </w:r>
            <w:proofErr w:type="spellEnd"/>
            <w:r w:rsidRPr="003D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D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сали</w:t>
            </w:r>
            <w:proofErr w:type="spellEnd"/>
          </w:p>
          <w:p w:rsidR="003D153B" w:rsidRPr="003D153B" w:rsidRDefault="003D153B" w:rsidP="003D1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D153B" w:rsidRPr="003D153B" w:rsidRDefault="003D153B" w:rsidP="003D1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3B" w:rsidRPr="003D153B" w:rsidRDefault="003D153B" w:rsidP="003D1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53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Моргаушского</w:t>
            </w:r>
          </w:p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D153B" w:rsidRDefault="00CF3F04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07.05</w:t>
            </w:r>
            <w:r w:rsidR="00747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125B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2024 </w:t>
            </w:r>
            <w:r w:rsidR="003D153B" w:rsidRPr="003D1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810</w:t>
            </w:r>
          </w:p>
          <w:p w:rsidR="003D153B" w:rsidRPr="003D153B" w:rsidRDefault="003D153B" w:rsidP="003D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Моргауши</w:t>
            </w:r>
          </w:p>
          <w:p w:rsidR="003D153B" w:rsidRPr="003D153B" w:rsidRDefault="003D153B" w:rsidP="003D1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3BF2" w:rsidRDefault="009F3BF2" w:rsidP="009F3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1ED" w:rsidRPr="00F8192D" w:rsidRDefault="002231ED" w:rsidP="009F3B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7CB8" w:rsidRPr="00A17CB8" w:rsidRDefault="00A17CB8" w:rsidP="00A17CB8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CB8">
        <w:rPr>
          <w:rFonts w:ascii="Times New Roman" w:hAnsi="Times New Roman" w:cs="Times New Roman"/>
          <w:b/>
          <w:sz w:val="24"/>
          <w:szCs w:val="24"/>
        </w:rPr>
        <w:t>Об общественном обсуждении схем</w:t>
      </w:r>
      <w:r w:rsidR="00D44730">
        <w:rPr>
          <w:rFonts w:ascii="Times New Roman" w:hAnsi="Times New Roman" w:cs="Times New Roman"/>
          <w:b/>
          <w:sz w:val="24"/>
          <w:szCs w:val="24"/>
        </w:rPr>
        <w:t>ы</w:t>
      </w:r>
      <w:r w:rsidRPr="00A17CB8">
        <w:rPr>
          <w:rFonts w:ascii="Times New Roman" w:hAnsi="Times New Roman" w:cs="Times New Roman"/>
          <w:b/>
          <w:sz w:val="24"/>
          <w:szCs w:val="24"/>
        </w:rPr>
        <w:t xml:space="preserve"> размещения нестационарных торговых объектов на территории Моргаушского </w:t>
      </w:r>
      <w:r w:rsidR="003D153B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A17CB8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9F3BF2" w:rsidRPr="00F8192D" w:rsidRDefault="009F3BF2" w:rsidP="008F66E6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</w:pPr>
    </w:p>
    <w:p w:rsidR="009F3BF2" w:rsidRPr="009F3BF2" w:rsidRDefault="009F3BF2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CB8" w:rsidRDefault="00A17CB8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CB8">
        <w:rPr>
          <w:rFonts w:ascii="Times New Roman" w:hAnsi="Times New Roman" w:cs="Times New Roman"/>
          <w:sz w:val="24"/>
          <w:szCs w:val="24"/>
        </w:rPr>
        <w:t>В соответствии с  Гражданским кодексом Российской Федерации, </w:t>
      </w:r>
      <w:hyperlink r:id="rId8" w:history="1">
        <w:r w:rsidRPr="00A17CB8">
          <w:rPr>
            <w:rFonts w:ascii="Times New Roman" w:hAnsi="Times New Roman" w:cs="Times New Roman"/>
            <w:sz w:val="24"/>
            <w:szCs w:val="24"/>
          </w:rPr>
          <w:t>Земельным кодексом Российской Федерации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, Федеральным законом от 06.10.2003 № 131-ФЗ «Об общих принципах организации местного самоуправления  в Российской Федерации», </w:t>
      </w:r>
      <w:hyperlink r:id="rId9" w:history="1">
        <w:r w:rsidRPr="00A17CB8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 от 26.07.2006 № 135-ФЗ "О защите конкуренции", </w:t>
      </w:r>
      <w:hyperlink r:id="rId10" w:history="1">
        <w:r w:rsidRPr="00A17CB8">
          <w:rPr>
            <w:rFonts w:ascii="Times New Roman" w:hAnsi="Times New Roman" w:cs="Times New Roman"/>
            <w:sz w:val="24"/>
            <w:szCs w:val="24"/>
          </w:rPr>
          <w:t>Федеральным законом от  28.12.2009  № 381-ФЗ  «Об основах государственного  регулирования торговой деятельности в Российской Федерации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», </w:t>
      </w:r>
      <w:hyperlink r:id="rId11" w:history="1">
        <w:r w:rsidRPr="00A17CB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17CB8">
        <w:rPr>
          <w:rFonts w:ascii="Times New Roman" w:hAnsi="Times New Roman" w:cs="Times New Roman"/>
          <w:sz w:val="24"/>
          <w:szCs w:val="24"/>
        </w:rPr>
        <w:t>ом Чувашской Республики</w:t>
      </w:r>
      <w:r w:rsidR="00402957" w:rsidRPr="00402957">
        <w:rPr>
          <w:rFonts w:ascii="Times New Roman" w:hAnsi="Times New Roman" w:cs="Times New Roman"/>
          <w:sz w:val="24"/>
          <w:szCs w:val="24"/>
        </w:rPr>
        <w:t xml:space="preserve"> </w:t>
      </w:r>
      <w:r w:rsidR="00402957">
        <w:rPr>
          <w:rFonts w:ascii="Times New Roman" w:hAnsi="Times New Roman" w:cs="Times New Roman"/>
          <w:sz w:val="24"/>
          <w:szCs w:val="24"/>
        </w:rPr>
        <w:t>от 13.07.2010 г. №</w:t>
      </w:r>
      <w:r w:rsidR="00402957" w:rsidRPr="0037322F">
        <w:rPr>
          <w:rFonts w:ascii="Times New Roman" w:hAnsi="Times New Roman" w:cs="Times New Roman"/>
          <w:sz w:val="24"/>
          <w:szCs w:val="24"/>
        </w:rPr>
        <w:t xml:space="preserve"> 39 </w:t>
      </w:r>
      <w:r w:rsidRPr="00A17CB8">
        <w:rPr>
          <w:rFonts w:ascii="Times New Roman" w:hAnsi="Times New Roman" w:cs="Times New Roman"/>
          <w:sz w:val="24"/>
          <w:szCs w:val="24"/>
        </w:rPr>
        <w:t>«О государственном регулировании торговой деятельности</w:t>
      </w:r>
      <w:proofErr w:type="gramEnd"/>
      <w:r w:rsidRPr="00A17C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7CB8">
        <w:rPr>
          <w:rFonts w:ascii="Times New Roman" w:hAnsi="Times New Roman" w:cs="Times New Roman"/>
          <w:sz w:val="24"/>
          <w:szCs w:val="24"/>
        </w:rPr>
        <w:t>в Чувашской Республике»,  приказом  Министерства  экономического развития, промышленности и торговли Чу</w:t>
      </w:r>
      <w:r w:rsidR="00402957">
        <w:rPr>
          <w:rFonts w:ascii="Times New Roman" w:hAnsi="Times New Roman" w:cs="Times New Roman"/>
          <w:sz w:val="24"/>
          <w:szCs w:val="24"/>
        </w:rPr>
        <w:t>вашской  Республики от  16.11.</w:t>
      </w:r>
      <w:smartTag w:uri="urn:schemas-microsoft-com:office:smarttags" w:element="metricconverter">
        <w:smartTagPr>
          <w:attr w:name="ProductID" w:val="2010 г"/>
        </w:smartTagPr>
        <w:r w:rsidRPr="00A17CB8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A17CB8">
        <w:rPr>
          <w:rFonts w:ascii="Times New Roman" w:hAnsi="Times New Roman" w:cs="Times New Roman"/>
          <w:sz w:val="24"/>
          <w:szCs w:val="24"/>
        </w:rPr>
        <w:t xml:space="preserve">.  № 184 «О Порядке разработки  и утверждения органами  местного самоуправления  в Чувашской Республике схемы размещения нестационарных  торговых объектов», Устава Моргаушского </w:t>
      </w:r>
      <w:r w:rsidR="003D153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17CB8">
        <w:rPr>
          <w:rFonts w:ascii="Times New Roman" w:hAnsi="Times New Roman" w:cs="Times New Roman"/>
          <w:sz w:val="24"/>
          <w:szCs w:val="24"/>
        </w:rPr>
        <w:t xml:space="preserve"> Чувашской  Республики,</w:t>
      </w:r>
      <w:r w:rsidR="00EE654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Моргаушского </w:t>
      </w:r>
      <w:r w:rsidR="003D153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E654D">
        <w:rPr>
          <w:rFonts w:ascii="Times New Roman" w:hAnsi="Times New Roman" w:cs="Times New Roman"/>
          <w:sz w:val="24"/>
          <w:szCs w:val="24"/>
        </w:rPr>
        <w:t xml:space="preserve"> Чувашской Республики от </w:t>
      </w:r>
      <w:r w:rsidR="003D153B">
        <w:rPr>
          <w:rFonts w:ascii="Times New Roman" w:hAnsi="Times New Roman" w:cs="Times New Roman"/>
          <w:sz w:val="24"/>
          <w:szCs w:val="24"/>
        </w:rPr>
        <w:t>20.01.2023г. №</w:t>
      </w:r>
      <w:r w:rsidR="00402957">
        <w:rPr>
          <w:rFonts w:ascii="Times New Roman" w:hAnsi="Times New Roman" w:cs="Times New Roman"/>
          <w:sz w:val="24"/>
          <w:szCs w:val="24"/>
        </w:rPr>
        <w:t xml:space="preserve"> </w:t>
      </w:r>
      <w:r w:rsidR="003D153B">
        <w:rPr>
          <w:rFonts w:ascii="Times New Roman" w:hAnsi="Times New Roman" w:cs="Times New Roman"/>
          <w:sz w:val="24"/>
          <w:szCs w:val="24"/>
        </w:rPr>
        <w:t>115</w:t>
      </w:r>
      <w:r w:rsidR="00EE654D">
        <w:rPr>
          <w:rFonts w:ascii="Times New Roman" w:hAnsi="Times New Roman" w:cs="Times New Roman"/>
          <w:sz w:val="24"/>
          <w:szCs w:val="24"/>
        </w:rPr>
        <w:t xml:space="preserve"> «О создании рабочей группы по размещению нестационарных торговых объектов на территории</w:t>
      </w:r>
      <w:proofErr w:type="gramEnd"/>
      <w:r w:rsidR="00EE654D">
        <w:rPr>
          <w:rFonts w:ascii="Times New Roman" w:hAnsi="Times New Roman" w:cs="Times New Roman"/>
          <w:sz w:val="24"/>
          <w:szCs w:val="24"/>
        </w:rPr>
        <w:t xml:space="preserve"> Моргаушского </w:t>
      </w:r>
      <w:r w:rsidR="003D153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E654D">
        <w:rPr>
          <w:rFonts w:ascii="Times New Roman" w:hAnsi="Times New Roman" w:cs="Times New Roman"/>
          <w:sz w:val="24"/>
          <w:szCs w:val="24"/>
        </w:rPr>
        <w:t xml:space="preserve"> Чувашской Республики»</w:t>
      </w:r>
      <w:r w:rsidR="009428DB">
        <w:rPr>
          <w:rFonts w:ascii="Times New Roman" w:hAnsi="Times New Roman" w:cs="Times New Roman"/>
          <w:sz w:val="24"/>
          <w:szCs w:val="24"/>
        </w:rPr>
        <w:t>,</w:t>
      </w:r>
      <w:r w:rsidRPr="00A17CB8">
        <w:rPr>
          <w:rFonts w:ascii="Times New Roman" w:hAnsi="Times New Roman" w:cs="Times New Roman"/>
          <w:sz w:val="24"/>
          <w:szCs w:val="24"/>
        </w:rPr>
        <w:t xml:space="preserve">  администрация Моргаушского </w:t>
      </w:r>
      <w:r w:rsidR="003D153B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17CB8">
        <w:rPr>
          <w:rFonts w:ascii="Times New Roman" w:hAnsi="Times New Roman" w:cs="Times New Roman"/>
          <w:sz w:val="24"/>
          <w:szCs w:val="24"/>
        </w:rPr>
        <w:t>Чувашской Республики постановляет:</w:t>
      </w:r>
    </w:p>
    <w:p w:rsidR="00716BB5" w:rsidRDefault="00716BB5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4473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8E2D0E">
        <w:rPr>
          <w:rFonts w:ascii="Times New Roman" w:hAnsi="Times New Roman" w:cs="Times New Roman"/>
          <w:sz w:val="24"/>
          <w:szCs w:val="24"/>
        </w:rPr>
        <w:t xml:space="preserve">прилагаемый проект постановления схемы размещения нестационарных </w:t>
      </w:r>
      <w:r w:rsidRPr="00716BB5">
        <w:rPr>
          <w:rFonts w:ascii="Times New Roman" w:hAnsi="Times New Roman" w:cs="Times New Roman"/>
          <w:sz w:val="24"/>
          <w:szCs w:val="24"/>
        </w:rPr>
        <w:t xml:space="preserve">торговых объектов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="003D153B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согласно приложению</w:t>
      </w:r>
      <w:r w:rsidR="00407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постановлению.</w:t>
      </w:r>
    </w:p>
    <w:p w:rsidR="00D44730" w:rsidRDefault="00716BB5" w:rsidP="00D44730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7CB8" w:rsidRPr="00A17CB8">
        <w:rPr>
          <w:rFonts w:ascii="Times New Roman" w:hAnsi="Times New Roman" w:cs="Times New Roman"/>
          <w:sz w:val="24"/>
          <w:szCs w:val="24"/>
        </w:rPr>
        <w:t>. Назначить срок проведения общественного обсуждения</w:t>
      </w:r>
      <w:r w:rsidR="008E2D0E" w:rsidRPr="008E2D0E">
        <w:rPr>
          <w:rFonts w:ascii="Times New Roman" w:hAnsi="Times New Roman" w:cs="Times New Roman"/>
          <w:sz w:val="24"/>
          <w:szCs w:val="24"/>
        </w:rPr>
        <w:t xml:space="preserve"> </w:t>
      </w:r>
      <w:r w:rsidR="008E2D0E">
        <w:rPr>
          <w:rFonts w:ascii="Times New Roman" w:hAnsi="Times New Roman" w:cs="Times New Roman"/>
          <w:sz w:val="24"/>
          <w:szCs w:val="24"/>
        </w:rPr>
        <w:t>проекта постановления</w:t>
      </w:r>
      <w:r w:rsidR="004F4D8C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="00D44730">
        <w:rPr>
          <w:rFonts w:ascii="Times New Roman" w:hAnsi="Times New Roman" w:cs="Times New Roman"/>
          <w:sz w:val="24"/>
          <w:szCs w:val="24"/>
        </w:rPr>
        <w:t>схемы</w:t>
      </w:r>
      <w:r w:rsidR="00A17CB8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на территории Моргаушского </w:t>
      </w:r>
      <w:r w:rsidR="003D153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17CB8">
        <w:rPr>
          <w:rFonts w:ascii="Times New Roman" w:hAnsi="Times New Roman" w:cs="Times New Roman"/>
          <w:sz w:val="24"/>
          <w:szCs w:val="24"/>
        </w:rPr>
        <w:t xml:space="preserve"> </w:t>
      </w:r>
      <w:r w:rsidR="00A17CB8" w:rsidRPr="00A17CB8">
        <w:rPr>
          <w:rFonts w:ascii="Times New Roman" w:hAnsi="Times New Roman" w:cs="Times New Roman"/>
          <w:sz w:val="24"/>
          <w:szCs w:val="24"/>
        </w:rPr>
        <w:t xml:space="preserve">с </w:t>
      </w:r>
      <w:r w:rsidR="00125B2A">
        <w:rPr>
          <w:rFonts w:ascii="Times New Roman" w:hAnsi="Times New Roman" w:cs="Times New Roman"/>
          <w:sz w:val="24"/>
          <w:szCs w:val="24"/>
        </w:rPr>
        <w:t>8 ма</w:t>
      </w:r>
      <w:r w:rsidR="003D153B">
        <w:rPr>
          <w:rFonts w:ascii="Times New Roman" w:hAnsi="Times New Roman" w:cs="Times New Roman"/>
          <w:sz w:val="24"/>
          <w:szCs w:val="24"/>
        </w:rPr>
        <w:t xml:space="preserve">я </w:t>
      </w:r>
      <w:r w:rsidR="00125B2A">
        <w:rPr>
          <w:rFonts w:ascii="Times New Roman" w:hAnsi="Times New Roman" w:cs="Times New Roman"/>
          <w:sz w:val="24"/>
          <w:szCs w:val="24"/>
        </w:rPr>
        <w:t xml:space="preserve">2024 г. </w:t>
      </w:r>
      <w:r w:rsidR="003D153B">
        <w:rPr>
          <w:rFonts w:ascii="Times New Roman" w:hAnsi="Times New Roman" w:cs="Times New Roman"/>
          <w:sz w:val="24"/>
          <w:szCs w:val="24"/>
        </w:rPr>
        <w:t xml:space="preserve">по </w:t>
      </w:r>
      <w:r w:rsidR="00125B2A">
        <w:rPr>
          <w:rFonts w:ascii="Times New Roman" w:hAnsi="Times New Roman" w:cs="Times New Roman"/>
          <w:sz w:val="24"/>
          <w:szCs w:val="24"/>
        </w:rPr>
        <w:t>6 июня 2024</w:t>
      </w:r>
      <w:r w:rsidR="00A17CB8">
        <w:rPr>
          <w:rFonts w:ascii="Times New Roman" w:hAnsi="Times New Roman" w:cs="Times New Roman"/>
          <w:sz w:val="24"/>
          <w:szCs w:val="24"/>
        </w:rPr>
        <w:t xml:space="preserve"> </w:t>
      </w:r>
      <w:r w:rsidR="00A17CB8" w:rsidRPr="00A17CB8">
        <w:rPr>
          <w:rFonts w:ascii="Times New Roman" w:hAnsi="Times New Roman" w:cs="Times New Roman"/>
          <w:sz w:val="24"/>
          <w:szCs w:val="24"/>
        </w:rPr>
        <w:t>г.</w:t>
      </w:r>
    </w:p>
    <w:p w:rsidR="00D44730" w:rsidRPr="00D44730" w:rsidRDefault="009428DB" w:rsidP="00D44730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44730">
        <w:rPr>
          <w:rFonts w:ascii="Times New Roman" w:hAnsi="Times New Roman" w:cs="Times New Roman"/>
          <w:sz w:val="24"/>
          <w:szCs w:val="24"/>
        </w:rPr>
        <w:t xml:space="preserve">. </w:t>
      </w:r>
      <w:r w:rsidR="00D44730" w:rsidRPr="00D4473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D44730">
        <w:rPr>
          <w:rFonts w:ascii="Times New Roman" w:hAnsi="Times New Roman" w:cs="Times New Roman"/>
          <w:sz w:val="24"/>
          <w:szCs w:val="24"/>
        </w:rPr>
        <w:t>.</w:t>
      </w:r>
    </w:p>
    <w:p w:rsidR="00D44730" w:rsidRPr="00D44730" w:rsidRDefault="009428DB" w:rsidP="00D44730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4730" w:rsidRPr="00D447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44730" w:rsidRPr="00D447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44730" w:rsidRPr="00D4473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</w:t>
      </w:r>
      <w:r w:rsidR="00D44730">
        <w:rPr>
          <w:rFonts w:ascii="Times New Roman" w:hAnsi="Times New Roman" w:cs="Times New Roman"/>
          <w:sz w:val="24"/>
          <w:szCs w:val="24"/>
        </w:rPr>
        <w:t>ия возложить на и.о. первого за</w:t>
      </w:r>
      <w:r w:rsidR="00D44730" w:rsidRPr="00D44730">
        <w:rPr>
          <w:rFonts w:ascii="Times New Roman" w:hAnsi="Times New Roman" w:cs="Times New Roman"/>
          <w:sz w:val="24"/>
          <w:szCs w:val="24"/>
        </w:rPr>
        <w:t xml:space="preserve">местителя главы администрации Моргаушского муниципального округа - начальника Управления по благоустройству и развитию территорий </w:t>
      </w:r>
      <w:proofErr w:type="spellStart"/>
      <w:r w:rsidR="00D44730" w:rsidRPr="00D44730">
        <w:rPr>
          <w:rFonts w:ascii="Times New Roman" w:hAnsi="Times New Roman" w:cs="Times New Roman"/>
          <w:sz w:val="24"/>
          <w:szCs w:val="24"/>
        </w:rPr>
        <w:t>Мясникова</w:t>
      </w:r>
      <w:proofErr w:type="spellEnd"/>
      <w:r w:rsidR="00D44730" w:rsidRPr="00D44730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D44730" w:rsidRPr="00A17CB8" w:rsidRDefault="00D44730" w:rsidP="00D44730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730" w:rsidRDefault="00D44730" w:rsidP="009428D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58" w:rsidRDefault="006B7658" w:rsidP="006B7658">
      <w:pPr>
        <w:pStyle w:val="1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D153B" w:rsidRDefault="002126C1" w:rsidP="006B7658">
      <w:pPr>
        <w:pStyle w:val="1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B7658" w:rsidRPr="0040789A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 xml:space="preserve">а </w:t>
      </w:r>
      <w:r w:rsidR="006B7658">
        <w:rPr>
          <w:rFonts w:ascii="Times New Roman" w:hAnsi="Times New Roman"/>
          <w:sz w:val="24"/>
          <w:szCs w:val="24"/>
        </w:rPr>
        <w:t xml:space="preserve">Моргаушского </w:t>
      </w:r>
    </w:p>
    <w:p w:rsidR="006B7658" w:rsidRDefault="00D44730" w:rsidP="006B7658">
      <w:pPr>
        <w:pStyle w:val="1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3D153B">
        <w:rPr>
          <w:rFonts w:ascii="Times New Roman" w:hAnsi="Times New Roman"/>
          <w:sz w:val="24"/>
          <w:szCs w:val="24"/>
        </w:rPr>
        <w:t>униципального округа</w:t>
      </w:r>
      <w:r w:rsidR="002126C1">
        <w:rPr>
          <w:rFonts w:ascii="Times New Roman" w:hAnsi="Times New Roman"/>
          <w:sz w:val="24"/>
          <w:szCs w:val="24"/>
        </w:rPr>
        <w:t xml:space="preserve"> </w:t>
      </w:r>
      <w:r w:rsidR="006B7658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663895">
        <w:rPr>
          <w:rFonts w:ascii="Times New Roman" w:hAnsi="Times New Roman"/>
          <w:sz w:val="24"/>
          <w:szCs w:val="24"/>
        </w:rPr>
        <w:t xml:space="preserve">                               </w:t>
      </w:r>
      <w:r w:rsidR="006B7658">
        <w:rPr>
          <w:rFonts w:ascii="Times New Roman" w:hAnsi="Times New Roman"/>
          <w:sz w:val="24"/>
          <w:szCs w:val="24"/>
        </w:rPr>
        <w:t xml:space="preserve">   А.Н.Матросов</w:t>
      </w:r>
    </w:p>
    <w:p w:rsidR="00B13D0D" w:rsidRDefault="00B13D0D" w:rsidP="00B1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44730" w:rsidRDefault="00D44730" w:rsidP="00B1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44730" w:rsidRDefault="00D44730" w:rsidP="00B1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44730" w:rsidRPr="00B13D0D" w:rsidRDefault="00D44730" w:rsidP="00B1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44730" w:rsidRDefault="00D44730" w:rsidP="00D44730">
      <w:pPr>
        <w:pStyle w:val="Standard"/>
        <w:rPr>
          <w:sz w:val="12"/>
          <w:szCs w:val="12"/>
        </w:rPr>
      </w:pPr>
      <w:r>
        <w:rPr>
          <w:sz w:val="12"/>
          <w:szCs w:val="12"/>
        </w:rPr>
        <w:t>Исп.: Лукина Г.В.</w:t>
      </w:r>
    </w:p>
    <w:p w:rsidR="00D44730" w:rsidRDefault="008E2D0E" w:rsidP="00D44730">
      <w:pPr>
        <w:pStyle w:val="Standard"/>
        <w:rPr>
          <w:sz w:val="12"/>
          <w:szCs w:val="12"/>
        </w:rPr>
        <w:sectPr w:rsidR="00D44730">
          <w:headerReference w:type="default" r:id="rId12"/>
          <w:pgSz w:w="11906" w:h="16838"/>
          <w:pgMar w:top="567" w:right="560" w:bottom="851" w:left="1701" w:header="720" w:footer="720" w:gutter="0"/>
          <w:cols w:space="720"/>
        </w:sectPr>
      </w:pPr>
      <w:r>
        <w:rPr>
          <w:sz w:val="12"/>
          <w:szCs w:val="12"/>
        </w:rPr>
        <w:t>Тел.: 8 (83541) 63-2-45</w:t>
      </w:r>
    </w:p>
    <w:p w:rsidR="00125B2A" w:rsidRPr="00125B2A" w:rsidRDefault="00125B2A" w:rsidP="00125B2A">
      <w:pPr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125B2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125B2A" w:rsidRPr="00125B2A" w:rsidRDefault="00125B2A" w:rsidP="00125B2A">
      <w:pPr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125B2A">
        <w:rPr>
          <w:rFonts w:ascii="Times New Roman" w:eastAsia="Times New Roman" w:hAnsi="Times New Roman" w:cs="Times New Roman"/>
          <w:lang w:eastAsia="ru-RU"/>
        </w:rPr>
        <w:t xml:space="preserve">к постановлению    </w:t>
      </w:r>
    </w:p>
    <w:p w:rsidR="00125B2A" w:rsidRPr="00125B2A" w:rsidRDefault="00125B2A" w:rsidP="00125B2A">
      <w:pPr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125B2A">
        <w:rPr>
          <w:rFonts w:ascii="Times New Roman" w:eastAsia="Times New Roman" w:hAnsi="Times New Roman" w:cs="Times New Roman"/>
          <w:lang w:eastAsia="ru-RU"/>
        </w:rPr>
        <w:t xml:space="preserve">администрации Моргаушского       </w:t>
      </w:r>
    </w:p>
    <w:p w:rsidR="00125B2A" w:rsidRPr="00125B2A" w:rsidRDefault="00125B2A" w:rsidP="00125B2A">
      <w:pPr>
        <w:autoSpaceDN w:val="0"/>
        <w:spacing w:after="0" w:line="240" w:lineRule="auto"/>
        <w:ind w:left="5670"/>
        <w:jc w:val="right"/>
        <w:rPr>
          <w:rFonts w:ascii="Arial" w:eastAsia="Times New Roman" w:hAnsi="Arial" w:cs="Times New Roman"/>
          <w:b/>
          <w:szCs w:val="20"/>
          <w:lang w:eastAsia="ru-RU"/>
        </w:rPr>
      </w:pPr>
      <w:r w:rsidRPr="00125B2A">
        <w:rPr>
          <w:rFonts w:ascii="Times New Roman" w:eastAsia="Times New Roman" w:hAnsi="Times New Roman" w:cs="Times New Roman"/>
          <w:lang w:eastAsia="ru-RU"/>
        </w:rPr>
        <w:t xml:space="preserve"> муниципального округа Чувашской Республики</w:t>
      </w:r>
    </w:p>
    <w:p w:rsidR="00125B2A" w:rsidRPr="00125B2A" w:rsidRDefault="00125B2A" w:rsidP="00125B2A">
      <w:pPr>
        <w:shd w:val="clear" w:color="auto" w:fill="FFFFFF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5B2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от __________2024 г. № _______</w:t>
      </w:r>
    </w:p>
    <w:p w:rsidR="00125B2A" w:rsidRDefault="00125B2A" w:rsidP="00125B2A">
      <w:pPr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</w:p>
    <w:p w:rsidR="009C2922" w:rsidRPr="00125B2A" w:rsidRDefault="009C2922" w:rsidP="00125B2A">
      <w:pPr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5B2A" w:rsidRPr="00125B2A" w:rsidRDefault="00125B2A" w:rsidP="00125B2A">
      <w:pPr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</w:p>
    <w:p w:rsidR="009C2922" w:rsidRPr="009C2922" w:rsidRDefault="009C2922" w:rsidP="009C2922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922" w:rsidRPr="009C2922" w:rsidRDefault="009C2922" w:rsidP="009C292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ВНЕСЕНИЯ ИЗМЕНЕНИЙ </w:t>
      </w:r>
    </w:p>
    <w:p w:rsidR="009C2922" w:rsidRPr="009C2922" w:rsidRDefault="009C2922" w:rsidP="009C292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схему размещения нестационарных торговых объектов на территории Моргаушского муниципального округа Чувашской Республики, утвержденную постановлением администрации Моргаушского муниципального округа Чувашской Республики 07.06.2023 г. № 1074 «Об утверждении схемы размещения нестационарных торговых объектов на территории Моргаушского муниципального округа Чувашской Республики».</w:t>
      </w:r>
    </w:p>
    <w:p w:rsidR="009C2922" w:rsidRPr="009C2922" w:rsidRDefault="009C2922" w:rsidP="009C2922">
      <w:pPr>
        <w:tabs>
          <w:tab w:val="left" w:pos="426"/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C2922" w:rsidRPr="009C2922" w:rsidRDefault="009C2922" w:rsidP="009C2922">
      <w:pPr>
        <w:tabs>
          <w:tab w:val="left" w:pos="426"/>
          <w:tab w:val="left" w:pos="567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«Схема размещения нестационарных торговых объектов на территории Моргаушского муниципального округа Чувашской Республики» позицию под № 17 (Место размещения и адрес: с. Моргауши, ул. Ленина, 35а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 16</w:t>
      </w:r>
      <w:r w:rsidRPr="009C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</w:t>
      </w:r>
      <w:proofErr w:type="gramStart"/>
      <w:r w:rsidRPr="009C292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C29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2922">
        <w:rPr>
          <w:rFonts w:ascii="Arial" w:eastAsia="Times New Roman" w:hAnsi="Arial" w:cs="Times New Roman"/>
          <w:szCs w:val="20"/>
          <w:lang w:eastAsia="ru-RU"/>
        </w:rPr>
        <w:t xml:space="preserve"> </w:t>
      </w:r>
      <w:r w:rsidRPr="009C29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специализация: непродовольственные товары) исключить из схемы.</w:t>
      </w:r>
    </w:p>
    <w:p w:rsidR="00125B2A" w:rsidRPr="009C2922" w:rsidRDefault="009C2922" w:rsidP="009C2922">
      <w:pPr>
        <w:tabs>
          <w:tab w:val="left" w:pos="426"/>
          <w:tab w:val="left" w:pos="567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изложить в следующей редакции.</w:t>
      </w:r>
    </w:p>
    <w:p w:rsidR="00125B2A" w:rsidRPr="00125B2A" w:rsidRDefault="00125B2A" w:rsidP="00125B2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57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8"/>
        <w:gridCol w:w="4071"/>
        <w:gridCol w:w="41"/>
        <w:gridCol w:w="1843"/>
        <w:gridCol w:w="1701"/>
        <w:gridCol w:w="2127"/>
        <w:gridCol w:w="1986"/>
        <w:gridCol w:w="2269"/>
        <w:gridCol w:w="1134"/>
      </w:tblGrid>
      <w:tr w:rsidR="005C10E1" w:rsidTr="005C10E1">
        <w:trPr>
          <w:cantSplit/>
          <w:trHeight w:val="132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размещения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адрес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Тип торгового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объекта,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используемого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для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осуществления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торговой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Площадь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земельного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участка,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торгового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объекта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(здания,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строения,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сооружения)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или его части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Форма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собственности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земельного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участка,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торгового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объекта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(здания,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строения,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сооружения)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или его части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Срок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осуществления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торговой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месте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размещения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нестационарных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торговых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объектов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Специализация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торгового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объекта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(ассортимент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реализуемого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товара)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Иная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дополнительная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информация</w:t>
            </w:r>
          </w:p>
        </w:tc>
      </w:tr>
      <w:tr w:rsidR="005C10E1" w:rsidTr="005C10E1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C10E1" w:rsidTr="005C10E1">
        <w:trPr>
          <w:cantSplit/>
          <w:trHeight w:val="1326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с. Моргауши, ул. Восточная, д.9а                     (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на земельном участке 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кадастровым номером</w:t>
            </w:r>
            <w:proofErr w:type="gramEnd"/>
          </w:p>
          <w:p w:rsidR="005C10E1" w:rsidRDefault="005C10E1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21:17:160307:6)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Торговый   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27,6 кв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собственность не       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C10E1" w:rsidTr="005C10E1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Моргауши ул. Мира, (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напротив здания районной газеты «Знамя Победы»)</w:t>
            </w:r>
          </w:p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Торговый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 кв.м.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собственность                   не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Цветы живые, горшечные, семена, рассады, удобрения, земля, горшки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5C10E1" w:rsidTr="005C10E1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Моргауши ул. Ленина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(рядом с домом № 40)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Торговый киоск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10,5 кв.м.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собственность не 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5C10E1" w:rsidTr="005C10E1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tabs>
                <w:tab w:val="left" w:pos="465"/>
              </w:tabs>
              <w:autoSpaceDE w:val="0"/>
              <w:autoSpaceDN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Моргауши, ул. Мира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(около дома № 9а)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Торговый киоск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15,3 кв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собственность не    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Услуг связи и продажа телефонов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5C10E1" w:rsidTr="005C10E1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tabs>
                <w:tab w:val="left" w:pos="465"/>
              </w:tabs>
              <w:autoSpaceDE w:val="0"/>
              <w:autoSpaceDN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Моргауши, ул. Мира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(около дома № 9а)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Торговый киоск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 кв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собственность не    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5C10E1" w:rsidTr="005C10E1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tabs>
                <w:tab w:val="left" w:pos="465"/>
              </w:tabs>
              <w:autoSpaceDE w:val="0"/>
              <w:autoSpaceDN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Моргауши, ул. Мира (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напротив здания районной газеты «Знамя Победы»)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Торговый киоск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кв.м.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собственность не            разграничена</w:t>
            </w:r>
          </w:p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Торговля хлебобулочными изделиями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5C10E1" w:rsidTr="005C10E1">
        <w:trPr>
          <w:cantSplit/>
          <w:trHeight w:val="651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tabs>
                <w:tab w:val="left" w:pos="465"/>
              </w:tabs>
              <w:autoSpaceDE w:val="0"/>
              <w:autoSpaceDN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Моргауши, ул. Ленина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(рядом с домом  № 40)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Торговый    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 кв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собственность не    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Рыбные и колбасные изделия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5C10E1" w:rsidTr="005C10E1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tabs>
                <w:tab w:val="left" w:pos="465"/>
              </w:tabs>
              <w:autoSpaceDE w:val="0"/>
              <w:autoSpaceDN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Моргауши, ул. 50 лет Октября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(около дома №8)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Торговый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кв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Собственность не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5C10E1" w:rsidTr="005C10E1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Моргауши, ул.  Мира,</w:t>
            </w:r>
          </w:p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(около здания ОАО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proofErr w:type="gramEnd"/>
          </w:p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кадастровый номер 21:17:160303:37)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Торговый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 кв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собственность не разграничена</w:t>
            </w:r>
          </w:p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5C10E1" w:rsidTr="005C10E1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Большой Сундырь,   ул.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д.9 «г», земельный участок с кадастровым номером 21:17:060401:1131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Торговый      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17,5 кв.м.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собственность не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Цветы живые, горшечные, семена, удобрения, земля, горшки, сувениры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C10E1" w:rsidTr="005C10E1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Большой Сундырь, ул. Ленина (на границе земельного участка с кадастровым номером 21:17:060402:30)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Торговый киоск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кв.м.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собственность не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Печатная продукция,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непродовольственные товары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C10E1" w:rsidTr="005C10E1">
        <w:trPr>
          <w:cantSplit/>
          <w:trHeight w:val="676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tabs>
                <w:tab w:val="left" w:pos="465"/>
              </w:tabs>
              <w:autoSpaceDE w:val="0"/>
              <w:autoSpaceDN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с.Б.Сундырь, перекресток ул. Советская и    ул. Ленина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Торговый     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кв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</w:p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собственность не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Мясопродукты, колбасные изделия, молочные и кисломолочные продукты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5C10E1" w:rsidTr="005C10E1">
        <w:trPr>
          <w:cantSplit/>
          <w:trHeight w:val="99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tabs>
                <w:tab w:val="left" w:pos="465"/>
              </w:tabs>
              <w:autoSpaceDE w:val="0"/>
              <w:autoSpaceDN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с.Б.Сундырь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(на земельном участке 21:17:060402:229)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Торговый     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собственность не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5C10E1" w:rsidTr="005C10E1">
        <w:trPr>
          <w:cantSplit/>
          <w:trHeight w:val="870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Тереси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Новая, д.70</w:t>
            </w:r>
          </w:p>
          <w:p w:rsidR="005C10E1" w:rsidRDefault="005C10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(на земельном участке с кадастровым номером 21:17:110101:234)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Торговый</w:t>
            </w:r>
          </w:p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павильон</w:t>
            </w:r>
          </w:p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собственность не             разграничена</w:t>
            </w:r>
          </w:p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Продовольственные и непродовольственные товары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C10E1" w:rsidTr="005C10E1">
        <w:trPr>
          <w:cantSplit/>
          <w:trHeight w:val="836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Сидуккасы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 Садовая, д.40б</w:t>
            </w:r>
          </w:p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Торговый киоск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 кв.м.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собственность не              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Розничная торговля товаров повседневного спроса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5C10E1" w:rsidTr="005C10E1">
        <w:trPr>
          <w:cantSplit/>
          <w:trHeight w:val="836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Москакасы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Желтова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(около дома №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Торговый</w:t>
            </w:r>
          </w:p>
          <w:p w:rsidR="005C10E1" w:rsidRDefault="005C10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павильон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pStyle w:val="af1"/>
              <w:autoSpaceDE w:val="0"/>
              <w:spacing w:before="0" w:line="276" w:lineRule="auto"/>
              <w:jc w:val="center"/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 кв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pStyle w:val="af1"/>
              <w:autoSpaceDE w:val="0"/>
              <w:spacing w:before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pStyle w:val="af1"/>
              <w:autoSpaceDE w:val="0"/>
              <w:spacing w:before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0E1" w:rsidTr="005C10E1">
        <w:trPr>
          <w:cantSplit/>
          <w:trHeight w:val="798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Авданкасы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 Пионерская, д.15а</w:t>
            </w:r>
          </w:p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(на земельном участке с кадастровым номером 21:17:280401:111)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Торговый                 павильон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 кв.м.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собственность не              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5C10E1" w:rsidTr="005C10E1">
        <w:trPr>
          <w:cantSplit/>
          <w:trHeight w:val="854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tabs>
                <w:tab w:val="left" w:pos="465"/>
              </w:tabs>
              <w:autoSpaceDE w:val="0"/>
              <w:autoSpaceDN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Выселок Канаш, ул.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Канашская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(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около дома №28)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Торговый                         павильон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кв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</w:p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собственность не               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Розничная               торговля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5C10E1" w:rsidTr="005C10E1">
        <w:trPr>
          <w:cantSplit/>
          <w:trHeight w:val="539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tabs>
                <w:tab w:val="left" w:pos="465"/>
              </w:tabs>
              <w:autoSpaceDE w:val="0"/>
              <w:autoSpaceDN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Акрамово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(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около дома №2)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Торговый                    павильон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 кв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</w:p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собственность не            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5C10E1" w:rsidTr="005C10E1">
        <w:trPr>
          <w:cantSplit/>
          <w:trHeight w:val="703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tabs>
                <w:tab w:val="left" w:pos="465"/>
              </w:tabs>
              <w:autoSpaceDE w:val="0"/>
              <w:autoSpaceDN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Шомиково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Лесная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(с левой стороны при въезде в д.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Шомиково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Торговый                  павильон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кв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</w:p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собственность не           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Строительные материалы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5C10E1" w:rsidTr="005C10E1">
        <w:trPr>
          <w:cantSplit/>
          <w:trHeight w:val="517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tabs>
                <w:tab w:val="left" w:pos="465"/>
              </w:tabs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Моргауши, ул. Ленина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(рядом с домом № 40)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Торговый киоск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 кв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Собственность не</w:t>
            </w:r>
          </w:p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Молочная и кисломолочная продукция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C10E1" w:rsidTr="005C10E1">
        <w:trPr>
          <w:cantSplit/>
          <w:trHeight w:val="517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tabs>
                <w:tab w:val="left" w:pos="465"/>
              </w:tabs>
              <w:autoSpaceDE w:val="0"/>
              <w:autoSpaceDN w:val="0"/>
              <w:adjustRightInd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Моргауши, ул. Чапаева,  д. 65 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Торговый павильон</w:t>
            </w:r>
          </w:p>
          <w:p w:rsidR="005C10E1" w:rsidRDefault="005C10E1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(киоск)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кв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Собственность не</w:t>
            </w:r>
          </w:p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E1" w:rsidRDefault="005C10E1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125B2A" w:rsidRPr="00125B2A" w:rsidRDefault="00125B2A" w:rsidP="00125B2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1ED" w:rsidRPr="00B13D0D" w:rsidRDefault="002231ED" w:rsidP="008E2D0E">
      <w:pPr>
        <w:pStyle w:val="ConsPlusNormal"/>
        <w:rPr>
          <w:color w:val="000000"/>
          <w:sz w:val="18"/>
          <w:szCs w:val="18"/>
        </w:rPr>
      </w:pPr>
    </w:p>
    <w:sectPr w:rsidR="002231ED" w:rsidRPr="00B13D0D" w:rsidSect="008D1EEB">
      <w:headerReference w:type="default" r:id="rId13"/>
      <w:pgSz w:w="16838" w:h="11906" w:orient="landscape"/>
      <w:pgMar w:top="1701" w:right="567" w:bottom="56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958" w:rsidRDefault="00092958" w:rsidP="005A7B34">
      <w:pPr>
        <w:spacing w:after="0" w:line="240" w:lineRule="auto"/>
      </w:pPr>
      <w:r>
        <w:separator/>
      </w:r>
    </w:p>
  </w:endnote>
  <w:endnote w:type="continuationSeparator" w:id="0">
    <w:p w:rsidR="00092958" w:rsidRDefault="00092958" w:rsidP="005A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958" w:rsidRDefault="00092958" w:rsidP="005A7B34">
      <w:pPr>
        <w:spacing w:after="0" w:line="240" w:lineRule="auto"/>
      </w:pPr>
      <w:r>
        <w:separator/>
      </w:r>
    </w:p>
  </w:footnote>
  <w:footnote w:type="continuationSeparator" w:id="0">
    <w:p w:rsidR="00092958" w:rsidRDefault="00092958" w:rsidP="005A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30" w:rsidRDefault="00D44730" w:rsidP="00FE27AD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D4" w:rsidRPr="00F1298D" w:rsidRDefault="00402957" w:rsidP="00F1298D">
    <w:pPr>
      <w:pStyle w:val="a6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BF2"/>
    <w:rsid w:val="00003BD5"/>
    <w:rsid w:val="00003EC3"/>
    <w:rsid w:val="00004D88"/>
    <w:rsid w:val="000058B6"/>
    <w:rsid w:val="00011B7A"/>
    <w:rsid w:val="0001212A"/>
    <w:rsid w:val="000200E7"/>
    <w:rsid w:val="0002286D"/>
    <w:rsid w:val="00036952"/>
    <w:rsid w:val="00055439"/>
    <w:rsid w:val="000814EC"/>
    <w:rsid w:val="00082AF9"/>
    <w:rsid w:val="00092958"/>
    <w:rsid w:val="00094821"/>
    <w:rsid w:val="000A77EA"/>
    <w:rsid w:val="000A7C2D"/>
    <w:rsid w:val="000B1368"/>
    <w:rsid w:val="000B3850"/>
    <w:rsid w:val="000B7EA7"/>
    <w:rsid w:val="000C435A"/>
    <w:rsid w:val="000E0452"/>
    <w:rsid w:val="000F70E7"/>
    <w:rsid w:val="000F721C"/>
    <w:rsid w:val="0010131B"/>
    <w:rsid w:val="00115506"/>
    <w:rsid w:val="00125B2A"/>
    <w:rsid w:val="001306E1"/>
    <w:rsid w:val="00134198"/>
    <w:rsid w:val="001432BB"/>
    <w:rsid w:val="0015640A"/>
    <w:rsid w:val="00171F9D"/>
    <w:rsid w:val="00181E4A"/>
    <w:rsid w:val="00195F20"/>
    <w:rsid w:val="001D7BE7"/>
    <w:rsid w:val="002034CD"/>
    <w:rsid w:val="002066FB"/>
    <w:rsid w:val="002126C1"/>
    <w:rsid w:val="002162C9"/>
    <w:rsid w:val="002231ED"/>
    <w:rsid w:val="00226240"/>
    <w:rsid w:val="00231BF4"/>
    <w:rsid w:val="00231FE9"/>
    <w:rsid w:val="00236E2C"/>
    <w:rsid w:val="00255929"/>
    <w:rsid w:val="0026208C"/>
    <w:rsid w:val="00262336"/>
    <w:rsid w:val="00270C5B"/>
    <w:rsid w:val="002736F4"/>
    <w:rsid w:val="00274C02"/>
    <w:rsid w:val="00276785"/>
    <w:rsid w:val="00287D55"/>
    <w:rsid w:val="002912E8"/>
    <w:rsid w:val="002A4977"/>
    <w:rsid w:val="002A5679"/>
    <w:rsid w:val="002B7369"/>
    <w:rsid w:val="002D514C"/>
    <w:rsid w:val="002F14DF"/>
    <w:rsid w:val="003028F7"/>
    <w:rsid w:val="00303930"/>
    <w:rsid w:val="00312FD0"/>
    <w:rsid w:val="0032625A"/>
    <w:rsid w:val="0033659E"/>
    <w:rsid w:val="00337DA4"/>
    <w:rsid w:val="00343B90"/>
    <w:rsid w:val="00363551"/>
    <w:rsid w:val="00383CB1"/>
    <w:rsid w:val="003B3ABB"/>
    <w:rsid w:val="003B4290"/>
    <w:rsid w:val="003B7CCA"/>
    <w:rsid w:val="003C77FD"/>
    <w:rsid w:val="003D153B"/>
    <w:rsid w:val="003D1856"/>
    <w:rsid w:val="003D2A2B"/>
    <w:rsid w:val="003E0945"/>
    <w:rsid w:val="003F060C"/>
    <w:rsid w:val="00402957"/>
    <w:rsid w:val="00402BFE"/>
    <w:rsid w:val="004071F9"/>
    <w:rsid w:val="0040779B"/>
    <w:rsid w:val="004134B5"/>
    <w:rsid w:val="00445B0D"/>
    <w:rsid w:val="004519FC"/>
    <w:rsid w:val="00461001"/>
    <w:rsid w:val="00485F4E"/>
    <w:rsid w:val="004B10A9"/>
    <w:rsid w:val="004B15A9"/>
    <w:rsid w:val="004C4058"/>
    <w:rsid w:val="004C690B"/>
    <w:rsid w:val="004D209A"/>
    <w:rsid w:val="004F4D8C"/>
    <w:rsid w:val="004F7A8B"/>
    <w:rsid w:val="005034CA"/>
    <w:rsid w:val="00504294"/>
    <w:rsid w:val="0051003A"/>
    <w:rsid w:val="005130B2"/>
    <w:rsid w:val="0052670D"/>
    <w:rsid w:val="00550B21"/>
    <w:rsid w:val="005A1048"/>
    <w:rsid w:val="005A3A51"/>
    <w:rsid w:val="005A789E"/>
    <w:rsid w:val="005A7B34"/>
    <w:rsid w:val="005B679D"/>
    <w:rsid w:val="005C10E1"/>
    <w:rsid w:val="005F107C"/>
    <w:rsid w:val="006062C7"/>
    <w:rsid w:val="00636C28"/>
    <w:rsid w:val="00641191"/>
    <w:rsid w:val="006513A5"/>
    <w:rsid w:val="0065394B"/>
    <w:rsid w:val="00660405"/>
    <w:rsid w:val="006628B9"/>
    <w:rsid w:val="00663895"/>
    <w:rsid w:val="00665413"/>
    <w:rsid w:val="00674410"/>
    <w:rsid w:val="006744E6"/>
    <w:rsid w:val="00675E7E"/>
    <w:rsid w:val="006818B6"/>
    <w:rsid w:val="006A0DB6"/>
    <w:rsid w:val="006A5224"/>
    <w:rsid w:val="006A6161"/>
    <w:rsid w:val="006B24EE"/>
    <w:rsid w:val="006B7658"/>
    <w:rsid w:val="006C4532"/>
    <w:rsid w:val="006E31BC"/>
    <w:rsid w:val="006E65EA"/>
    <w:rsid w:val="006F268D"/>
    <w:rsid w:val="00716BB5"/>
    <w:rsid w:val="0074753C"/>
    <w:rsid w:val="007512AC"/>
    <w:rsid w:val="00752AE0"/>
    <w:rsid w:val="00755777"/>
    <w:rsid w:val="0075799F"/>
    <w:rsid w:val="0076647C"/>
    <w:rsid w:val="00777E1C"/>
    <w:rsid w:val="00792DB2"/>
    <w:rsid w:val="0079387B"/>
    <w:rsid w:val="007B57BC"/>
    <w:rsid w:val="007B662E"/>
    <w:rsid w:val="007B716D"/>
    <w:rsid w:val="007B756C"/>
    <w:rsid w:val="007D2AF5"/>
    <w:rsid w:val="007E4676"/>
    <w:rsid w:val="007E48B0"/>
    <w:rsid w:val="007F426C"/>
    <w:rsid w:val="007F68D9"/>
    <w:rsid w:val="00806C4A"/>
    <w:rsid w:val="00831643"/>
    <w:rsid w:val="0084193F"/>
    <w:rsid w:val="00883196"/>
    <w:rsid w:val="008940E8"/>
    <w:rsid w:val="008A0C51"/>
    <w:rsid w:val="008A2533"/>
    <w:rsid w:val="008A53AD"/>
    <w:rsid w:val="008A719B"/>
    <w:rsid w:val="008B3E5E"/>
    <w:rsid w:val="008D6A5F"/>
    <w:rsid w:val="008E2D0E"/>
    <w:rsid w:val="008F66E6"/>
    <w:rsid w:val="00911529"/>
    <w:rsid w:val="00925A4E"/>
    <w:rsid w:val="00933C42"/>
    <w:rsid w:val="00935367"/>
    <w:rsid w:val="009428DB"/>
    <w:rsid w:val="009438CD"/>
    <w:rsid w:val="00960FBA"/>
    <w:rsid w:val="009618A0"/>
    <w:rsid w:val="00964E76"/>
    <w:rsid w:val="009750AE"/>
    <w:rsid w:val="0099248E"/>
    <w:rsid w:val="009A1811"/>
    <w:rsid w:val="009A2157"/>
    <w:rsid w:val="009A6901"/>
    <w:rsid w:val="009B29DA"/>
    <w:rsid w:val="009C0789"/>
    <w:rsid w:val="009C12BD"/>
    <w:rsid w:val="009C2922"/>
    <w:rsid w:val="009E5D69"/>
    <w:rsid w:val="009E6285"/>
    <w:rsid w:val="009F3961"/>
    <w:rsid w:val="009F3BF2"/>
    <w:rsid w:val="009F54DB"/>
    <w:rsid w:val="00A040CF"/>
    <w:rsid w:val="00A17CB8"/>
    <w:rsid w:val="00A2534D"/>
    <w:rsid w:val="00A2595E"/>
    <w:rsid w:val="00A418C3"/>
    <w:rsid w:val="00A54E0B"/>
    <w:rsid w:val="00A55BCD"/>
    <w:rsid w:val="00A57C3A"/>
    <w:rsid w:val="00A66CD1"/>
    <w:rsid w:val="00A80622"/>
    <w:rsid w:val="00A8166F"/>
    <w:rsid w:val="00A83DB4"/>
    <w:rsid w:val="00A857AB"/>
    <w:rsid w:val="00A96547"/>
    <w:rsid w:val="00A9706A"/>
    <w:rsid w:val="00AA58B7"/>
    <w:rsid w:val="00AA730C"/>
    <w:rsid w:val="00AB0C94"/>
    <w:rsid w:val="00AB2945"/>
    <w:rsid w:val="00AD0FC0"/>
    <w:rsid w:val="00AE6260"/>
    <w:rsid w:val="00B00DCC"/>
    <w:rsid w:val="00B04CD6"/>
    <w:rsid w:val="00B13D0D"/>
    <w:rsid w:val="00B4727D"/>
    <w:rsid w:val="00B47B3E"/>
    <w:rsid w:val="00B539B2"/>
    <w:rsid w:val="00B53BC3"/>
    <w:rsid w:val="00B611FD"/>
    <w:rsid w:val="00B6612A"/>
    <w:rsid w:val="00B7758D"/>
    <w:rsid w:val="00B84EDF"/>
    <w:rsid w:val="00B851EF"/>
    <w:rsid w:val="00B905B0"/>
    <w:rsid w:val="00BB325C"/>
    <w:rsid w:val="00BB4507"/>
    <w:rsid w:val="00BC2E7C"/>
    <w:rsid w:val="00BC3372"/>
    <w:rsid w:val="00BC378F"/>
    <w:rsid w:val="00BC4009"/>
    <w:rsid w:val="00BC558B"/>
    <w:rsid w:val="00BF7A9C"/>
    <w:rsid w:val="00C3206D"/>
    <w:rsid w:val="00C3740E"/>
    <w:rsid w:val="00C40981"/>
    <w:rsid w:val="00C51DAF"/>
    <w:rsid w:val="00C51E99"/>
    <w:rsid w:val="00C66ACB"/>
    <w:rsid w:val="00CB0A11"/>
    <w:rsid w:val="00CB2E7E"/>
    <w:rsid w:val="00CC2B49"/>
    <w:rsid w:val="00CC60B8"/>
    <w:rsid w:val="00CD2859"/>
    <w:rsid w:val="00CD3418"/>
    <w:rsid w:val="00CE1D7A"/>
    <w:rsid w:val="00CF290C"/>
    <w:rsid w:val="00CF3F04"/>
    <w:rsid w:val="00D11AF5"/>
    <w:rsid w:val="00D2041E"/>
    <w:rsid w:val="00D21E12"/>
    <w:rsid w:val="00D24C01"/>
    <w:rsid w:val="00D44730"/>
    <w:rsid w:val="00D57117"/>
    <w:rsid w:val="00D70C4A"/>
    <w:rsid w:val="00D729C9"/>
    <w:rsid w:val="00D76891"/>
    <w:rsid w:val="00D844AE"/>
    <w:rsid w:val="00D97141"/>
    <w:rsid w:val="00DA4707"/>
    <w:rsid w:val="00DA4F65"/>
    <w:rsid w:val="00DB6C33"/>
    <w:rsid w:val="00DD3ED4"/>
    <w:rsid w:val="00DE5124"/>
    <w:rsid w:val="00DE69E7"/>
    <w:rsid w:val="00DF1F37"/>
    <w:rsid w:val="00DF2093"/>
    <w:rsid w:val="00E05FF9"/>
    <w:rsid w:val="00E13065"/>
    <w:rsid w:val="00E17FE4"/>
    <w:rsid w:val="00E20A10"/>
    <w:rsid w:val="00E31E88"/>
    <w:rsid w:val="00E33B2F"/>
    <w:rsid w:val="00E41FA9"/>
    <w:rsid w:val="00E5341E"/>
    <w:rsid w:val="00E6188B"/>
    <w:rsid w:val="00E62FB9"/>
    <w:rsid w:val="00E66DA0"/>
    <w:rsid w:val="00E7314E"/>
    <w:rsid w:val="00E76017"/>
    <w:rsid w:val="00E87B35"/>
    <w:rsid w:val="00E9382B"/>
    <w:rsid w:val="00E979BF"/>
    <w:rsid w:val="00EB059B"/>
    <w:rsid w:val="00EC6842"/>
    <w:rsid w:val="00EC7899"/>
    <w:rsid w:val="00EE3EB5"/>
    <w:rsid w:val="00EE654D"/>
    <w:rsid w:val="00EF453C"/>
    <w:rsid w:val="00F26385"/>
    <w:rsid w:val="00F53C97"/>
    <w:rsid w:val="00F56960"/>
    <w:rsid w:val="00F674BE"/>
    <w:rsid w:val="00F761F0"/>
    <w:rsid w:val="00F77301"/>
    <w:rsid w:val="00F8192D"/>
    <w:rsid w:val="00F841CD"/>
    <w:rsid w:val="00F90163"/>
    <w:rsid w:val="00F901F8"/>
    <w:rsid w:val="00FA24CF"/>
    <w:rsid w:val="00FA2915"/>
    <w:rsid w:val="00FA3F38"/>
    <w:rsid w:val="00FB2881"/>
    <w:rsid w:val="00FE05BC"/>
    <w:rsid w:val="00FE286C"/>
    <w:rsid w:val="00FF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42"/>
  </w:style>
  <w:style w:type="paragraph" w:styleId="1">
    <w:name w:val="heading 1"/>
    <w:basedOn w:val="a"/>
    <w:next w:val="a"/>
    <w:link w:val="10"/>
    <w:qFormat/>
    <w:rsid w:val="00B00D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F3BF2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F3BF2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00D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BF2"/>
    <w:rPr>
      <w:strike w:val="0"/>
      <w:dstrike w:val="0"/>
      <w:color w:val="0066CC"/>
      <w:u w:val="none"/>
      <w:effect w:val="none"/>
    </w:rPr>
  </w:style>
  <w:style w:type="character" w:customStyle="1" w:styleId="20">
    <w:name w:val="Заголовок 2 Знак"/>
    <w:basedOn w:val="a0"/>
    <w:link w:val="2"/>
    <w:rsid w:val="009F3BF2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BF2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00D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00D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B00D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0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B00D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B00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B00DCC"/>
  </w:style>
  <w:style w:type="paragraph" w:styleId="21">
    <w:name w:val="Body Text Indent 2"/>
    <w:basedOn w:val="a"/>
    <w:link w:val="22"/>
    <w:rsid w:val="00B00D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 Знак Знак"/>
    <w:basedOn w:val="a"/>
    <w:link w:val="aa"/>
    <w:rsid w:val="00B00D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aliases w:val=" Знак Знак Знак"/>
    <w:basedOn w:val="a0"/>
    <w:link w:val="a9"/>
    <w:rsid w:val="00B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00DCC"/>
    <w:pPr>
      <w:numPr>
        <w:ilvl w:val="12"/>
      </w:numPr>
      <w:spacing w:after="120" w:line="240" w:lineRule="auto"/>
      <w:jc w:val="both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D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0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3028F7"/>
    <w:pPr>
      <w:ind w:left="720"/>
      <w:contextualSpacing/>
    </w:pPr>
  </w:style>
  <w:style w:type="table" w:styleId="ae">
    <w:name w:val="Table Grid"/>
    <w:basedOn w:val="a1"/>
    <w:uiPriority w:val="59"/>
    <w:rsid w:val="000F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unhideWhenUsed/>
    <w:rsid w:val="0026208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6208C"/>
  </w:style>
  <w:style w:type="paragraph" w:customStyle="1" w:styleId="ConsPlusTitle">
    <w:name w:val="ConsPlusTitle"/>
    <w:rsid w:val="002620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E31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E31E88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rsid w:val="00E31E88"/>
    <w:pPr>
      <w:ind w:left="720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6B7658"/>
    <w:pPr>
      <w:ind w:left="720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D447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er">
    <w:name w:val="Header"/>
    <w:basedOn w:val="Standard"/>
    <w:rsid w:val="00D4473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46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2495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756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907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7955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6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7589051.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1925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1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02038-BE78-4B07-85EC-D897712F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Николаева</cp:lastModifiedBy>
  <cp:revision>5</cp:revision>
  <cp:lastPrinted>2024-05-07T13:41:00Z</cp:lastPrinted>
  <dcterms:created xsi:type="dcterms:W3CDTF">2024-05-07T13:42:00Z</dcterms:created>
  <dcterms:modified xsi:type="dcterms:W3CDTF">2024-05-13T06:10:00Z</dcterms:modified>
</cp:coreProperties>
</file>