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9</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9</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6B1054" w:rsidRPr="002255C2" w:rsidRDefault="006B1054" w:rsidP="002255C2">
      <w:pPr>
        <w:pStyle w:val="1"/>
        <w:spacing w:before="0" w:after="0" w:line="240" w:lineRule="auto"/>
        <w:ind w:firstLine="709"/>
        <w:jc w:val="both"/>
        <w:rPr>
          <w:rFonts w:eastAsiaTheme="minorEastAsia" w:cs="Times New Roman"/>
          <w:color w:val="000000"/>
          <w:sz w:val="24"/>
          <w:szCs w:val="24"/>
        </w:rPr>
      </w:pPr>
    </w:p>
    <w:p w:rsidR="009C120E" w:rsidRPr="009C120E" w:rsidRDefault="009C120E" w:rsidP="009C120E">
      <w:pPr>
        <w:spacing w:after="0" w:line="240" w:lineRule="auto"/>
        <w:ind w:right="4962"/>
        <w:jc w:val="both"/>
        <w:outlineLvl w:val="0"/>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Об утверждении Доклада с результатами</w:t>
      </w:r>
      <w:r>
        <w:rPr>
          <w:rFonts w:ascii="Times New Roman" w:hAnsi="Times New Roman" w:cs="Times New Roman"/>
          <w:color w:val="000000" w:themeColor="text1"/>
          <w:sz w:val="24"/>
          <w:szCs w:val="24"/>
        </w:rPr>
        <w:t xml:space="preserve"> </w:t>
      </w:r>
      <w:r w:rsidRPr="009C120E">
        <w:rPr>
          <w:rFonts w:ascii="Times New Roman" w:hAnsi="Times New Roman" w:cs="Times New Roman"/>
          <w:color w:val="000000" w:themeColor="text1"/>
          <w:sz w:val="24"/>
          <w:szCs w:val="24"/>
        </w:rPr>
        <w:t>обобщения правоприменительной практики</w:t>
      </w:r>
      <w:r>
        <w:rPr>
          <w:rFonts w:ascii="Times New Roman" w:hAnsi="Times New Roman" w:cs="Times New Roman"/>
          <w:color w:val="000000" w:themeColor="text1"/>
          <w:sz w:val="24"/>
          <w:szCs w:val="24"/>
        </w:rPr>
        <w:t xml:space="preserve"> </w:t>
      </w:r>
      <w:r w:rsidRPr="009C120E">
        <w:rPr>
          <w:rFonts w:ascii="Times New Roman" w:hAnsi="Times New Roman" w:cs="Times New Roman"/>
          <w:color w:val="000000" w:themeColor="text1"/>
          <w:sz w:val="24"/>
          <w:szCs w:val="24"/>
        </w:rPr>
        <w:t>организации и проведения муниципального</w:t>
      </w:r>
      <w:r>
        <w:rPr>
          <w:rFonts w:ascii="Times New Roman" w:hAnsi="Times New Roman" w:cs="Times New Roman"/>
          <w:color w:val="000000" w:themeColor="text1"/>
          <w:sz w:val="24"/>
          <w:szCs w:val="24"/>
        </w:rPr>
        <w:t xml:space="preserve"> </w:t>
      </w:r>
      <w:r w:rsidRPr="009C120E">
        <w:rPr>
          <w:rFonts w:ascii="Times New Roman" w:hAnsi="Times New Roman" w:cs="Times New Roman"/>
          <w:color w:val="000000" w:themeColor="text1"/>
          <w:sz w:val="24"/>
          <w:szCs w:val="24"/>
        </w:rPr>
        <w:t xml:space="preserve">земельного контроля на территории  </w:t>
      </w:r>
      <w:r w:rsidRPr="009C120E">
        <w:rPr>
          <w:rFonts w:ascii="Times New Roman" w:hAnsi="Times New Roman" w:cs="Times New Roman"/>
          <w:bCs/>
          <w:color w:val="000000" w:themeColor="text1"/>
          <w:sz w:val="24"/>
          <w:szCs w:val="24"/>
        </w:rPr>
        <w:t>Урмарского муниципального округа Чувашской Республики за 2023 год</w:t>
      </w:r>
    </w:p>
    <w:p w:rsidR="009C120E" w:rsidRPr="009C120E" w:rsidRDefault="009C120E" w:rsidP="009C120E">
      <w:pPr>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spacing w:after="0" w:line="240" w:lineRule="auto"/>
        <w:ind w:firstLine="720"/>
        <w:jc w:val="both"/>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72 Земельного кодекса Российской Федерации, Уставом Урмарского </w:t>
      </w:r>
      <w:r>
        <w:rPr>
          <w:rFonts w:ascii="Times New Roman" w:hAnsi="Times New Roman" w:cs="Times New Roman"/>
          <w:color w:val="000000" w:themeColor="text1"/>
          <w:sz w:val="24"/>
          <w:szCs w:val="24"/>
        </w:rPr>
        <w:t>муниципального округа</w:t>
      </w:r>
      <w:r w:rsidRPr="009C120E">
        <w:rPr>
          <w:rFonts w:ascii="Times New Roman" w:hAnsi="Times New Roman" w:cs="Times New Roman"/>
          <w:color w:val="000000" w:themeColor="text1"/>
          <w:sz w:val="24"/>
          <w:szCs w:val="24"/>
        </w:rPr>
        <w:t xml:space="preserve"> Администрация Урмарского муниципального округа  </w:t>
      </w:r>
      <w:proofErr w:type="gramStart"/>
      <w:r w:rsidRPr="009C120E">
        <w:rPr>
          <w:rFonts w:ascii="Times New Roman" w:hAnsi="Times New Roman" w:cs="Times New Roman"/>
          <w:color w:val="000000" w:themeColor="text1"/>
          <w:sz w:val="24"/>
          <w:szCs w:val="24"/>
        </w:rPr>
        <w:t>п</w:t>
      </w:r>
      <w:proofErr w:type="gramEnd"/>
      <w:r w:rsidRPr="009C120E">
        <w:rPr>
          <w:rFonts w:ascii="Times New Roman" w:hAnsi="Times New Roman" w:cs="Times New Roman"/>
          <w:color w:val="000000" w:themeColor="text1"/>
          <w:sz w:val="24"/>
          <w:szCs w:val="24"/>
        </w:rPr>
        <w:t xml:space="preserve"> о с т а н о в </w:t>
      </w:r>
      <w:proofErr w:type="gramStart"/>
      <w:r w:rsidRPr="009C120E">
        <w:rPr>
          <w:rFonts w:ascii="Times New Roman" w:hAnsi="Times New Roman" w:cs="Times New Roman"/>
          <w:color w:val="000000" w:themeColor="text1"/>
          <w:sz w:val="24"/>
          <w:szCs w:val="24"/>
        </w:rPr>
        <w:t>л</w:t>
      </w:r>
      <w:proofErr w:type="gramEnd"/>
      <w:r w:rsidRPr="009C120E">
        <w:rPr>
          <w:rFonts w:ascii="Times New Roman" w:hAnsi="Times New Roman" w:cs="Times New Roman"/>
          <w:color w:val="000000" w:themeColor="text1"/>
          <w:sz w:val="24"/>
          <w:szCs w:val="24"/>
        </w:rPr>
        <w:t xml:space="preserve"> я е т</w:t>
      </w:r>
    </w:p>
    <w:p w:rsidR="009C120E" w:rsidRPr="009C120E" w:rsidRDefault="009C120E" w:rsidP="009C120E">
      <w:pPr>
        <w:spacing w:after="0" w:line="240" w:lineRule="auto"/>
        <w:jc w:val="both"/>
        <w:outlineLvl w:val="0"/>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1. Утвердить</w:t>
      </w:r>
      <w:r w:rsidRPr="009C120E">
        <w:rPr>
          <w:rFonts w:ascii="Times New Roman" w:hAnsi="Times New Roman" w:cs="Times New Roman"/>
          <w:bCs/>
          <w:color w:val="000000" w:themeColor="text1"/>
          <w:sz w:val="24"/>
          <w:szCs w:val="24"/>
        </w:rPr>
        <w:t xml:space="preserve">  </w:t>
      </w:r>
      <w:r w:rsidRPr="009C120E">
        <w:rPr>
          <w:rFonts w:ascii="Times New Roman" w:hAnsi="Times New Roman" w:cs="Times New Roman"/>
          <w:color w:val="000000" w:themeColor="text1"/>
          <w:sz w:val="24"/>
          <w:szCs w:val="24"/>
        </w:rPr>
        <w:t>Доклад с результатами обобщения правоприменительной практики организации и проведения муниципального земельного контроля на территории Урмарского муниципального округа</w:t>
      </w:r>
      <w:r w:rsidRPr="009C120E">
        <w:rPr>
          <w:rFonts w:ascii="Times New Roman" w:hAnsi="Times New Roman" w:cs="Times New Roman"/>
          <w:bCs/>
          <w:color w:val="000000" w:themeColor="text1"/>
          <w:sz w:val="24"/>
          <w:szCs w:val="24"/>
        </w:rPr>
        <w:t xml:space="preserve"> Чувашской Республики</w:t>
      </w:r>
      <w:r w:rsidRPr="009C120E">
        <w:rPr>
          <w:rFonts w:ascii="Times New Roman" w:hAnsi="Times New Roman" w:cs="Times New Roman"/>
          <w:color w:val="000000" w:themeColor="text1"/>
          <w:sz w:val="24"/>
          <w:szCs w:val="24"/>
        </w:rPr>
        <w:t xml:space="preserve"> </w:t>
      </w:r>
      <w:r w:rsidRPr="009C120E">
        <w:rPr>
          <w:rFonts w:ascii="Times New Roman" w:hAnsi="Times New Roman" w:cs="Times New Roman"/>
          <w:bCs/>
          <w:color w:val="000000" w:themeColor="text1"/>
          <w:sz w:val="24"/>
          <w:szCs w:val="24"/>
        </w:rPr>
        <w:t>согласно приложению к настоящему постановлению.</w:t>
      </w:r>
    </w:p>
    <w:p w:rsidR="009C120E" w:rsidRPr="009C120E" w:rsidRDefault="009C120E" w:rsidP="009C120E">
      <w:pPr>
        <w:spacing w:after="0" w:line="240" w:lineRule="auto"/>
        <w:ind w:firstLine="720"/>
        <w:jc w:val="both"/>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2.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9C120E" w:rsidRPr="009C120E" w:rsidRDefault="009C120E" w:rsidP="009C120E">
      <w:pPr>
        <w:spacing w:after="0" w:line="240" w:lineRule="auto"/>
        <w:ind w:firstLine="720"/>
        <w:jc w:val="both"/>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3. Настоящее постановление вступает в силу со дня его официального опубликования. </w:t>
      </w:r>
    </w:p>
    <w:p w:rsidR="009C120E" w:rsidRPr="009C120E" w:rsidRDefault="009C120E" w:rsidP="009C120E">
      <w:pPr>
        <w:spacing w:after="0" w:line="240" w:lineRule="auto"/>
        <w:ind w:firstLine="720"/>
        <w:jc w:val="both"/>
        <w:rPr>
          <w:rFonts w:ascii="Times New Roman" w:hAnsi="Times New Roman" w:cs="Times New Roman"/>
          <w:color w:val="000000" w:themeColor="text1"/>
          <w:sz w:val="24"/>
          <w:szCs w:val="24"/>
        </w:rPr>
      </w:pPr>
    </w:p>
    <w:p w:rsidR="009C120E" w:rsidRPr="009C120E" w:rsidRDefault="009C120E" w:rsidP="009C120E">
      <w:pPr>
        <w:pStyle w:val="21"/>
        <w:rPr>
          <w:color w:val="000000" w:themeColor="text1"/>
        </w:rPr>
      </w:pPr>
    </w:p>
    <w:p w:rsidR="009C120E" w:rsidRPr="009C120E" w:rsidRDefault="009C120E" w:rsidP="009C120E">
      <w:pPr>
        <w:spacing w:after="0" w:line="240" w:lineRule="auto"/>
        <w:rPr>
          <w:rFonts w:ascii="Times New Roman" w:hAnsi="Times New Roman" w:cs="Times New Roman"/>
          <w:color w:val="000000" w:themeColor="text1"/>
          <w:sz w:val="24"/>
          <w:szCs w:val="24"/>
        </w:rPr>
      </w:pPr>
    </w:p>
    <w:p w:rsidR="009C120E" w:rsidRPr="009C120E" w:rsidRDefault="009C120E" w:rsidP="009C120E">
      <w:pPr>
        <w:spacing w:after="0" w:line="240" w:lineRule="auto"/>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Глава Урмарского </w:t>
      </w:r>
    </w:p>
    <w:p w:rsidR="009C120E" w:rsidRPr="009C120E" w:rsidRDefault="009C120E" w:rsidP="009C120E">
      <w:pPr>
        <w:spacing w:after="0" w:line="240" w:lineRule="auto"/>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9C120E">
        <w:rPr>
          <w:rFonts w:ascii="Times New Roman" w:hAnsi="Times New Roman" w:cs="Times New Roman"/>
          <w:color w:val="000000" w:themeColor="text1"/>
          <w:sz w:val="24"/>
          <w:szCs w:val="24"/>
        </w:rPr>
        <w:t xml:space="preserve"> В.В. Шигильдеев</w:t>
      </w:r>
    </w:p>
    <w:p w:rsidR="009C120E" w:rsidRPr="009C120E" w:rsidRDefault="009C120E" w:rsidP="009C120E">
      <w:pPr>
        <w:pStyle w:val="af5"/>
        <w:spacing w:after="0" w:line="240" w:lineRule="auto"/>
        <w:ind w:firstLine="709"/>
        <w:jc w:val="both"/>
        <w:rPr>
          <w:rFonts w:ascii="Times New Roman" w:hAnsi="Times New Roman" w:cs="Times New Roman"/>
          <w:color w:val="000000" w:themeColor="text1"/>
          <w:sz w:val="24"/>
          <w:szCs w:val="24"/>
        </w:rPr>
      </w:pPr>
      <w:bookmarkStart w:id="0" w:name="_GoBack"/>
      <w:bookmarkEnd w:id="0"/>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pStyle w:val="af5"/>
        <w:spacing w:after="0" w:line="240" w:lineRule="auto"/>
        <w:jc w:val="both"/>
        <w:rPr>
          <w:rFonts w:ascii="Times New Roman" w:hAnsi="Times New Roman" w:cs="Times New Roman"/>
          <w:color w:val="000000" w:themeColor="text1"/>
          <w:sz w:val="24"/>
          <w:szCs w:val="24"/>
        </w:rPr>
      </w:pPr>
    </w:p>
    <w:p w:rsidR="009C120E" w:rsidRPr="009C120E" w:rsidRDefault="009C120E" w:rsidP="009C120E">
      <w:pPr>
        <w:spacing w:after="0" w:line="240" w:lineRule="auto"/>
        <w:jc w:val="both"/>
        <w:rPr>
          <w:rFonts w:ascii="Times New Roman" w:hAnsi="Times New Roman" w:cs="Times New Roman"/>
          <w:color w:val="000000" w:themeColor="text1"/>
          <w:sz w:val="20"/>
          <w:szCs w:val="20"/>
        </w:rPr>
      </w:pPr>
      <w:r w:rsidRPr="009C120E">
        <w:rPr>
          <w:rFonts w:ascii="Times New Roman" w:hAnsi="Times New Roman" w:cs="Times New Roman"/>
          <w:color w:val="000000" w:themeColor="text1"/>
          <w:sz w:val="20"/>
          <w:szCs w:val="20"/>
        </w:rPr>
        <w:t>Васильев Алексей Валериевич</w:t>
      </w:r>
    </w:p>
    <w:p w:rsidR="009C120E" w:rsidRPr="009C120E" w:rsidRDefault="009C120E" w:rsidP="009C120E">
      <w:pPr>
        <w:spacing w:after="0" w:line="240" w:lineRule="auto"/>
        <w:jc w:val="both"/>
        <w:rPr>
          <w:rFonts w:ascii="Times New Roman" w:hAnsi="Times New Roman" w:cs="Times New Roman"/>
          <w:color w:val="000000" w:themeColor="text1"/>
          <w:sz w:val="20"/>
          <w:szCs w:val="20"/>
        </w:rPr>
      </w:pPr>
      <w:r w:rsidRPr="009C120E">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9C120E">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w:t>
      </w:r>
      <w:r w:rsidRPr="009C120E">
        <w:rPr>
          <w:rFonts w:ascii="Times New Roman" w:hAnsi="Times New Roman" w:cs="Times New Roman"/>
          <w:color w:val="000000" w:themeColor="text1"/>
          <w:sz w:val="20"/>
          <w:szCs w:val="20"/>
        </w:rPr>
        <w:t xml:space="preserve">2-10-74 </w:t>
      </w:r>
    </w:p>
    <w:p w:rsidR="009C120E" w:rsidRPr="009C120E" w:rsidRDefault="009C120E" w:rsidP="009C120E">
      <w:pPr>
        <w:spacing w:after="0" w:line="240" w:lineRule="auto"/>
        <w:ind w:right="-1"/>
        <w:jc w:val="both"/>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p>
    <w:p w:rsidR="009C120E" w:rsidRDefault="009C120E" w:rsidP="009C120E">
      <w:pPr>
        <w:spacing w:after="0" w:line="240" w:lineRule="auto"/>
        <w:ind w:right="-1"/>
        <w:jc w:val="both"/>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p>
    <w:p w:rsidR="009C120E" w:rsidRDefault="009C120E" w:rsidP="009C120E">
      <w:pPr>
        <w:spacing w:after="0" w:line="240" w:lineRule="auto"/>
        <w:ind w:right="-1"/>
        <w:jc w:val="both"/>
        <w:rPr>
          <w:rFonts w:ascii="Times New Roman" w:hAnsi="Times New Roman" w:cs="Times New Roman"/>
          <w:color w:val="000000" w:themeColor="text1"/>
          <w:sz w:val="24"/>
          <w:szCs w:val="24"/>
        </w:rPr>
      </w:pPr>
    </w:p>
    <w:p w:rsidR="009C120E" w:rsidRPr="00923298" w:rsidRDefault="009C120E" w:rsidP="009C120E">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9C120E" w:rsidRPr="00923298" w:rsidRDefault="009C120E" w:rsidP="009C120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C120E" w:rsidRPr="00923298" w:rsidRDefault="009C120E" w:rsidP="009C120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9C120E" w:rsidRPr="00923298" w:rsidRDefault="009C120E" w:rsidP="009C120E">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0</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429</w:t>
      </w:r>
    </w:p>
    <w:p w:rsidR="009C120E" w:rsidRPr="009C120E" w:rsidRDefault="009C120E" w:rsidP="009C120E">
      <w:pPr>
        <w:spacing w:after="0" w:line="240" w:lineRule="auto"/>
        <w:ind w:right="-1"/>
        <w:jc w:val="both"/>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p>
    <w:p w:rsidR="009C120E" w:rsidRDefault="009C120E" w:rsidP="009C120E">
      <w:pPr>
        <w:shd w:val="clear" w:color="auto" w:fill="FFFFFF"/>
        <w:spacing w:after="0" w:line="240" w:lineRule="auto"/>
        <w:jc w:val="center"/>
        <w:textAlignment w:val="baseline"/>
        <w:rPr>
          <w:rFonts w:ascii="Times New Roman" w:hAnsi="Times New Roman" w:cs="Times New Roman"/>
          <w:b/>
          <w:color w:val="000000" w:themeColor="text1"/>
          <w:sz w:val="24"/>
          <w:szCs w:val="24"/>
        </w:rPr>
      </w:pPr>
    </w:p>
    <w:p w:rsidR="009C120E" w:rsidRPr="009C120E" w:rsidRDefault="009C120E" w:rsidP="009C120E">
      <w:pPr>
        <w:shd w:val="clear" w:color="auto" w:fill="FFFFFF"/>
        <w:spacing w:after="0" w:line="240" w:lineRule="auto"/>
        <w:jc w:val="center"/>
        <w:textAlignment w:val="baseline"/>
        <w:rPr>
          <w:rFonts w:ascii="Times New Roman" w:hAnsi="Times New Roman" w:cs="Times New Roman"/>
          <w:b/>
          <w:color w:val="000000" w:themeColor="text1"/>
          <w:sz w:val="24"/>
          <w:szCs w:val="24"/>
        </w:rPr>
      </w:pPr>
      <w:r w:rsidRPr="009C120E">
        <w:rPr>
          <w:rFonts w:ascii="Times New Roman" w:hAnsi="Times New Roman" w:cs="Times New Roman"/>
          <w:b/>
          <w:color w:val="000000" w:themeColor="text1"/>
          <w:sz w:val="24"/>
          <w:szCs w:val="24"/>
        </w:rPr>
        <w:t xml:space="preserve">Доклад с результатами обобщения правоприменительной практики организации и проведения муниципального земельного контроля на территории Урмарского муниципального округа Чувашской Республики </w:t>
      </w:r>
    </w:p>
    <w:p w:rsidR="009C120E" w:rsidRPr="009C120E" w:rsidRDefault="009C120E" w:rsidP="009C120E">
      <w:pPr>
        <w:shd w:val="clear" w:color="auto" w:fill="FFFFFF"/>
        <w:spacing w:after="0" w:line="240" w:lineRule="auto"/>
        <w:ind w:firstLine="851"/>
        <w:jc w:val="both"/>
        <w:textAlignment w:val="baseline"/>
        <w:rPr>
          <w:rFonts w:ascii="Times New Roman" w:hAnsi="Times New Roman" w:cs="Times New Roman"/>
          <w:color w:val="000000" w:themeColor="text1"/>
          <w:sz w:val="24"/>
          <w:szCs w:val="24"/>
        </w:rPr>
      </w:pPr>
    </w:p>
    <w:p w:rsidR="009C120E" w:rsidRPr="009C120E" w:rsidRDefault="009C120E" w:rsidP="009C120E">
      <w:pPr>
        <w:pStyle w:val="ConsPlusTitle"/>
        <w:jc w:val="both"/>
        <w:rPr>
          <w:b w:val="0"/>
          <w:color w:val="000000" w:themeColor="text1"/>
        </w:rPr>
      </w:pPr>
      <w:r w:rsidRPr="009C120E">
        <w:rPr>
          <w:b w:val="0"/>
          <w:bCs w:val="0"/>
          <w:color w:val="000000" w:themeColor="text1"/>
        </w:rPr>
        <w:t xml:space="preserve">  </w:t>
      </w:r>
      <w:r w:rsidRPr="009C120E">
        <w:rPr>
          <w:b w:val="0"/>
          <w:color w:val="000000" w:themeColor="text1"/>
        </w:rPr>
        <w:t xml:space="preserve">       1. Обобщение правоприменительной практики осуществления муниципального земельного контроля на территории Урмарского муниципального округа Чувашской Республики (далее – муниципальный земельный контроль, муниципальное образование) за 2023 год подготовлено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rsidR="009C120E" w:rsidRPr="009C120E" w:rsidRDefault="009C120E" w:rsidP="009C120E">
      <w:pPr>
        <w:shd w:val="clear" w:color="auto" w:fill="FFFFFF"/>
        <w:tabs>
          <w:tab w:val="left" w:pos="851"/>
          <w:tab w:val="left" w:pos="1134"/>
        </w:tabs>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2. 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оказания воздействия на участников земельных отношений в целях недопущения совершения правонарушений.</w:t>
      </w:r>
    </w:p>
    <w:p w:rsidR="009C120E" w:rsidRPr="009C120E" w:rsidRDefault="009C120E" w:rsidP="009C120E">
      <w:pPr>
        <w:shd w:val="clear" w:color="auto" w:fill="FFFFFF"/>
        <w:tabs>
          <w:tab w:val="left" w:pos="851"/>
          <w:tab w:val="left" w:pos="1134"/>
        </w:tabs>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3. Муниципальный земельный контроль проводится в соответствии с:</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Земельным кодексом Российской Федерации;</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Кодексом Российской Федерации об административных правонарушениях;</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Федеральным законом от 06 октября 2003 года № 131-ФЗ «Об общих принципах организации местного самоуправления в Российской Федерации»</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w:t>
      </w:r>
      <w:proofErr w:type="gramStart"/>
      <w:r w:rsidRPr="009C120E">
        <w:rPr>
          <w:rFonts w:ascii="Times New Roman" w:hAnsi="Times New Roman" w:cs="Times New Roman"/>
          <w:color w:val="000000" w:themeColor="text1"/>
          <w:sz w:val="24"/>
          <w:szCs w:val="24"/>
        </w:rPr>
        <w:t>Федеральным</w:t>
      </w:r>
      <w:proofErr w:type="gramEnd"/>
      <w:r w:rsidRPr="009C120E">
        <w:rPr>
          <w:rFonts w:ascii="Times New Roman" w:hAnsi="Times New Roman" w:cs="Times New Roman"/>
          <w:color w:val="000000" w:themeColor="text1"/>
          <w:sz w:val="24"/>
          <w:szCs w:val="24"/>
        </w:rPr>
        <w:t xml:space="preserve"> </w:t>
      </w:r>
      <w:hyperlink r:id="rId11"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 w:history="1">
        <w:r w:rsidRPr="009C120E">
          <w:rPr>
            <w:rStyle w:val="ab"/>
            <w:rFonts w:ascii="Times New Roman" w:hAnsi="Times New Roman" w:cs="Times New Roman"/>
            <w:color w:val="000000" w:themeColor="text1"/>
            <w:sz w:val="24"/>
            <w:szCs w:val="24"/>
            <w:u w:val="none"/>
          </w:rPr>
          <w:t>закон</w:t>
        </w:r>
      </w:hyperlink>
      <w:r w:rsidRPr="009C120E">
        <w:rPr>
          <w:rFonts w:ascii="Times New Roman" w:hAnsi="Times New Roman" w:cs="Times New Roman"/>
          <w:color w:val="000000" w:themeColor="text1"/>
          <w:sz w:val="24"/>
          <w:szCs w:val="24"/>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Федеральным законом от 31.07.2020 № 248-ФЗ «О государственном контроле (надзоре) и муниципальном контроле в Российской Федерации»;</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постановлением Правительства Российской Федерации от 28 апреля 2015 года № 415 «О Правилах формирования и ведения единого реестра проверок»;</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постановлением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w:t>
      </w:r>
      <w:proofErr w:type="gramStart"/>
      <w:r w:rsidRPr="009C120E">
        <w:rPr>
          <w:rFonts w:ascii="Times New Roman" w:hAnsi="Times New Roman" w:cs="Times New Roman"/>
          <w:color w:val="000000" w:themeColor="text1"/>
          <w:sz w:val="24"/>
          <w:szCs w:val="24"/>
        </w:rPr>
        <w:t xml:space="preserve">-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(вместе с «Правилами формирования плана проведения плановых контрольных (надзорных) мероприятий на очередной календарный год, его согласования с органами </w:t>
      </w:r>
      <w:r w:rsidRPr="009C120E">
        <w:rPr>
          <w:rFonts w:ascii="Times New Roman" w:hAnsi="Times New Roman" w:cs="Times New Roman"/>
          <w:color w:val="000000" w:themeColor="text1"/>
          <w:sz w:val="24"/>
          <w:szCs w:val="24"/>
        </w:rPr>
        <w:lastRenderedPageBreak/>
        <w:t>прокуратуры</w:t>
      </w:r>
      <w:proofErr w:type="gramEnd"/>
      <w:r w:rsidRPr="009C120E">
        <w:rPr>
          <w:rFonts w:ascii="Times New Roman" w:hAnsi="Times New Roman" w:cs="Times New Roman"/>
          <w:color w:val="000000" w:themeColor="text1"/>
          <w:sz w:val="24"/>
          <w:szCs w:val="24"/>
        </w:rPr>
        <w:t>, включения в него и исключения из него контрольных (надзорных) мероприятий в течение года»);</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 решением собрания Урмарского муниципального округа Чувашской Республики от 21 февраля 2023 года № С-9/4 «Об утверждении Положения о муниципальном земельном контроле на территории Урмарского муниципального округа Чувашской Республики».</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 xml:space="preserve"> Учтены положения действовавшего до 01.07.2021 административного регламента осуществления муниципального земельного контроля за использованием земель на территории Урмарского района Чувашской Республики, утверждённым постановлением администрации Урмарского района от 06.02.2020  № 125. </w:t>
      </w:r>
    </w:p>
    <w:p w:rsidR="009C120E" w:rsidRPr="009C120E" w:rsidRDefault="009C120E" w:rsidP="009C120E">
      <w:pPr>
        <w:spacing w:after="0" w:line="240" w:lineRule="auto"/>
        <w:ind w:right="-61"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C120E">
        <w:rPr>
          <w:rFonts w:ascii="Times New Roman" w:hAnsi="Times New Roman" w:cs="Times New Roman"/>
          <w:color w:val="000000" w:themeColor="text1"/>
          <w:sz w:val="24"/>
          <w:szCs w:val="24"/>
        </w:rPr>
        <w:t>4.</w:t>
      </w:r>
      <w:r w:rsidRPr="009C120E">
        <w:rPr>
          <w:rFonts w:ascii="Times New Roman" w:eastAsia="Calibri" w:hAnsi="Times New Roman" w:cs="Times New Roman"/>
          <w:color w:val="000000" w:themeColor="text1"/>
          <w:sz w:val="24"/>
          <w:szCs w:val="24"/>
        </w:rPr>
        <w:t xml:space="preserve">  </w:t>
      </w:r>
      <w:r w:rsidRPr="009C120E">
        <w:rPr>
          <w:rFonts w:ascii="Times New Roman" w:hAnsi="Times New Roman" w:cs="Times New Roman"/>
          <w:color w:val="000000" w:themeColor="text1"/>
          <w:sz w:val="24"/>
          <w:szCs w:val="24"/>
        </w:rPr>
        <w:t xml:space="preserve">На 2023 год администрацией Урмарского муниципального округа Чувашской Республики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 </w:t>
      </w:r>
    </w:p>
    <w:p w:rsidR="009C120E" w:rsidRPr="009C120E" w:rsidRDefault="009C120E" w:rsidP="009C120E">
      <w:pPr>
        <w:spacing w:after="0" w:line="240" w:lineRule="auto"/>
        <w:ind w:firstLine="709"/>
        <w:jc w:val="both"/>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В 2023 году внеплановые проверки в отношении юридических лиц и индивидуальных предпринимателей не проводились. </w:t>
      </w:r>
    </w:p>
    <w:p w:rsidR="009C120E" w:rsidRPr="009C120E" w:rsidRDefault="009C120E" w:rsidP="009C120E">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5. В рамках муниципального земельного контроля в течение 2023 года в отношении граждан на предмет соблюдения обязательных требований земельного законодательства Российской Федерации внеплановые проверки не проводились, было осуществлено 2 профилактических визита.</w:t>
      </w:r>
    </w:p>
    <w:p w:rsidR="009C120E" w:rsidRPr="009C120E" w:rsidRDefault="009C120E" w:rsidP="009C120E">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6. Типичными нарушениями при осуществлении муниципального земельного контроля являются:</w:t>
      </w:r>
    </w:p>
    <w:p w:rsidR="009C120E" w:rsidRPr="009C120E" w:rsidRDefault="009C120E" w:rsidP="009C120E">
      <w:pPr>
        <w:shd w:val="clear" w:color="auto" w:fill="FFFFFF"/>
        <w:tabs>
          <w:tab w:val="left" w:pos="1276"/>
        </w:tabs>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1) Изменение фактических границ земельных участков, в результате которых увеличивается площадь земельного участка за счет занятия земель, находящихся в муниципальной собственности либо земель, государственная собственность на которые не разграничена.</w:t>
      </w:r>
    </w:p>
    <w:p w:rsidR="009C120E" w:rsidRPr="009C120E" w:rsidRDefault="009C120E" w:rsidP="009C120E">
      <w:pPr>
        <w:pStyle w:val="a9"/>
        <w:shd w:val="clear" w:color="auto" w:fill="FFFFFF"/>
        <w:tabs>
          <w:tab w:val="left" w:pos="1276"/>
        </w:tabs>
        <w:spacing w:after="0" w:line="240" w:lineRule="auto"/>
        <w:ind w:left="0" w:firstLine="709"/>
        <w:jc w:val="both"/>
        <w:textAlignment w:val="baseline"/>
        <w:rPr>
          <w:color w:val="000000" w:themeColor="text1"/>
        </w:rPr>
      </w:pPr>
      <w:r w:rsidRPr="009C120E">
        <w:rPr>
          <w:color w:val="000000" w:themeColor="text1"/>
        </w:rPr>
        <w:t>Ответственность за правонарушение установлена статьей 7.1 Кодекса об административных правонарушениях Российской Федерации.</w:t>
      </w:r>
    </w:p>
    <w:p w:rsidR="009C120E" w:rsidRPr="009C120E" w:rsidRDefault="009C120E" w:rsidP="009C120E">
      <w:pPr>
        <w:pStyle w:val="a9"/>
        <w:shd w:val="clear" w:color="auto" w:fill="FFFFFF"/>
        <w:tabs>
          <w:tab w:val="left" w:pos="1276"/>
        </w:tabs>
        <w:spacing w:after="0" w:line="240" w:lineRule="auto"/>
        <w:ind w:left="0" w:firstLine="709"/>
        <w:jc w:val="both"/>
        <w:textAlignment w:val="baseline"/>
        <w:rPr>
          <w:color w:val="000000" w:themeColor="text1"/>
        </w:rPr>
      </w:pPr>
      <w:r w:rsidRPr="009C120E">
        <w:rPr>
          <w:color w:val="000000" w:themeColor="text1"/>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В случае</w:t>
      </w:r>
      <w:proofErr w:type="gramStart"/>
      <w:r w:rsidRPr="009C120E">
        <w:rPr>
          <w:color w:val="000000" w:themeColor="text1"/>
        </w:rPr>
        <w:t>,</w:t>
      </w:r>
      <w:proofErr w:type="gramEnd"/>
      <w:r w:rsidRPr="009C120E">
        <w:rPr>
          <w:color w:val="000000" w:themeColor="text1"/>
        </w:rPr>
        <w:t xml:space="preserve"> если в сведениях едином государственном реестре недвижимости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2) Неиспользование земельного участка, предназначенного для жилищного или иного строительства, садоводства и огородничества.</w:t>
      </w:r>
    </w:p>
    <w:p w:rsidR="009C120E" w:rsidRPr="009C120E" w:rsidRDefault="009C120E" w:rsidP="009C120E">
      <w:pPr>
        <w:pStyle w:val="a9"/>
        <w:shd w:val="clear" w:color="auto" w:fill="FFFFFF"/>
        <w:spacing w:after="0" w:line="240" w:lineRule="auto"/>
        <w:ind w:left="0" w:firstLine="709"/>
        <w:jc w:val="both"/>
        <w:textAlignment w:val="baseline"/>
        <w:rPr>
          <w:color w:val="000000" w:themeColor="text1"/>
        </w:rPr>
      </w:pPr>
      <w:proofErr w:type="gramStart"/>
      <w:r w:rsidRPr="009C120E">
        <w:rPr>
          <w:color w:val="000000" w:themeColor="text1"/>
        </w:rPr>
        <w:t>Ответственность за такой вид правонарушений установлен частью 3 статьи 8.8 Кодекса об административных правонарушения Российской Федерации.</w:t>
      </w:r>
      <w:proofErr w:type="gramEnd"/>
    </w:p>
    <w:p w:rsidR="009C120E" w:rsidRPr="009C120E" w:rsidRDefault="009C120E" w:rsidP="009C120E">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w:t>
      </w:r>
    </w:p>
    <w:p w:rsidR="009C120E" w:rsidRPr="009C120E" w:rsidRDefault="009C120E" w:rsidP="009C120E">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        3) Использование земельного участка не по целевому назначению и (или) не в соответствии с установленным разрешенным использованием. </w:t>
      </w:r>
    </w:p>
    <w:p w:rsidR="009C120E" w:rsidRPr="009C120E" w:rsidRDefault="009C120E" w:rsidP="009C120E">
      <w:pPr>
        <w:pStyle w:val="a9"/>
        <w:shd w:val="clear" w:color="auto" w:fill="FFFFFF"/>
        <w:spacing w:after="0" w:line="240" w:lineRule="auto"/>
        <w:ind w:left="0" w:firstLine="709"/>
        <w:jc w:val="both"/>
        <w:textAlignment w:val="baseline"/>
        <w:rPr>
          <w:color w:val="000000" w:themeColor="text1"/>
        </w:rPr>
      </w:pPr>
      <w:proofErr w:type="gramStart"/>
      <w:r w:rsidRPr="009C120E">
        <w:rPr>
          <w:color w:val="000000" w:themeColor="text1"/>
        </w:rPr>
        <w:t>Ответственность за такой вид правонарушений установлена частью 1 статьи 8.8 Кодекса об административных правонарушения Российской Федерации.</w:t>
      </w:r>
      <w:proofErr w:type="gramEnd"/>
    </w:p>
    <w:p w:rsidR="009C120E" w:rsidRPr="009C120E" w:rsidRDefault="009C120E" w:rsidP="009C120E">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w:t>
      </w:r>
      <w:r w:rsidRPr="009C120E">
        <w:rPr>
          <w:rFonts w:ascii="Times New Roman" w:hAnsi="Times New Roman" w:cs="Times New Roman"/>
          <w:color w:val="000000" w:themeColor="text1"/>
          <w:sz w:val="24"/>
          <w:szCs w:val="24"/>
        </w:rPr>
        <w:lastRenderedPageBreak/>
        <w:t>назначение и вид разрешенного использования. В целях недопущения таких нарушений необходимо удостовериться что, фактическое использование земельного участка соответствует правовому режиму земельного участка.</w:t>
      </w:r>
    </w:p>
    <w:p w:rsidR="009C120E" w:rsidRPr="009C120E" w:rsidRDefault="009C120E" w:rsidP="009C120E">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9C120E">
        <w:rPr>
          <w:rFonts w:ascii="Times New Roman" w:hAnsi="Times New Roman" w:cs="Times New Roman"/>
          <w:color w:val="000000" w:themeColor="text1"/>
          <w:sz w:val="24"/>
          <w:szCs w:val="24"/>
        </w:rPr>
        <w:t xml:space="preserve">7. </w:t>
      </w:r>
      <w:proofErr w:type="gramStart"/>
      <w:r w:rsidRPr="009C120E">
        <w:rPr>
          <w:rFonts w:ascii="Times New Roman" w:hAnsi="Times New Roman" w:cs="Times New Roman"/>
          <w:color w:val="000000" w:themeColor="text1"/>
          <w:sz w:val="24"/>
          <w:szCs w:val="24"/>
        </w:rPr>
        <w:t>Как показывает анализ проведенных контрольных мероприятий, наиболее часто выявляемым нарушением земельного законодательства является самовольное занятие земельного участка, ответственность за которое предусмотрена статьей 7.1 Кодекса об административных правонарушения Российской Федерации.</w:t>
      </w:r>
      <w:proofErr w:type="gramEnd"/>
    </w:p>
    <w:p w:rsidR="009C120E" w:rsidRPr="009C120E" w:rsidRDefault="009C120E" w:rsidP="009C120E">
      <w:pPr>
        <w:spacing w:after="0" w:line="240" w:lineRule="auto"/>
        <w:rPr>
          <w:rFonts w:ascii="Times New Roman" w:hAnsi="Times New Roman" w:cs="Times New Roman"/>
          <w:color w:val="000000" w:themeColor="text1"/>
          <w:sz w:val="24"/>
          <w:szCs w:val="24"/>
        </w:rPr>
      </w:pPr>
    </w:p>
    <w:p w:rsidR="00E506B6" w:rsidRPr="009C120E" w:rsidRDefault="00E506B6" w:rsidP="009C120E">
      <w:pPr>
        <w:tabs>
          <w:tab w:val="left" w:pos="3600"/>
        </w:tabs>
        <w:spacing w:after="0" w:line="240" w:lineRule="auto"/>
        <w:ind w:right="4962"/>
        <w:jc w:val="both"/>
        <w:rPr>
          <w:rFonts w:ascii="Times New Roman" w:hAnsi="Times New Roman" w:cs="Times New Roman"/>
          <w:color w:val="000000" w:themeColor="text1"/>
          <w:sz w:val="24"/>
          <w:szCs w:val="24"/>
        </w:rPr>
      </w:pPr>
    </w:p>
    <w:sectPr w:rsidR="00E506B6" w:rsidRPr="009C120E" w:rsidSect="00AD2F95">
      <w:pgSz w:w="11906" w:h="16838"/>
      <w:pgMar w:top="1134" w:right="707"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8" w:rsidRDefault="00D45C88" w:rsidP="00C65999">
      <w:pPr>
        <w:spacing w:after="0" w:line="240" w:lineRule="auto"/>
      </w:pPr>
      <w:r>
        <w:separator/>
      </w:r>
    </w:p>
  </w:endnote>
  <w:endnote w:type="continuationSeparator" w:id="0">
    <w:p w:rsidR="00D45C88" w:rsidRDefault="00D45C8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8" w:rsidRDefault="00D45C88" w:rsidP="00C65999">
      <w:pPr>
        <w:spacing w:after="0" w:line="240" w:lineRule="auto"/>
      </w:pPr>
      <w:r>
        <w:separator/>
      </w:r>
    </w:p>
  </w:footnote>
  <w:footnote w:type="continuationSeparator" w:id="0">
    <w:p w:rsidR="00D45C88" w:rsidRDefault="00D45C8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E18F7"/>
    <w:rsid w:val="000E3E74"/>
    <w:rsid w:val="000F2537"/>
    <w:rsid w:val="00105E83"/>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255C2"/>
    <w:rsid w:val="00241E01"/>
    <w:rsid w:val="0024611C"/>
    <w:rsid w:val="00263CC8"/>
    <w:rsid w:val="0026484B"/>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5103F"/>
    <w:rsid w:val="00457125"/>
    <w:rsid w:val="00463760"/>
    <w:rsid w:val="004700FB"/>
    <w:rsid w:val="0047702B"/>
    <w:rsid w:val="00485451"/>
    <w:rsid w:val="004C48DB"/>
    <w:rsid w:val="004E7A00"/>
    <w:rsid w:val="0050006D"/>
    <w:rsid w:val="005065F0"/>
    <w:rsid w:val="00544669"/>
    <w:rsid w:val="00544681"/>
    <w:rsid w:val="00554A56"/>
    <w:rsid w:val="005B7C39"/>
    <w:rsid w:val="005D0496"/>
    <w:rsid w:val="005F0BDC"/>
    <w:rsid w:val="005F20AA"/>
    <w:rsid w:val="0061670D"/>
    <w:rsid w:val="006464B5"/>
    <w:rsid w:val="00655F14"/>
    <w:rsid w:val="00672DEC"/>
    <w:rsid w:val="00675EA8"/>
    <w:rsid w:val="0068390B"/>
    <w:rsid w:val="00690942"/>
    <w:rsid w:val="00690BBA"/>
    <w:rsid w:val="00697F4F"/>
    <w:rsid w:val="006A48ED"/>
    <w:rsid w:val="006A54EA"/>
    <w:rsid w:val="006B1054"/>
    <w:rsid w:val="006B5DF4"/>
    <w:rsid w:val="006E0731"/>
    <w:rsid w:val="006E4A49"/>
    <w:rsid w:val="007073C9"/>
    <w:rsid w:val="00731539"/>
    <w:rsid w:val="0076144C"/>
    <w:rsid w:val="0077194F"/>
    <w:rsid w:val="0078086C"/>
    <w:rsid w:val="007934AA"/>
    <w:rsid w:val="007A3F52"/>
    <w:rsid w:val="007C0D90"/>
    <w:rsid w:val="007C3FB5"/>
    <w:rsid w:val="007C7F34"/>
    <w:rsid w:val="007F5314"/>
    <w:rsid w:val="0080409D"/>
    <w:rsid w:val="00806479"/>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B0184"/>
    <w:rsid w:val="009C120E"/>
    <w:rsid w:val="009D19E5"/>
    <w:rsid w:val="009E70FA"/>
    <w:rsid w:val="009F2B57"/>
    <w:rsid w:val="00A0299C"/>
    <w:rsid w:val="00A149E9"/>
    <w:rsid w:val="00A41B3B"/>
    <w:rsid w:val="00A45E12"/>
    <w:rsid w:val="00A469CC"/>
    <w:rsid w:val="00A47ED8"/>
    <w:rsid w:val="00A577CC"/>
    <w:rsid w:val="00A60F5E"/>
    <w:rsid w:val="00A60FEC"/>
    <w:rsid w:val="00A77F14"/>
    <w:rsid w:val="00A815CA"/>
    <w:rsid w:val="00A97FD7"/>
    <w:rsid w:val="00AA0B77"/>
    <w:rsid w:val="00AA1A20"/>
    <w:rsid w:val="00AD2094"/>
    <w:rsid w:val="00AD2F95"/>
    <w:rsid w:val="00B00F92"/>
    <w:rsid w:val="00B01509"/>
    <w:rsid w:val="00B152BE"/>
    <w:rsid w:val="00B400EA"/>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23619"/>
    <w:rsid w:val="00C32EAB"/>
    <w:rsid w:val="00C368D0"/>
    <w:rsid w:val="00C45C21"/>
    <w:rsid w:val="00C517F1"/>
    <w:rsid w:val="00C65999"/>
    <w:rsid w:val="00C6651F"/>
    <w:rsid w:val="00C729AC"/>
    <w:rsid w:val="00C94793"/>
    <w:rsid w:val="00CA10E9"/>
    <w:rsid w:val="00CA4628"/>
    <w:rsid w:val="00CA77A7"/>
    <w:rsid w:val="00CB46F0"/>
    <w:rsid w:val="00CC5851"/>
    <w:rsid w:val="00CD6F26"/>
    <w:rsid w:val="00CF1E69"/>
    <w:rsid w:val="00CF2E17"/>
    <w:rsid w:val="00D17F2A"/>
    <w:rsid w:val="00D243C0"/>
    <w:rsid w:val="00D33A71"/>
    <w:rsid w:val="00D43E60"/>
    <w:rsid w:val="00D45C88"/>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453F"/>
    <w:rsid w:val="00E13503"/>
    <w:rsid w:val="00E15C95"/>
    <w:rsid w:val="00E17921"/>
    <w:rsid w:val="00E17F62"/>
    <w:rsid w:val="00E2308A"/>
    <w:rsid w:val="00E30E80"/>
    <w:rsid w:val="00E506B6"/>
    <w:rsid w:val="00E70B94"/>
    <w:rsid w:val="00E75379"/>
    <w:rsid w:val="00E76817"/>
    <w:rsid w:val="00E9061D"/>
    <w:rsid w:val="00EA1E39"/>
    <w:rsid w:val="00EB3F1C"/>
    <w:rsid w:val="00ED1A2C"/>
    <w:rsid w:val="00EE46A2"/>
    <w:rsid w:val="00EE4895"/>
    <w:rsid w:val="00EE526C"/>
    <w:rsid w:val="00EF28AD"/>
    <w:rsid w:val="00EF7DF8"/>
    <w:rsid w:val="00F03F99"/>
    <w:rsid w:val="00F076F3"/>
    <w:rsid w:val="00F124C0"/>
    <w:rsid w:val="00F267C2"/>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6DC07ED004CDD60AD41C93B00FC8408E8A87207AB9C43BB9C7BF6D6B1F71A294FD1EA927F68BA2Z7j5N"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CE9E-D6D7-42AF-B111-F03A3CFD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2024-03-20T07:58:00Z</cp:lastPrinted>
  <dcterms:created xsi:type="dcterms:W3CDTF">2024-03-20T11:19:00Z</dcterms:created>
  <dcterms:modified xsi:type="dcterms:W3CDTF">2024-03-20T11:19:00Z</dcterms:modified>
</cp:coreProperties>
</file>