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BF1" w:rsidRPr="00E8371F" w:rsidRDefault="00B03BF1" w:rsidP="00B85AD7">
      <w:pPr>
        <w:autoSpaceDE w:val="0"/>
        <w:autoSpaceDN w:val="0"/>
        <w:adjustRightInd w:val="0"/>
        <w:spacing w:after="0" w:line="240" w:lineRule="auto"/>
        <w:ind w:left="4800"/>
        <w:jc w:val="center"/>
        <w:rPr>
          <w:rFonts w:ascii="Times New Roman" w:hAnsi="Times New Roman"/>
          <w:caps/>
          <w:sz w:val="26"/>
          <w:szCs w:val="26"/>
          <w:lang w:val="en-US"/>
        </w:rPr>
      </w:pPr>
    </w:p>
    <w:p w:rsidR="00525338" w:rsidRDefault="00525338" w:rsidP="00525338">
      <w:pPr>
        <w:tabs>
          <w:tab w:val="num" w:pos="0"/>
        </w:tabs>
        <w:ind w:firstLine="540"/>
        <w:jc w:val="both"/>
      </w:pPr>
    </w:p>
    <w:p w:rsidR="00D2641B" w:rsidRDefault="00D2641B" w:rsidP="00525338">
      <w:pPr>
        <w:tabs>
          <w:tab w:val="num" w:pos="0"/>
        </w:tabs>
        <w:ind w:firstLine="540"/>
        <w:jc w:val="both"/>
      </w:pPr>
    </w:p>
    <w:tbl>
      <w:tblPr>
        <w:tblW w:w="0" w:type="auto"/>
        <w:tblLook w:val="04A0" w:firstRow="1" w:lastRow="0" w:firstColumn="1" w:lastColumn="0" w:noHBand="0" w:noVBand="1"/>
      </w:tblPr>
      <w:tblGrid>
        <w:gridCol w:w="4195"/>
        <w:gridCol w:w="1173"/>
        <w:gridCol w:w="4202"/>
      </w:tblGrid>
      <w:tr w:rsidR="00D2641B" w:rsidRPr="00D2641B" w:rsidTr="00D2641B">
        <w:trPr>
          <w:cantSplit/>
          <w:trHeight w:val="253"/>
        </w:trPr>
        <w:tc>
          <w:tcPr>
            <w:tcW w:w="4195" w:type="dxa"/>
            <w:hideMark/>
          </w:tcPr>
          <w:p w:rsidR="00D2641B" w:rsidRPr="00D2641B" w:rsidRDefault="00D2641B" w:rsidP="00D2641B">
            <w:pPr>
              <w:spacing w:after="0" w:line="240" w:lineRule="auto"/>
              <w:jc w:val="center"/>
              <w:rPr>
                <w:rFonts w:ascii="Times New Roman" w:eastAsia="Times New Roman" w:hAnsi="Times New Roman"/>
                <w:b/>
                <w:bCs/>
                <w:noProof/>
                <w:color w:val="000000"/>
                <w:szCs w:val="24"/>
                <w:lang w:eastAsia="ru-RU"/>
              </w:rPr>
            </w:pPr>
            <w:r w:rsidRPr="00D2641B">
              <w:rPr>
                <w:rFonts w:ascii="Times New Roman" w:eastAsia="Times New Roman" w:hAnsi="Times New Roman"/>
                <w:b/>
                <w:bCs/>
                <w:noProof/>
                <w:color w:val="000000"/>
                <w:szCs w:val="24"/>
                <w:lang w:eastAsia="ru-RU"/>
              </w:rPr>
              <w:t>ЧĂВАШ  РЕСПУБЛИКИ</w:t>
            </w:r>
          </w:p>
          <w:p w:rsidR="00D2641B" w:rsidRPr="00D2641B" w:rsidRDefault="00D2641B" w:rsidP="00D2641B">
            <w:pPr>
              <w:spacing w:after="0" w:line="240" w:lineRule="auto"/>
              <w:jc w:val="center"/>
              <w:rPr>
                <w:rFonts w:ascii="Times New Roman" w:eastAsia="Times New Roman" w:hAnsi="Times New Roman"/>
                <w:sz w:val="24"/>
                <w:szCs w:val="24"/>
                <w:lang w:eastAsia="ru-RU"/>
              </w:rPr>
            </w:pPr>
          </w:p>
        </w:tc>
        <w:tc>
          <w:tcPr>
            <w:tcW w:w="1173" w:type="dxa"/>
            <w:vMerge w:val="restart"/>
          </w:tcPr>
          <w:p w:rsidR="00D2641B" w:rsidRPr="00D2641B" w:rsidRDefault="00D2641B" w:rsidP="00D2641B">
            <w:pPr>
              <w:spacing w:after="0" w:line="240" w:lineRule="auto"/>
              <w:jc w:val="center"/>
              <w:rPr>
                <w:rFonts w:ascii="Times New Roman" w:eastAsia="Times New Roman" w:hAnsi="Times New Roman"/>
                <w:sz w:val="26"/>
                <w:szCs w:val="24"/>
                <w:lang w:eastAsia="ru-RU"/>
              </w:rPr>
            </w:pPr>
            <w:r w:rsidRPr="00D2641B">
              <w:rPr>
                <w:rFonts w:ascii="Times New Roman" w:eastAsia="Times New Roman" w:hAnsi="Times New Roman"/>
                <w:noProof/>
                <w:color w:val="000000"/>
                <w:sz w:val="26"/>
                <w:szCs w:val="24"/>
                <w:lang w:eastAsia="ru-RU"/>
              </w:rPr>
              <w:drawing>
                <wp:anchor distT="0" distB="0" distL="114300" distR="114300" simplePos="0" relativeHeight="251659264" behindDoc="1" locked="0" layoutInCell="1" allowOverlap="1" wp14:anchorId="5C4D15F4" wp14:editId="14501779">
                  <wp:simplePos x="0" y="0"/>
                  <wp:positionH relativeFrom="column">
                    <wp:posOffset>20320</wp:posOffset>
                  </wp:positionH>
                  <wp:positionV relativeFrom="paragraph">
                    <wp:posOffset>20056</wp:posOffset>
                  </wp:positionV>
                  <wp:extent cx="564515" cy="712470"/>
                  <wp:effectExtent l="0" t="0" r="6985" b="0"/>
                  <wp:wrapNone/>
                  <wp:docPr id="1" name="Рисунок 1"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D2641B" w:rsidRPr="00D2641B" w:rsidRDefault="00D2641B" w:rsidP="00D2641B">
            <w:pPr>
              <w:autoSpaceDE w:val="0"/>
              <w:autoSpaceDN w:val="0"/>
              <w:adjustRightInd w:val="0"/>
              <w:spacing w:after="0" w:line="240" w:lineRule="auto"/>
              <w:jc w:val="center"/>
              <w:rPr>
                <w:rFonts w:ascii="Times New Roman" w:eastAsia="Times New Roman" w:hAnsi="Times New Roman"/>
                <w:b/>
                <w:bCs/>
                <w:noProof/>
                <w:szCs w:val="20"/>
              </w:rPr>
            </w:pPr>
            <w:r w:rsidRPr="00D2641B">
              <w:rPr>
                <w:rFonts w:ascii="Times New Roman" w:eastAsia="Times New Roman" w:hAnsi="Times New Roman"/>
                <w:b/>
                <w:bCs/>
                <w:noProof/>
                <w:szCs w:val="20"/>
              </w:rPr>
              <w:t>ЧУВАШСКАЯ РЕСПУБЛИКА</w:t>
            </w:r>
          </w:p>
          <w:p w:rsidR="00D2641B" w:rsidRPr="00D2641B" w:rsidRDefault="00D2641B" w:rsidP="00D2641B">
            <w:pPr>
              <w:spacing w:after="0" w:line="240" w:lineRule="auto"/>
              <w:jc w:val="center"/>
              <w:rPr>
                <w:rFonts w:ascii="Times New Roman" w:eastAsia="Times New Roman" w:hAnsi="Times New Roman"/>
                <w:b/>
                <w:bCs/>
                <w:szCs w:val="24"/>
                <w:lang w:eastAsia="ru-RU"/>
              </w:rPr>
            </w:pPr>
          </w:p>
        </w:tc>
      </w:tr>
      <w:tr w:rsidR="00D2641B" w:rsidRPr="00D2641B" w:rsidTr="00D2641B">
        <w:trPr>
          <w:cantSplit/>
          <w:trHeight w:val="1617"/>
        </w:trPr>
        <w:tc>
          <w:tcPr>
            <w:tcW w:w="4195" w:type="dxa"/>
          </w:tcPr>
          <w:p w:rsidR="00D2641B" w:rsidRPr="00D2641B" w:rsidRDefault="00D2641B" w:rsidP="00D2641B">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rPr>
            </w:pPr>
            <w:r w:rsidRPr="00D2641B">
              <w:rPr>
                <w:rFonts w:ascii="Times New Roman" w:eastAsia="Times New Roman" w:hAnsi="Times New Roman"/>
                <w:b/>
                <w:bCs/>
                <w:noProof/>
                <w:color w:val="000000"/>
                <w:szCs w:val="20"/>
              </w:rPr>
              <w:t>ÇĚМĚРЛЕ МУНИЦИПАЛЛĂ</w:t>
            </w:r>
          </w:p>
          <w:p w:rsidR="00D2641B" w:rsidRPr="00D2641B" w:rsidRDefault="00D2641B" w:rsidP="00D2641B">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rPr>
            </w:pPr>
            <w:r w:rsidRPr="00D2641B">
              <w:rPr>
                <w:rFonts w:ascii="Times New Roman" w:eastAsia="Times New Roman" w:hAnsi="Times New Roman"/>
                <w:b/>
                <w:bCs/>
                <w:noProof/>
                <w:color w:val="000000"/>
                <w:szCs w:val="20"/>
              </w:rPr>
              <w:t xml:space="preserve">ОКРУГĔН </w:t>
            </w:r>
          </w:p>
          <w:p w:rsidR="00D2641B" w:rsidRPr="00D2641B" w:rsidRDefault="00D2641B" w:rsidP="00D2641B">
            <w:pPr>
              <w:tabs>
                <w:tab w:val="left" w:pos="4285"/>
              </w:tabs>
              <w:autoSpaceDE w:val="0"/>
              <w:autoSpaceDN w:val="0"/>
              <w:adjustRightInd w:val="0"/>
              <w:spacing w:after="0" w:line="240" w:lineRule="auto"/>
              <w:contextualSpacing/>
              <w:jc w:val="center"/>
              <w:rPr>
                <w:rFonts w:ascii="Times New Roman" w:eastAsia="Times New Roman" w:hAnsi="Times New Roman" w:cs="Courier New"/>
                <w:b/>
                <w:color w:val="000000"/>
                <w:sz w:val="26"/>
                <w:szCs w:val="20"/>
                <w:lang w:eastAsia="ru-RU"/>
              </w:rPr>
            </w:pPr>
            <w:r w:rsidRPr="00D2641B">
              <w:rPr>
                <w:rFonts w:ascii="Times New Roman" w:eastAsia="Times New Roman" w:hAnsi="Times New Roman"/>
                <w:b/>
                <w:bCs/>
                <w:noProof/>
                <w:color w:val="000000"/>
                <w:szCs w:val="20"/>
              </w:rPr>
              <w:t>АДМИНИСТРАЦИЙĚ</w:t>
            </w:r>
          </w:p>
          <w:p w:rsidR="00D2641B" w:rsidRPr="00D2641B" w:rsidRDefault="00D2641B" w:rsidP="00D2641B">
            <w:pPr>
              <w:spacing w:after="0" w:line="240" w:lineRule="auto"/>
              <w:jc w:val="center"/>
              <w:rPr>
                <w:rFonts w:ascii="Times New Roman" w:eastAsia="Times New Roman" w:hAnsi="Times New Roman"/>
                <w:sz w:val="24"/>
                <w:szCs w:val="24"/>
                <w:lang w:eastAsia="ru-RU"/>
              </w:rPr>
            </w:pPr>
          </w:p>
          <w:p w:rsidR="00D2641B" w:rsidRPr="00D2641B" w:rsidRDefault="00D2641B" w:rsidP="00D2641B">
            <w:pPr>
              <w:spacing w:after="0" w:line="240" w:lineRule="auto"/>
              <w:jc w:val="center"/>
              <w:rPr>
                <w:rFonts w:ascii="Times New Roman" w:eastAsia="Times New Roman" w:hAnsi="Times New Roman"/>
                <w:b/>
                <w:sz w:val="24"/>
                <w:szCs w:val="24"/>
                <w:lang w:eastAsia="ru-RU"/>
              </w:rPr>
            </w:pPr>
            <w:r w:rsidRPr="00D2641B">
              <w:rPr>
                <w:rFonts w:ascii="Times New Roman" w:eastAsia="Times New Roman" w:hAnsi="Times New Roman"/>
                <w:b/>
                <w:sz w:val="24"/>
                <w:szCs w:val="24"/>
                <w:lang w:eastAsia="ru-RU"/>
              </w:rPr>
              <w:t>ЙЫШ</w:t>
            </w:r>
            <w:r w:rsidRPr="00D2641B">
              <w:rPr>
                <w:rFonts w:ascii="Times New Roman" w:eastAsia="Times New Roman" w:hAnsi="Times New Roman"/>
                <w:b/>
                <w:bCs/>
                <w:noProof/>
                <w:color w:val="000000"/>
                <w:sz w:val="24"/>
                <w:szCs w:val="24"/>
                <w:lang w:eastAsia="ru-RU"/>
              </w:rPr>
              <w:t>Ă</w:t>
            </w:r>
            <w:r w:rsidRPr="00D2641B">
              <w:rPr>
                <w:rFonts w:ascii="Times New Roman" w:eastAsia="Times New Roman" w:hAnsi="Times New Roman"/>
                <w:b/>
                <w:sz w:val="24"/>
                <w:szCs w:val="24"/>
                <w:lang w:eastAsia="ru-RU"/>
              </w:rPr>
              <w:t>НУ</w:t>
            </w:r>
          </w:p>
          <w:p w:rsidR="00D2641B" w:rsidRPr="00D2641B" w:rsidRDefault="00D2641B" w:rsidP="00D2641B">
            <w:pPr>
              <w:spacing w:after="0" w:line="240" w:lineRule="auto"/>
              <w:jc w:val="center"/>
              <w:rPr>
                <w:rFonts w:ascii="Times New Roman" w:eastAsia="Times New Roman" w:hAnsi="Times New Roman"/>
                <w:sz w:val="24"/>
                <w:szCs w:val="24"/>
                <w:lang w:eastAsia="ru-RU"/>
              </w:rPr>
            </w:pPr>
            <w:r w:rsidRPr="00D2641B">
              <w:rPr>
                <w:rFonts w:ascii="Times New Roman" w:eastAsia="Times New Roman" w:hAnsi="Times New Roman"/>
                <w:sz w:val="24"/>
                <w:szCs w:val="24"/>
                <w:lang w:eastAsia="ru-RU"/>
              </w:rPr>
              <w:t xml:space="preserve"> </w:t>
            </w:r>
          </w:p>
          <w:p w:rsidR="00D2641B" w:rsidRPr="00D2641B" w:rsidRDefault="00D206B1" w:rsidP="00D2641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26.06</w:t>
            </w:r>
            <w:r w:rsidR="00D2641B" w:rsidRPr="00D2641B">
              <w:rPr>
                <w:rFonts w:ascii="Times New Roman" w:eastAsia="Times New Roman" w:hAnsi="Times New Roman"/>
                <w:sz w:val="24"/>
                <w:szCs w:val="24"/>
                <w:lang w:eastAsia="ru-RU"/>
              </w:rPr>
              <w:t xml:space="preserve">.2024 </w:t>
            </w:r>
            <w:r w:rsidR="00DA20A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551</w:t>
            </w:r>
            <w:r w:rsidR="00D2641B" w:rsidRPr="00D2641B">
              <w:rPr>
                <w:rFonts w:ascii="Times New Roman" w:eastAsia="Times New Roman" w:hAnsi="Times New Roman"/>
                <w:sz w:val="24"/>
                <w:szCs w:val="24"/>
                <w:lang w:eastAsia="ru-RU"/>
              </w:rPr>
              <w:t xml:space="preserve"> № </w:t>
            </w:r>
          </w:p>
          <w:p w:rsidR="00D2641B" w:rsidRPr="00D2641B" w:rsidRDefault="00D2641B" w:rsidP="00D2641B">
            <w:pPr>
              <w:spacing w:after="0" w:line="240" w:lineRule="auto"/>
              <w:jc w:val="center"/>
              <w:rPr>
                <w:rFonts w:ascii="Times New Roman" w:eastAsia="Times New Roman" w:hAnsi="Times New Roman"/>
                <w:sz w:val="24"/>
                <w:szCs w:val="24"/>
                <w:lang w:eastAsia="ru-RU"/>
              </w:rPr>
            </w:pPr>
            <w:proofErr w:type="spellStart"/>
            <w:r w:rsidRPr="00D2641B">
              <w:rPr>
                <w:rFonts w:ascii="Times New Roman" w:eastAsia="Times New Roman" w:hAnsi="Times New Roman"/>
                <w:bCs/>
                <w:sz w:val="24"/>
                <w:szCs w:val="24"/>
                <w:lang w:eastAsia="ru-RU"/>
              </w:rPr>
              <w:t>Çě</w:t>
            </w:r>
            <w:proofErr w:type="gramStart"/>
            <w:r w:rsidRPr="00D2641B">
              <w:rPr>
                <w:rFonts w:ascii="Times New Roman" w:eastAsia="Times New Roman" w:hAnsi="Times New Roman"/>
                <w:bCs/>
                <w:sz w:val="24"/>
                <w:szCs w:val="24"/>
                <w:lang w:eastAsia="ru-RU"/>
              </w:rPr>
              <w:t>м</w:t>
            </w:r>
            <w:proofErr w:type="gramEnd"/>
            <w:r w:rsidRPr="00D2641B">
              <w:rPr>
                <w:rFonts w:ascii="Times New Roman" w:eastAsia="Times New Roman" w:hAnsi="Times New Roman"/>
                <w:bCs/>
                <w:sz w:val="24"/>
                <w:szCs w:val="24"/>
                <w:lang w:eastAsia="ru-RU"/>
              </w:rPr>
              <w:t>ěрле</w:t>
            </w:r>
            <w:proofErr w:type="spellEnd"/>
            <w:r w:rsidRPr="00D2641B">
              <w:rPr>
                <w:rFonts w:ascii="Times New Roman" w:eastAsia="Times New Roman" w:hAnsi="Times New Roman"/>
                <w:sz w:val="24"/>
                <w:szCs w:val="24"/>
                <w:lang w:eastAsia="ru-RU"/>
              </w:rPr>
              <w:t xml:space="preserve"> хули</w:t>
            </w:r>
          </w:p>
          <w:p w:rsidR="00D2641B" w:rsidRPr="00D2641B" w:rsidRDefault="00D2641B" w:rsidP="00D2641B">
            <w:pPr>
              <w:spacing w:after="0" w:line="240" w:lineRule="auto"/>
              <w:rPr>
                <w:rFonts w:ascii="Times New Roman" w:eastAsia="Times New Roman" w:hAnsi="Times New Roman"/>
                <w:noProof/>
                <w:color w:val="000000"/>
                <w:sz w:val="26"/>
                <w:szCs w:val="24"/>
                <w:lang w:eastAsia="ru-RU"/>
              </w:rPr>
            </w:pPr>
          </w:p>
        </w:tc>
        <w:tc>
          <w:tcPr>
            <w:tcW w:w="0" w:type="auto"/>
            <w:vMerge/>
            <w:vAlign w:val="center"/>
            <w:hideMark/>
          </w:tcPr>
          <w:p w:rsidR="00D2641B" w:rsidRPr="00D2641B" w:rsidRDefault="00D2641B" w:rsidP="00D2641B">
            <w:pPr>
              <w:spacing w:after="0" w:line="240" w:lineRule="auto"/>
              <w:rPr>
                <w:rFonts w:ascii="Times New Roman" w:eastAsia="Times New Roman" w:hAnsi="Times New Roman"/>
                <w:sz w:val="26"/>
                <w:szCs w:val="24"/>
                <w:lang w:eastAsia="ru-RU"/>
              </w:rPr>
            </w:pPr>
          </w:p>
        </w:tc>
        <w:tc>
          <w:tcPr>
            <w:tcW w:w="4202" w:type="dxa"/>
          </w:tcPr>
          <w:p w:rsidR="00D2641B" w:rsidRPr="00D2641B" w:rsidRDefault="00D2641B" w:rsidP="00D2641B">
            <w:pPr>
              <w:autoSpaceDE w:val="0"/>
              <w:autoSpaceDN w:val="0"/>
              <w:adjustRightInd w:val="0"/>
              <w:spacing w:after="0" w:line="240" w:lineRule="auto"/>
              <w:jc w:val="center"/>
              <w:rPr>
                <w:rFonts w:ascii="Times New Roman" w:eastAsia="Times New Roman" w:hAnsi="Times New Roman"/>
                <w:b/>
                <w:bCs/>
                <w:noProof/>
                <w:color w:val="000000"/>
                <w:szCs w:val="20"/>
              </w:rPr>
            </w:pPr>
            <w:r w:rsidRPr="00D2641B">
              <w:rPr>
                <w:rFonts w:ascii="Times New Roman" w:eastAsia="Times New Roman" w:hAnsi="Times New Roman"/>
                <w:b/>
                <w:bCs/>
                <w:noProof/>
                <w:color w:val="000000"/>
                <w:szCs w:val="20"/>
              </w:rPr>
              <w:t>АДМИНИСТРАЦИЯ</w:t>
            </w:r>
          </w:p>
          <w:p w:rsidR="00D2641B" w:rsidRPr="00D2641B" w:rsidRDefault="00D2641B" w:rsidP="00D2641B">
            <w:pPr>
              <w:autoSpaceDE w:val="0"/>
              <w:autoSpaceDN w:val="0"/>
              <w:adjustRightInd w:val="0"/>
              <w:spacing w:after="0" w:line="240" w:lineRule="auto"/>
              <w:jc w:val="center"/>
              <w:rPr>
                <w:rFonts w:ascii="Times New Roman" w:eastAsia="Times New Roman" w:hAnsi="Times New Roman"/>
                <w:noProof/>
                <w:color w:val="000000"/>
                <w:sz w:val="26"/>
                <w:szCs w:val="20"/>
              </w:rPr>
            </w:pPr>
            <w:r w:rsidRPr="00D2641B">
              <w:rPr>
                <w:rFonts w:ascii="Times New Roman" w:eastAsia="Times New Roman" w:hAnsi="Times New Roman"/>
                <w:b/>
                <w:bCs/>
                <w:noProof/>
                <w:color w:val="000000"/>
                <w:szCs w:val="20"/>
              </w:rPr>
              <w:t>ШУМЕРЛИНСКОГО МУНИЦИПАЛЬНОГО ОКРУГА</w:t>
            </w:r>
            <w:r w:rsidRPr="00D2641B">
              <w:rPr>
                <w:rFonts w:ascii="Times New Roman" w:eastAsia="Times New Roman" w:hAnsi="Times New Roman"/>
                <w:noProof/>
                <w:color w:val="000000"/>
                <w:sz w:val="26"/>
                <w:szCs w:val="20"/>
              </w:rPr>
              <w:t xml:space="preserve"> </w:t>
            </w:r>
          </w:p>
          <w:p w:rsidR="00D2641B" w:rsidRPr="00D2641B" w:rsidRDefault="00D2641B" w:rsidP="00D2641B">
            <w:pPr>
              <w:autoSpaceDE w:val="0"/>
              <w:autoSpaceDN w:val="0"/>
              <w:adjustRightInd w:val="0"/>
              <w:spacing w:after="0" w:line="240" w:lineRule="auto"/>
              <w:jc w:val="center"/>
              <w:rPr>
                <w:rFonts w:ascii="Times New Roman" w:eastAsia="Times New Roman" w:hAnsi="Times New Roman" w:cs="Courier New"/>
                <w:color w:val="000000"/>
                <w:sz w:val="20"/>
                <w:szCs w:val="20"/>
                <w:lang w:eastAsia="ru-RU"/>
              </w:rPr>
            </w:pPr>
          </w:p>
          <w:p w:rsidR="00D2641B" w:rsidRPr="00D2641B" w:rsidRDefault="00D2641B" w:rsidP="00D2641B">
            <w:pPr>
              <w:spacing w:after="0" w:line="240" w:lineRule="auto"/>
              <w:jc w:val="center"/>
              <w:rPr>
                <w:rFonts w:ascii="Times New Roman" w:eastAsia="Times New Roman" w:hAnsi="Times New Roman"/>
                <w:b/>
                <w:sz w:val="24"/>
                <w:szCs w:val="24"/>
                <w:lang w:eastAsia="ru-RU"/>
              </w:rPr>
            </w:pPr>
            <w:r w:rsidRPr="00D2641B">
              <w:rPr>
                <w:rFonts w:ascii="Times New Roman" w:eastAsia="Times New Roman" w:hAnsi="Times New Roman"/>
                <w:b/>
                <w:sz w:val="24"/>
                <w:szCs w:val="24"/>
                <w:lang w:eastAsia="ru-RU"/>
              </w:rPr>
              <w:t>ПОСТАНОВЛЕНИЕ</w:t>
            </w:r>
          </w:p>
          <w:p w:rsidR="00D2641B" w:rsidRPr="00D2641B" w:rsidRDefault="00D2641B" w:rsidP="00D2641B">
            <w:pPr>
              <w:spacing w:after="0" w:line="240" w:lineRule="auto"/>
              <w:jc w:val="center"/>
              <w:rPr>
                <w:rFonts w:ascii="Times New Roman" w:eastAsia="Times New Roman" w:hAnsi="Times New Roman"/>
                <w:sz w:val="24"/>
                <w:szCs w:val="24"/>
                <w:lang w:eastAsia="ru-RU"/>
              </w:rPr>
            </w:pPr>
          </w:p>
          <w:p w:rsidR="00D2641B" w:rsidRPr="00D2641B" w:rsidRDefault="00D206B1" w:rsidP="00D2641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26.06</w:t>
            </w:r>
            <w:r w:rsidR="00D2641B" w:rsidRPr="00D2641B">
              <w:rPr>
                <w:rFonts w:ascii="Times New Roman" w:eastAsia="Times New Roman" w:hAnsi="Times New Roman"/>
                <w:sz w:val="24"/>
                <w:szCs w:val="24"/>
                <w:lang w:eastAsia="ru-RU"/>
              </w:rPr>
              <w:t xml:space="preserve">.2024 № </w:t>
            </w:r>
            <w:r>
              <w:rPr>
                <w:rFonts w:ascii="Times New Roman" w:eastAsia="Times New Roman" w:hAnsi="Times New Roman"/>
                <w:sz w:val="24"/>
                <w:szCs w:val="24"/>
                <w:lang w:eastAsia="ru-RU"/>
              </w:rPr>
              <w:t>551</w:t>
            </w:r>
          </w:p>
          <w:p w:rsidR="00D2641B" w:rsidRPr="00D2641B" w:rsidRDefault="00D2641B" w:rsidP="00D2641B">
            <w:pPr>
              <w:spacing w:after="0" w:line="240" w:lineRule="auto"/>
              <w:jc w:val="center"/>
              <w:rPr>
                <w:rFonts w:ascii="Times New Roman" w:eastAsia="Times New Roman" w:hAnsi="Times New Roman"/>
                <w:b/>
                <w:sz w:val="28"/>
                <w:szCs w:val="24"/>
                <w:lang w:eastAsia="ru-RU"/>
              </w:rPr>
            </w:pPr>
            <w:r w:rsidRPr="00D2641B">
              <w:rPr>
                <w:rFonts w:ascii="Times New Roman" w:eastAsia="Times New Roman" w:hAnsi="Times New Roman"/>
                <w:sz w:val="24"/>
                <w:szCs w:val="24"/>
                <w:lang w:eastAsia="ru-RU"/>
              </w:rPr>
              <w:t xml:space="preserve">  г. Шумерля</w:t>
            </w:r>
          </w:p>
          <w:p w:rsidR="00D2641B" w:rsidRPr="00D2641B" w:rsidRDefault="00D2641B" w:rsidP="00D2641B">
            <w:pPr>
              <w:autoSpaceDE w:val="0"/>
              <w:autoSpaceDN w:val="0"/>
              <w:adjustRightInd w:val="0"/>
              <w:spacing w:after="0" w:line="240" w:lineRule="auto"/>
              <w:ind w:right="-35"/>
              <w:jc w:val="both"/>
              <w:rPr>
                <w:rFonts w:ascii="Times New Roman" w:eastAsia="Times New Roman" w:hAnsi="Times New Roman"/>
                <w:noProof/>
                <w:sz w:val="26"/>
                <w:szCs w:val="20"/>
              </w:rPr>
            </w:pPr>
          </w:p>
        </w:tc>
      </w:tr>
    </w:tbl>
    <w:p w:rsidR="00B03BF1" w:rsidRPr="00CD53F7" w:rsidRDefault="00B03BF1" w:rsidP="00B85AD7">
      <w:pPr>
        <w:pStyle w:val="aff7"/>
        <w:rPr>
          <w:rFonts w:ascii="Times New Roman" w:hAnsi="Times New Roman" w:cs="Times New Roman"/>
          <w:sz w:val="24"/>
          <w:szCs w:val="24"/>
        </w:rPr>
      </w:pPr>
    </w:p>
    <w:tbl>
      <w:tblPr>
        <w:tblpPr w:leftFromText="180" w:rightFromText="180" w:vertAnchor="text" w:tblpY="1"/>
        <w:tblOverlap w:val="neve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6"/>
      </w:tblGrid>
      <w:tr w:rsidR="00B03BF1" w:rsidRPr="00CD53F7" w:rsidTr="00923918">
        <w:tc>
          <w:tcPr>
            <w:tcW w:w="3996" w:type="dxa"/>
            <w:tcBorders>
              <w:top w:val="nil"/>
              <w:left w:val="nil"/>
              <w:bottom w:val="nil"/>
              <w:right w:val="nil"/>
            </w:tcBorders>
          </w:tcPr>
          <w:p w:rsidR="0005613A" w:rsidRDefault="0005613A" w:rsidP="0005613A">
            <w:pPr>
              <w:spacing w:after="0" w:line="240" w:lineRule="auto"/>
              <w:ind w:right="-82"/>
              <w:contextualSpacing/>
              <w:jc w:val="both"/>
              <w:rPr>
                <w:rFonts w:ascii="Times New Roman" w:hAnsi="Times New Roman"/>
                <w:sz w:val="24"/>
                <w:szCs w:val="24"/>
              </w:rPr>
            </w:pPr>
            <w:r w:rsidRPr="00CD53F7">
              <w:rPr>
                <w:rFonts w:ascii="Times New Roman" w:hAnsi="Times New Roman"/>
                <w:sz w:val="24"/>
                <w:szCs w:val="24"/>
              </w:rPr>
              <w:t xml:space="preserve">О </w:t>
            </w:r>
            <w:r>
              <w:rPr>
                <w:rFonts w:ascii="Times New Roman" w:hAnsi="Times New Roman"/>
                <w:sz w:val="24"/>
                <w:szCs w:val="24"/>
              </w:rPr>
              <w:t xml:space="preserve">внесении изменений в постановление администрации Шумерлинского </w:t>
            </w:r>
            <w:r w:rsidRPr="00CD53F7">
              <w:rPr>
                <w:rFonts w:ascii="Times New Roman" w:hAnsi="Times New Roman"/>
                <w:sz w:val="24"/>
                <w:szCs w:val="24"/>
              </w:rPr>
              <w:t>муниципально</w:t>
            </w:r>
            <w:r>
              <w:rPr>
                <w:rFonts w:ascii="Times New Roman" w:hAnsi="Times New Roman"/>
                <w:sz w:val="24"/>
                <w:szCs w:val="24"/>
              </w:rPr>
              <w:t>го округа от 09.02.2022 № 59 «О муниципальной</w:t>
            </w:r>
            <w:r w:rsidRPr="00CD53F7">
              <w:rPr>
                <w:rFonts w:ascii="Times New Roman" w:hAnsi="Times New Roman"/>
                <w:sz w:val="24"/>
                <w:szCs w:val="24"/>
              </w:rPr>
              <w:t xml:space="preserve"> программе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 xml:space="preserve"> «Управление общественными финансами и муниципальным долгом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w:t>
            </w:r>
          </w:p>
          <w:p w:rsidR="009F21A2" w:rsidRPr="00CD53F7" w:rsidRDefault="009F21A2" w:rsidP="00923918">
            <w:pPr>
              <w:spacing w:after="0"/>
              <w:jc w:val="both"/>
              <w:rPr>
                <w:rFonts w:ascii="Times New Roman" w:hAnsi="Times New Roman"/>
                <w:sz w:val="24"/>
                <w:szCs w:val="24"/>
              </w:rPr>
            </w:pPr>
          </w:p>
        </w:tc>
      </w:tr>
    </w:tbl>
    <w:p w:rsidR="001654F8" w:rsidRDefault="001654F8" w:rsidP="001654F8">
      <w:pPr>
        <w:ind w:firstLine="540"/>
        <w:jc w:val="both"/>
        <w:rPr>
          <w:rFonts w:ascii="Times New Roman" w:hAnsi="Times New Roman"/>
          <w:sz w:val="24"/>
          <w:szCs w:val="24"/>
        </w:rPr>
      </w:pPr>
    </w:p>
    <w:p w:rsidR="001654F8" w:rsidRDefault="001654F8" w:rsidP="001654F8">
      <w:pPr>
        <w:ind w:firstLine="540"/>
        <w:jc w:val="both"/>
        <w:rPr>
          <w:rFonts w:ascii="Times New Roman" w:hAnsi="Times New Roman"/>
          <w:sz w:val="24"/>
          <w:szCs w:val="24"/>
        </w:rPr>
      </w:pPr>
    </w:p>
    <w:p w:rsidR="001654F8" w:rsidRDefault="001654F8" w:rsidP="001654F8">
      <w:pPr>
        <w:ind w:firstLine="540"/>
        <w:jc w:val="both"/>
        <w:rPr>
          <w:rFonts w:ascii="Times New Roman" w:hAnsi="Times New Roman"/>
          <w:sz w:val="24"/>
          <w:szCs w:val="24"/>
        </w:rPr>
      </w:pPr>
    </w:p>
    <w:p w:rsidR="001654F8" w:rsidRDefault="001654F8" w:rsidP="001654F8">
      <w:pPr>
        <w:ind w:firstLine="540"/>
        <w:jc w:val="both"/>
        <w:rPr>
          <w:rFonts w:ascii="Times New Roman" w:hAnsi="Times New Roman"/>
          <w:sz w:val="24"/>
          <w:szCs w:val="24"/>
        </w:rPr>
      </w:pPr>
    </w:p>
    <w:p w:rsidR="001654F8" w:rsidRDefault="001654F8" w:rsidP="001654F8">
      <w:pPr>
        <w:ind w:firstLine="540"/>
        <w:jc w:val="both"/>
        <w:rPr>
          <w:rFonts w:ascii="Times New Roman" w:hAnsi="Times New Roman"/>
          <w:sz w:val="24"/>
          <w:szCs w:val="24"/>
        </w:rPr>
      </w:pPr>
    </w:p>
    <w:p w:rsidR="0005613A" w:rsidRDefault="0005613A" w:rsidP="001654F8">
      <w:pPr>
        <w:ind w:firstLine="540"/>
        <w:jc w:val="both"/>
        <w:rPr>
          <w:rFonts w:ascii="Times New Roman" w:hAnsi="Times New Roman"/>
          <w:sz w:val="24"/>
          <w:szCs w:val="24"/>
        </w:rPr>
      </w:pPr>
    </w:p>
    <w:p w:rsidR="0005613A" w:rsidRDefault="0005613A" w:rsidP="001654F8">
      <w:pPr>
        <w:ind w:firstLine="540"/>
        <w:jc w:val="both"/>
        <w:rPr>
          <w:rFonts w:ascii="Times New Roman" w:hAnsi="Times New Roman"/>
          <w:sz w:val="24"/>
          <w:szCs w:val="24"/>
        </w:rPr>
      </w:pPr>
    </w:p>
    <w:p w:rsidR="00D2641B" w:rsidRDefault="00D2641B" w:rsidP="0005613A">
      <w:pPr>
        <w:spacing w:after="0"/>
        <w:ind w:firstLine="540"/>
        <w:jc w:val="both"/>
        <w:rPr>
          <w:rFonts w:ascii="Times New Roman" w:hAnsi="Times New Roman"/>
          <w:sz w:val="24"/>
          <w:szCs w:val="24"/>
        </w:rPr>
      </w:pPr>
      <w:proofErr w:type="gramStart"/>
      <w:r w:rsidRPr="00D2641B">
        <w:rPr>
          <w:rFonts w:ascii="Times New Roman" w:hAnsi="Times New Roman"/>
          <w:sz w:val="24"/>
          <w:szCs w:val="24"/>
        </w:rPr>
        <w:t>В соответствии с решени</w:t>
      </w:r>
      <w:r w:rsidR="004928AB">
        <w:rPr>
          <w:rFonts w:ascii="Times New Roman" w:hAnsi="Times New Roman"/>
          <w:sz w:val="24"/>
          <w:szCs w:val="24"/>
        </w:rPr>
        <w:t>ем</w:t>
      </w:r>
      <w:r w:rsidRPr="00D2641B">
        <w:rPr>
          <w:rFonts w:ascii="Times New Roman" w:hAnsi="Times New Roman"/>
          <w:sz w:val="24"/>
          <w:szCs w:val="24"/>
        </w:rPr>
        <w:t xml:space="preserve"> Собрания депутатов </w:t>
      </w:r>
      <w:proofErr w:type="spellStart"/>
      <w:r w:rsidRPr="00D2641B">
        <w:rPr>
          <w:rFonts w:ascii="Times New Roman" w:hAnsi="Times New Roman"/>
          <w:sz w:val="24"/>
          <w:szCs w:val="24"/>
        </w:rPr>
        <w:t>Шумерлинского</w:t>
      </w:r>
      <w:proofErr w:type="spellEnd"/>
      <w:r w:rsidRPr="00D2641B">
        <w:rPr>
          <w:rFonts w:ascii="Times New Roman" w:hAnsi="Times New Roman"/>
          <w:sz w:val="24"/>
          <w:szCs w:val="24"/>
        </w:rPr>
        <w:t xml:space="preserve"> муниципального округа Чу</w:t>
      </w:r>
      <w:r w:rsidR="004928AB">
        <w:rPr>
          <w:rFonts w:ascii="Times New Roman" w:hAnsi="Times New Roman"/>
          <w:sz w:val="24"/>
          <w:szCs w:val="24"/>
        </w:rPr>
        <w:t>вашской Республики от 27 апреля 2024 г. № 39/2</w:t>
      </w:r>
      <w:r w:rsidRPr="00D2641B">
        <w:rPr>
          <w:rFonts w:ascii="Times New Roman" w:hAnsi="Times New Roman"/>
          <w:sz w:val="24"/>
          <w:szCs w:val="24"/>
        </w:rPr>
        <w:t xml:space="preserve"> «</w:t>
      </w:r>
      <w:r w:rsidR="004928AB" w:rsidRPr="004928AB">
        <w:rPr>
          <w:rFonts w:ascii="Times New Roman" w:hAnsi="Times New Roman"/>
          <w:sz w:val="24"/>
          <w:szCs w:val="24"/>
        </w:rPr>
        <w:t xml:space="preserve">О внесении изменений в решение Собрания депутатов </w:t>
      </w:r>
      <w:proofErr w:type="spellStart"/>
      <w:r w:rsidR="004928AB" w:rsidRPr="004928AB">
        <w:rPr>
          <w:rFonts w:ascii="Times New Roman" w:hAnsi="Times New Roman"/>
          <w:sz w:val="24"/>
          <w:szCs w:val="24"/>
        </w:rPr>
        <w:t>Шумерлинского</w:t>
      </w:r>
      <w:proofErr w:type="spellEnd"/>
      <w:r w:rsidR="004928AB" w:rsidRPr="004928AB">
        <w:rPr>
          <w:rFonts w:ascii="Times New Roman" w:hAnsi="Times New Roman"/>
          <w:sz w:val="24"/>
          <w:szCs w:val="24"/>
        </w:rPr>
        <w:t xml:space="preserve"> муниципального округа Чувашской Республики от 08.12.2023 № 32/1 «О бюджете </w:t>
      </w:r>
      <w:proofErr w:type="spellStart"/>
      <w:r w:rsidR="004928AB" w:rsidRPr="004928AB">
        <w:rPr>
          <w:rFonts w:ascii="Times New Roman" w:hAnsi="Times New Roman"/>
          <w:sz w:val="24"/>
          <w:szCs w:val="24"/>
        </w:rPr>
        <w:t>Шумерлинского</w:t>
      </w:r>
      <w:proofErr w:type="spellEnd"/>
      <w:r w:rsidR="004928AB" w:rsidRPr="004928AB">
        <w:rPr>
          <w:rFonts w:ascii="Times New Roman" w:hAnsi="Times New Roman"/>
          <w:sz w:val="24"/>
          <w:szCs w:val="24"/>
        </w:rPr>
        <w:t xml:space="preserve"> муниципального округа Чувашской Республики на 2024 год и на плановый период 2025 и 2026 годов»</w:t>
      </w:r>
      <w:r w:rsidR="004928AB">
        <w:rPr>
          <w:rFonts w:ascii="Times New Roman" w:hAnsi="Times New Roman"/>
          <w:sz w:val="24"/>
          <w:szCs w:val="24"/>
        </w:rPr>
        <w:t>»</w:t>
      </w:r>
      <w:proofErr w:type="gramEnd"/>
    </w:p>
    <w:p w:rsidR="004928AB" w:rsidRPr="00422DC0" w:rsidRDefault="004928AB" w:rsidP="0005613A">
      <w:pPr>
        <w:spacing w:after="0"/>
        <w:ind w:firstLine="540"/>
        <w:jc w:val="both"/>
        <w:rPr>
          <w:rFonts w:ascii="Times New Roman" w:hAnsi="Times New Roman"/>
          <w:sz w:val="24"/>
          <w:szCs w:val="24"/>
        </w:rPr>
      </w:pPr>
    </w:p>
    <w:p w:rsidR="00B03BF1" w:rsidRDefault="001654F8" w:rsidP="00B85AD7">
      <w:pPr>
        <w:spacing w:after="0"/>
        <w:ind w:firstLine="540"/>
        <w:jc w:val="both"/>
        <w:rPr>
          <w:rFonts w:ascii="Times New Roman" w:hAnsi="Times New Roman"/>
          <w:sz w:val="24"/>
          <w:szCs w:val="24"/>
        </w:rPr>
      </w:pPr>
      <w:r>
        <w:rPr>
          <w:rFonts w:ascii="Times New Roman" w:hAnsi="Times New Roman"/>
          <w:sz w:val="24"/>
          <w:szCs w:val="24"/>
        </w:rPr>
        <w:t>а</w:t>
      </w:r>
      <w:r w:rsidR="00B03BF1" w:rsidRPr="00CD53F7">
        <w:rPr>
          <w:rFonts w:ascii="Times New Roman" w:hAnsi="Times New Roman"/>
          <w:sz w:val="24"/>
          <w:szCs w:val="24"/>
        </w:rPr>
        <w:t xml:space="preserve">дминистрация Шумерлинского </w:t>
      </w:r>
      <w:r w:rsidR="00525338">
        <w:rPr>
          <w:rFonts w:ascii="Times New Roman" w:hAnsi="Times New Roman"/>
          <w:sz w:val="24"/>
          <w:szCs w:val="24"/>
        </w:rPr>
        <w:t>муниципального округа</w:t>
      </w:r>
      <w:r w:rsidR="00B03BF1" w:rsidRPr="00CD53F7">
        <w:rPr>
          <w:rFonts w:ascii="Times New Roman" w:hAnsi="Times New Roman"/>
          <w:sz w:val="24"/>
          <w:szCs w:val="24"/>
        </w:rPr>
        <w:t xml:space="preserve">  </w:t>
      </w:r>
      <w:proofErr w:type="gramStart"/>
      <w:r w:rsidR="00B03BF1" w:rsidRPr="00CD53F7">
        <w:rPr>
          <w:rFonts w:ascii="Times New Roman" w:hAnsi="Times New Roman"/>
          <w:sz w:val="24"/>
          <w:szCs w:val="24"/>
        </w:rPr>
        <w:t>п</w:t>
      </w:r>
      <w:proofErr w:type="gramEnd"/>
      <w:r w:rsidR="00B03BF1" w:rsidRPr="00CD53F7">
        <w:rPr>
          <w:rFonts w:ascii="Times New Roman" w:hAnsi="Times New Roman"/>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525338" w:rsidRPr="00525338" w:rsidRDefault="00525338" w:rsidP="00D2641B">
      <w:pPr>
        <w:pStyle w:val="ConsPlusNormal"/>
        <w:ind w:firstLine="540"/>
        <w:jc w:val="both"/>
        <w:rPr>
          <w:rFonts w:ascii="Times New Roman" w:hAnsi="Times New Roman" w:cs="Times New Roman"/>
          <w:sz w:val="24"/>
          <w:szCs w:val="24"/>
        </w:rPr>
      </w:pPr>
      <w:r w:rsidRPr="00525338">
        <w:rPr>
          <w:rFonts w:ascii="Times New Roman" w:hAnsi="Times New Roman" w:cs="Times New Roman"/>
          <w:sz w:val="24"/>
          <w:szCs w:val="24"/>
        </w:rPr>
        <w:t xml:space="preserve">1. </w:t>
      </w:r>
      <w:r w:rsidR="000F2968">
        <w:rPr>
          <w:rFonts w:ascii="Times New Roman" w:hAnsi="Times New Roman" w:cs="Times New Roman"/>
          <w:sz w:val="24"/>
          <w:szCs w:val="24"/>
        </w:rPr>
        <w:t xml:space="preserve">Внести </w:t>
      </w:r>
      <w:r w:rsidR="00D2641B">
        <w:rPr>
          <w:rFonts w:ascii="Times New Roman" w:hAnsi="Times New Roman" w:cs="Times New Roman"/>
          <w:sz w:val="24"/>
          <w:szCs w:val="24"/>
        </w:rPr>
        <w:t>в постановление</w:t>
      </w:r>
      <w:r w:rsidR="00D2641B" w:rsidRPr="00D2641B">
        <w:rPr>
          <w:rFonts w:ascii="Times New Roman" w:hAnsi="Times New Roman" w:cs="Times New Roman"/>
          <w:sz w:val="24"/>
          <w:szCs w:val="24"/>
        </w:rPr>
        <w:t xml:space="preserve"> администрации Шумерлинского муниципального округа от 0</w:t>
      </w:r>
      <w:r w:rsidR="00D2641B">
        <w:rPr>
          <w:rFonts w:ascii="Times New Roman" w:hAnsi="Times New Roman" w:cs="Times New Roman"/>
          <w:sz w:val="24"/>
          <w:szCs w:val="24"/>
        </w:rPr>
        <w:t xml:space="preserve">9.02.2022 г. </w:t>
      </w:r>
      <w:r w:rsidR="00D2641B" w:rsidRPr="00D2641B">
        <w:rPr>
          <w:rFonts w:ascii="Times New Roman" w:hAnsi="Times New Roman" w:cs="Times New Roman"/>
          <w:sz w:val="24"/>
          <w:szCs w:val="24"/>
        </w:rPr>
        <w:t>№ 59</w:t>
      </w:r>
      <w:r w:rsidR="00D2641B">
        <w:rPr>
          <w:rFonts w:ascii="Times New Roman" w:hAnsi="Times New Roman" w:cs="Times New Roman"/>
          <w:sz w:val="24"/>
          <w:szCs w:val="24"/>
        </w:rPr>
        <w:t xml:space="preserve"> «</w:t>
      </w:r>
      <w:r w:rsidR="00D2641B" w:rsidRPr="00D2641B">
        <w:rPr>
          <w:rFonts w:ascii="Times New Roman" w:hAnsi="Times New Roman" w:cs="Times New Roman"/>
          <w:sz w:val="24"/>
          <w:szCs w:val="24"/>
        </w:rPr>
        <w:t>О муниципальной программе Шумерлинского муниципального округа «Управление общественными финансами и муниципальным долгом Шумерлинского муниципального округа»</w:t>
      </w:r>
      <w:r w:rsidR="00D2641B">
        <w:rPr>
          <w:rFonts w:ascii="Times New Roman" w:hAnsi="Times New Roman" w:cs="Times New Roman"/>
          <w:sz w:val="24"/>
          <w:szCs w:val="24"/>
        </w:rPr>
        <w:t xml:space="preserve"> (далее – Постановление) </w:t>
      </w:r>
      <w:r w:rsidR="000F2968">
        <w:rPr>
          <w:rFonts w:ascii="Times New Roman" w:hAnsi="Times New Roman" w:cs="Times New Roman"/>
          <w:sz w:val="24"/>
          <w:szCs w:val="24"/>
        </w:rPr>
        <w:t>изменени</w:t>
      </w:r>
      <w:r w:rsidR="00D2641B">
        <w:rPr>
          <w:rFonts w:ascii="Times New Roman" w:hAnsi="Times New Roman" w:cs="Times New Roman"/>
          <w:sz w:val="24"/>
          <w:szCs w:val="24"/>
        </w:rPr>
        <w:t>е, изложив</w:t>
      </w:r>
      <w:r w:rsidR="000F2968">
        <w:rPr>
          <w:rFonts w:ascii="Times New Roman" w:hAnsi="Times New Roman" w:cs="Times New Roman"/>
          <w:sz w:val="24"/>
          <w:szCs w:val="24"/>
        </w:rPr>
        <w:t xml:space="preserve"> </w:t>
      </w:r>
      <w:r w:rsidR="00D2641B" w:rsidRPr="00D2641B">
        <w:rPr>
          <w:rFonts w:ascii="Times New Roman" w:hAnsi="Times New Roman" w:cs="Times New Roman"/>
          <w:sz w:val="24"/>
          <w:szCs w:val="24"/>
        </w:rPr>
        <w:t xml:space="preserve">приложение к </w:t>
      </w:r>
      <w:r w:rsidR="00D2641B">
        <w:rPr>
          <w:rFonts w:ascii="Times New Roman" w:hAnsi="Times New Roman" w:cs="Times New Roman"/>
          <w:sz w:val="24"/>
          <w:szCs w:val="24"/>
        </w:rPr>
        <w:t>П</w:t>
      </w:r>
      <w:r w:rsidR="00D2641B" w:rsidRPr="00D2641B">
        <w:rPr>
          <w:rFonts w:ascii="Times New Roman" w:hAnsi="Times New Roman" w:cs="Times New Roman"/>
          <w:sz w:val="24"/>
          <w:szCs w:val="24"/>
        </w:rPr>
        <w:t>остановлению в новой редакции, в соответствии с приложением к настоящему постановлению.</w:t>
      </w:r>
    </w:p>
    <w:p w:rsidR="000F2968" w:rsidRPr="00613303" w:rsidRDefault="00D2641B" w:rsidP="000F2968">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2.</w:t>
      </w:r>
      <w:r w:rsidR="0027485C" w:rsidRPr="0027485C">
        <w:rPr>
          <w:rFonts w:ascii="Times New Roman" w:hAnsi="Times New Roman"/>
          <w:sz w:val="24"/>
          <w:szCs w:val="24"/>
        </w:rPr>
        <w:t xml:space="preserve"> </w:t>
      </w:r>
      <w:r w:rsidR="000F2968" w:rsidRPr="00613303">
        <w:rPr>
          <w:rFonts w:ascii="Times New Roman" w:hAnsi="Times New Roman"/>
          <w:sz w:val="24"/>
          <w:szCs w:val="24"/>
          <w:lang w:eastAsia="ru-RU"/>
        </w:rPr>
        <w:t>Настоящее постановление вступает в силу после его официального опубликования в информационном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27485C" w:rsidRDefault="0027485C" w:rsidP="00B85AD7">
      <w:pPr>
        <w:spacing w:after="0"/>
        <w:jc w:val="both"/>
        <w:rPr>
          <w:rFonts w:ascii="Times New Roman" w:hAnsi="Times New Roman"/>
          <w:sz w:val="24"/>
          <w:szCs w:val="24"/>
        </w:rPr>
      </w:pPr>
    </w:p>
    <w:p w:rsidR="0027485C" w:rsidRDefault="0027485C" w:rsidP="00B85AD7">
      <w:pPr>
        <w:spacing w:after="0"/>
        <w:jc w:val="both"/>
        <w:rPr>
          <w:rFonts w:ascii="Times New Roman" w:hAnsi="Times New Roman"/>
          <w:sz w:val="24"/>
          <w:szCs w:val="24"/>
        </w:rPr>
      </w:pPr>
    </w:p>
    <w:p w:rsidR="006E44A1" w:rsidRPr="00FB60D3" w:rsidRDefault="006E44A1" w:rsidP="00B85AD7">
      <w:pPr>
        <w:spacing w:after="0"/>
        <w:jc w:val="both"/>
        <w:rPr>
          <w:rFonts w:ascii="Times New Roman" w:hAnsi="Times New Roman"/>
          <w:sz w:val="24"/>
          <w:szCs w:val="24"/>
        </w:rPr>
      </w:pPr>
    </w:p>
    <w:p w:rsidR="005C6C30" w:rsidRDefault="00B03BF1" w:rsidP="005B1796">
      <w:pPr>
        <w:spacing w:after="0"/>
        <w:jc w:val="both"/>
        <w:rPr>
          <w:rFonts w:ascii="Times New Roman" w:hAnsi="Times New Roman"/>
          <w:sz w:val="24"/>
          <w:szCs w:val="24"/>
        </w:rPr>
      </w:pPr>
      <w:r w:rsidRPr="00CD53F7">
        <w:rPr>
          <w:rFonts w:ascii="Times New Roman" w:hAnsi="Times New Roman"/>
          <w:sz w:val="24"/>
          <w:szCs w:val="24"/>
        </w:rPr>
        <w:t xml:space="preserve">Глава Шумерлинского </w:t>
      </w:r>
    </w:p>
    <w:p w:rsidR="0027485C" w:rsidRDefault="00525338" w:rsidP="005B1796">
      <w:pPr>
        <w:spacing w:after="0"/>
        <w:jc w:val="both"/>
        <w:rPr>
          <w:rFonts w:ascii="Times New Roman" w:hAnsi="Times New Roman"/>
          <w:sz w:val="24"/>
          <w:szCs w:val="24"/>
        </w:rPr>
      </w:pPr>
      <w:r>
        <w:rPr>
          <w:rFonts w:ascii="Times New Roman" w:hAnsi="Times New Roman"/>
          <w:sz w:val="24"/>
          <w:szCs w:val="24"/>
        </w:rPr>
        <w:t>муниципального округа</w:t>
      </w:r>
    </w:p>
    <w:p w:rsidR="00B03BF1" w:rsidRPr="00CD53F7" w:rsidRDefault="0027485C" w:rsidP="005B1796">
      <w:pPr>
        <w:spacing w:after="0"/>
        <w:jc w:val="both"/>
        <w:rPr>
          <w:rFonts w:ascii="Times New Roman" w:hAnsi="Times New Roman"/>
          <w:sz w:val="24"/>
          <w:szCs w:val="24"/>
        </w:rPr>
      </w:pPr>
      <w:r>
        <w:rPr>
          <w:rFonts w:ascii="Times New Roman" w:hAnsi="Times New Roman"/>
          <w:sz w:val="24"/>
          <w:szCs w:val="24"/>
        </w:rPr>
        <w:t xml:space="preserve">Чувашской Республики                        </w:t>
      </w:r>
      <w:r w:rsidR="00B03BF1" w:rsidRPr="00CD53F7">
        <w:rPr>
          <w:rFonts w:ascii="Times New Roman" w:hAnsi="Times New Roman"/>
          <w:sz w:val="24"/>
          <w:szCs w:val="24"/>
        </w:rPr>
        <w:t xml:space="preserve"> </w:t>
      </w:r>
      <w:r w:rsidR="00B03BF1" w:rsidRPr="00CD53F7">
        <w:rPr>
          <w:rFonts w:ascii="Times New Roman" w:hAnsi="Times New Roman"/>
          <w:sz w:val="24"/>
          <w:szCs w:val="24"/>
        </w:rPr>
        <w:tab/>
        <w:t xml:space="preserve">   </w:t>
      </w:r>
      <w:r w:rsidR="00B03BF1" w:rsidRPr="00CD53F7">
        <w:rPr>
          <w:rFonts w:ascii="Times New Roman" w:hAnsi="Times New Roman"/>
          <w:sz w:val="24"/>
          <w:szCs w:val="24"/>
        </w:rPr>
        <w:tab/>
        <w:t xml:space="preserve">         </w:t>
      </w:r>
      <w:r w:rsidR="00B03BF1" w:rsidRPr="00CD53F7">
        <w:rPr>
          <w:rFonts w:ascii="Times New Roman" w:hAnsi="Times New Roman"/>
          <w:sz w:val="24"/>
          <w:szCs w:val="24"/>
        </w:rPr>
        <w:tab/>
      </w:r>
      <w:r w:rsidR="009D323D" w:rsidRPr="00CD53F7">
        <w:rPr>
          <w:rFonts w:ascii="Times New Roman" w:hAnsi="Times New Roman"/>
          <w:sz w:val="24"/>
          <w:szCs w:val="24"/>
        </w:rPr>
        <w:t xml:space="preserve">              </w:t>
      </w:r>
      <w:r>
        <w:rPr>
          <w:rFonts w:ascii="Times New Roman" w:hAnsi="Times New Roman"/>
          <w:sz w:val="24"/>
          <w:szCs w:val="24"/>
        </w:rPr>
        <w:t xml:space="preserve">          </w:t>
      </w:r>
      <w:r w:rsidR="000F2968">
        <w:rPr>
          <w:rFonts w:ascii="Times New Roman" w:hAnsi="Times New Roman"/>
          <w:sz w:val="24"/>
          <w:szCs w:val="24"/>
        </w:rPr>
        <w:t xml:space="preserve">      </w:t>
      </w:r>
      <w:r>
        <w:rPr>
          <w:rFonts w:ascii="Times New Roman" w:hAnsi="Times New Roman"/>
          <w:sz w:val="24"/>
          <w:szCs w:val="24"/>
        </w:rPr>
        <w:t xml:space="preserve"> </w:t>
      </w:r>
      <w:r w:rsidR="000F2968">
        <w:rPr>
          <w:rFonts w:ascii="Times New Roman" w:hAnsi="Times New Roman"/>
          <w:sz w:val="24"/>
          <w:szCs w:val="24"/>
        </w:rPr>
        <w:t>Д.И.</w:t>
      </w:r>
      <w:r w:rsidR="00D2641B">
        <w:rPr>
          <w:rFonts w:ascii="Times New Roman" w:hAnsi="Times New Roman"/>
          <w:sz w:val="24"/>
          <w:szCs w:val="24"/>
        </w:rPr>
        <w:t xml:space="preserve"> </w:t>
      </w:r>
      <w:r w:rsidR="000F2968">
        <w:rPr>
          <w:rFonts w:ascii="Times New Roman" w:hAnsi="Times New Roman"/>
          <w:sz w:val="24"/>
          <w:szCs w:val="24"/>
        </w:rPr>
        <w:t>Головин</w:t>
      </w:r>
    </w:p>
    <w:p w:rsidR="00B03BF1" w:rsidRPr="00CD53F7" w:rsidRDefault="000F2968" w:rsidP="00B85AD7">
      <w:pPr>
        <w:spacing w:after="0"/>
        <w:rPr>
          <w:rFonts w:ascii="Times New Roman" w:hAnsi="Times New Roman"/>
          <w:sz w:val="24"/>
          <w:szCs w:val="24"/>
        </w:rPr>
      </w:pPr>
      <w:r>
        <w:rPr>
          <w:rFonts w:ascii="Times New Roman" w:hAnsi="Times New Roman"/>
          <w:sz w:val="24"/>
          <w:szCs w:val="24"/>
        </w:rPr>
        <w:t xml:space="preserve">   </w:t>
      </w:r>
    </w:p>
    <w:p w:rsidR="00D2641B" w:rsidRDefault="00D2641B" w:rsidP="000F2968">
      <w:pPr>
        <w:ind w:left="5954"/>
        <w:jc w:val="both"/>
        <w:rPr>
          <w:rFonts w:ascii="Times New Roman" w:hAnsi="Times New Roman"/>
          <w:sz w:val="24"/>
          <w:szCs w:val="24"/>
        </w:rPr>
      </w:pPr>
    </w:p>
    <w:p w:rsidR="006F0AF7" w:rsidRDefault="006F0AF7" w:rsidP="000F2968">
      <w:pPr>
        <w:ind w:left="5954"/>
        <w:jc w:val="both"/>
        <w:rPr>
          <w:rFonts w:ascii="Times New Roman" w:hAnsi="Times New Roman"/>
          <w:sz w:val="24"/>
          <w:szCs w:val="24"/>
        </w:rPr>
      </w:pPr>
      <w:r w:rsidRPr="00CD53F7">
        <w:rPr>
          <w:rFonts w:ascii="Times New Roman" w:hAnsi="Times New Roman"/>
          <w:sz w:val="24"/>
          <w:szCs w:val="24"/>
        </w:rPr>
        <w:lastRenderedPageBreak/>
        <w:t xml:space="preserve">Приложение к постановлению администрации Шумерлинского </w:t>
      </w:r>
      <w:r w:rsidR="00525338">
        <w:rPr>
          <w:rFonts w:ascii="Times New Roman" w:hAnsi="Times New Roman"/>
          <w:sz w:val="24"/>
          <w:szCs w:val="24"/>
        </w:rPr>
        <w:t>муниципального округа</w:t>
      </w:r>
      <w:r w:rsidRPr="00CD53F7">
        <w:rPr>
          <w:rFonts w:ascii="Times New Roman" w:hAnsi="Times New Roman"/>
          <w:sz w:val="24"/>
          <w:szCs w:val="24"/>
        </w:rPr>
        <w:t xml:space="preserve"> </w:t>
      </w:r>
      <w:r w:rsidR="00D206B1">
        <w:rPr>
          <w:rFonts w:ascii="Times New Roman" w:hAnsi="Times New Roman"/>
          <w:sz w:val="24"/>
          <w:szCs w:val="24"/>
        </w:rPr>
        <w:t>26.06</w:t>
      </w:r>
      <w:r w:rsidR="00FB60D3">
        <w:rPr>
          <w:rFonts w:ascii="Times New Roman" w:hAnsi="Times New Roman"/>
          <w:sz w:val="24"/>
          <w:szCs w:val="24"/>
        </w:rPr>
        <w:t>.</w:t>
      </w:r>
      <w:r w:rsidRPr="00CD53F7">
        <w:rPr>
          <w:rFonts w:ascii="Times New Roman" w:hAnsi="Times New Roman"/>
          <w:sz w:val="24"/>
          <w:szCs w:val="24"/>
        </w:rPr>
        <w:t>20</w:t>
      </w:r>
      <w:r w:rsidR="00AE66DB">
        <w:rPr>
          <w:rFonts w:ascii="Times New Roman" w:hAnsi="Times New Roman"/>
          <w:sz w:val="24"/>
          <w:szCs w:val="24"/>
        </w:rPr>
        <w:t>2</w:t>
      </w:r>
      <w:r w:rsidR="000F2968">
        <w:rPr>
          <w:rFonts w:ascii="Times New Roman" w:hAnsi="Times New Roman"/>
          <w:sz w:val="24"/>
          <w:szCs w:val="24"/>
        </w:rPr>
        <w:t>4</w:t>
      </w:r>
      <w:r w:rsidRPr="00CD53F7">
        <w:rPr>
          <w:rFonts w:ascii="Times New Roman" w:hAnsi="Times New Roman"/>
          <w:sz w:val="24"/>
          <w:szCs w:val="24"/>
        </w:rPr>
        <w:t xml:space="preserve">  № </w:t>
      </w:r>
      <w:r w:rsidR="00D206B1">
        <w:rPr>
          <w:rFonts w:ascii="Times New Roman" w:hAnsi="Times New Roman"/>
          <w:sz w:val="24"/>
          <w:szCs w:val="24"/>
        </w:rPr>
        <w:t>551</w:t>
      </w:r>
      <w:bookmarkStart w:id="0" w:name="_GoBack"/>
      <w:bookmarkEnd w:id="0"/>
    </w:p>
    <w:p w:rsidR="008626F4" w:rsidRPr="008626F4" w:rsidRDefault="008626F4" w:rsidP="008626F4">
      <w:pPr>
        <w:pStyle w:val="aff9"/>
        <w:ind w:left="4536"/>
        <w:jc w:val="right"/>
        <w:rPr>
          <w:rFonts w:ascii="Times New Roman" w:hAnsi="Times New Roman"/>
          <w:color w:val="000000"/>
          <w:sz w:val="24"/>
        </w:rPr>
      </w:pPr>
      <w:r>
        <w:rPr>
          <w:rFonts w:ascii="Times New Roman" w:hAnsi="Times New Roman"/>
          <w:sz w:val="24"/>
          <w:szCs w:val="24"/>
        </w:rPr>
        <w:t>«</w:t>
      </w:r>
      <w:r w:rsidRPr="008626F4">
        <w:rPr>
          <w:rFonts w:ascii="Times New Roman" w:hAnsi="Times New Roman"/>
          <w:color w:val="000000"/>
          <w:sz w:val="24"/>
        </w:rPr>
        <w:t xml:space="preserve">Приложение </w:t>
      </w:r>
    </w:p>
    <w:p w:rsidR="008626F4" w:rsidRPr="008626F4" w:rsidRDefault="008626F4" w:rsidP="008626F4">
      <w:pPr>
        <w:spacing w:after="0" w:line="240" w:lineRule="auto"/>
        <w:ind w:left="4536"/>
        <w:jc w:val="right"/>
        <w:rPr>
          <w:rFonts w:ascii="Times New Roman" w:eastAsia="Times New Roman" w:hAnsi="Times New Roman"/>
          <w:color w:val="000000"/>
          <w:sz w:val="24"/>
          <w:szCs w:val="20"/>
        </w:rPr>
      </w:pPr>
      <w:r w:rsidRPr="008626F4">
        <w:rPr>
          <w:rFonts w:ascii="Times New Roman" w:eastAsia="Times New Roman" w:hAnsi="Times New Roman"/>
          <w:color w:val="000000"/>
          <w:sz w:val="24"/>
          <w:szCs w:val="20"/>
        </w:rPr>
        <w:t xml:space="preserve">к постановлению администрации </w:t>
      </w:r>
    </w:p>
    <w:p w:rsidR="008626F4" w:rsidRPr="008626F4" w:rsidRDefault="008626F4" w:rsidP="008626F4">
      <w:pPr>
        <w:spacing w:after="0" w:line="240" w:lineRule="auto"/>
        <w:ind w:left="4536"/>
        <w:jc w:val="right"/>
        <w:rPr>
          <w:rFonts w:ascii="Times New Roman" w:eastAsia="Times New Roman" w:hAnsi="Times New Roman"/>
          <w:color w:val="000000"/>
          <w:sz w:val="24"/>
          <w:szCs w:val="20"/>
        </w:rPr>
      </w:pPr>
      <w:r w:rsidRPr="008626F4">
        <w:rPr>
          <w:rFonts w:ascii="Times New Roman" w:eastAsia="Times New Roman" w:hAnsi="Times New Roman"/>
          <w:color w:val="000000"/>
          <w:sz w:val="24"/>
          <w:szCs w:val="20"/>
        </w:rPr>
        <w:t xml:space="preserve">Шумерлинского муниципального округа </w:t>
      </w:r>
    </w:p>
    <w:p w:rsidR="008626F4" w:rsidRPr="008626F4" w:rsidRDefault="008626F4" w:rsidP="008626F4">
      <w:pPr>
        <w:spacing w:after="0" w:line="240" w:lineRule="auto"/>
        <w:ind w:left="4536"/>
        <w:jc w:val="right"/>
        <w:rPr>
          <w:rFonts w:ascii="Times New Roman" w:eastAsia="Times New Roman" w:hAnsi="Times New Roman"/>
          <w:color w:val="000000"/>
          <w:sz w:val="24"/>
          <w:szCs w:val="20"/>
        </w:rPr>
      </w:pPr>
      <w:r w:rsidRPr="008626F4">
        <w:rPr>
          <w:rFonts w:ascii="Times New Roman" w:eastAsia="Times New Roman" w:hAnsi="Times New Roman"/>
          <w:color w:val="000000"/>
          <w:sz w:val="24"/>
          <w:szCs w:val="20"/>
        </w:rPr>
        <w:t>Чувашской Республики</w:t>
      </w:r>
    </w:p>
    <w:p w:rsidR="008626F4" w:rsidRPr="008626F4" w:rsidRDefault="008626F4" w:rsidP="008626F4">
      <w:pPr>
        <w:spacing w:after="0" w:line="240" w:lineRule="auto"/>
        <w:ind w:left="4536"/>
        <w:jc w:val="right"/>
        <w:rPr>
          <w:rFonts w:ascii="Times New Roman" w:eastAsia="Times New Roman" w:hAnsi="Times New Roman"/>
          <w:color w:val="000000"/>
          <w:sz w:val="24"/>
          <w:szCs w:val="20"/>
        </w:rPr>
      </w:pPr>
      <w:r w:rsidRPr="008626F4">
        <w:rPr>
          <w:rFonts w:ascii="Times New Roman" w:eastAsia="Times New Roman" w:hAnsi="Times New Roman"/>
          <w:color w:val="000000"/>
          <w:sz w:val="24"/>
          <w:szCs w:val="20"/>
        </w:rPr>
        <w:t xml:space="preserve">от </w:t>
      </w:r>
      <w:r>
        <w:rPr>
          <w:rFonts w:ascii="Times New Roman" w:eastAsia="Times New Roman" w:hAnsi="Times New Roman"/>
          <w:color w:val="000000"/>
          <w:sz w:val="24"/>
          <w:szCs w:val="20"/>
        </w:rPr>
        <w:t>09</w:t>
      </w:r>
      <w:r w:rsidRPr="008626F4">
        <w:rPr>
          <w:rFonts w:ascii="Times New Roman" w:eastAsia="Times New Roman" w:hAnsi="Times New Roman"/>
          <w:color w:val="000000"/>
          <w:sz w:val="24"/>
          <w:szCs w:val="20"/>
        </w:rPr>
        <w:t>.0</w:t>
      </w:r>
      <w:r>
        <w:rPr>
          <w:rFonts w:ascii="Times New Roman" w:eastAsia="Times New Roman" w:hAnsi="Times New Roman"/>
          <w:color w:val="000000"/>
          <w:sz w:val="24"/>
          <w:szCs w:val="20"/>
        </w:rPr>
        <w:t>2</w:t>
      </w:r>
      <w:r w:rsidRPr="008626F4">
        <w:rPr>
          <w:rFonts w:ascii="Times New Roman" w:eastAsia="Times New Roman" w:hAnsi="Times New Roman"/>
          <w:color w:val="000000"/>
          <w:sz w:val="24"/>
          <w:szCs w:val="20"/>
        </w:rPr>
        <w:t xml:space="preserve">.2022 № </w:t>
      </w:r>
      <w:r>
        <w:rPr>
          <w:rFonts w:ascii="Times New Roman" w:eastAsia="Times New Roman" w:hAnsi="Times New Roman"/>
          <w:color w:val="000000"/>
          <w:sz w:val="24"/>
          <w:szCs w:val="20"/>
        </w:rPr>
        <w:t>59</w:t>
      </w:r>
    </w:p>
    <w:p w:rsidR="00E24313" w:rsidRPr="00CD53F7" w:rsidRDefault="00E24313" w:rsidP="00B85AD7">
      <w:pPr>
        <w:spacing w:after="0" w:line="240" w:lineRule="auto"/>
        <w:jc w:val="both"/>
        <w:rPr>
          <w:rFonts w:ascii="Times New Roman" w:eastAsia="Times New Roman" w:hAnsi="Times New Roman"/>
          <w:color w:val="000000"/>
          <w:sz w:val="24"/>
          <w:szCs w:val="24"/>
        </w:rPr>
      </w:pPr>
    </w:p>
    <w:p w:rsidR="00E24313" w:rsidRPr="00CD53F7" w:rsidRDefault="00670DD6"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МУНИЦИПАЛЬНАЯ</w:t>
      </w:r>
      <w:r w:rsidR="00287963" w:rsidRPr="00CD53F7">
        <w:rPr>
          <w:rFonts w:ascii="Times New Roman" w:eastAsia="Times New Roman" w:hAnsi="Times New Roman"/>
          <w:b/>
          <w:color w:val="000000"/>
          <w:sz w:val="24"/>
          <w:szCs w:val="24"/>
        </w:rPr>
        <w:t xml:space="preserve"> </w:t>
      </w:r>
      <w:r w:rsidR="00E24313" w:rsidRPr="00CD53F7">
        <w:rPr>
          <w:rFonts w:ascii="Times New Roman" w:eastAsia="Times New Roman" w:hAnsi="Times New Roman"/>
          <w:b/>
          <w:color w:val="000000"/>
          <w:sz w:val="24"/>
          <w:szCs w:val="24"/>
        </w:rPr>
        <w:t>ПРОГРАММА</w:t>
      </w:r>
      <w:r w:rsidR="00287963" w:rsidRPr="00CD53F7">
        <w:rPr>
          <w:rFonts w:ascii="Times New Roman" w:eastAsia="Times New Roman" w:hAnsi="Times New Roman"/>
          <w:b/>
          <w:color w:val="000000"/>
          <w:sz w:val="24"/>
          <w:szCs w:val="24"/>
        </w:rPr>
        <w:t xml:space="preserve"> </w:t>
      </w:r>
    </w:p>
    <w:p w:rsidR="00E24313" w:rsidRPr="00CD53F7" w:rsidRDefault="00E24313"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p>
    <w:p w:rsidR="00E24313" w:rsidRPr="00CD53F7" w:rsidRDefault="00E24313"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670DD6" w:rsidRPr="00CD53F7">
        <w:rPr>
          <w:rFonts w:ascii="Times New Roman" w:eastAsia="Times New Roman" w:hAnsi="Times New Roman"/>
          <w:b/>
          <w:color w:val="000000"/>
          <w:sz w:val="24"/>
          <w:szCs w:val="24"/>
        </w:rPr>
        <w:t xml:space="preserve">МУНИЦИПАЛЬНЫМ </w:t>
      </w:r>
      <w:r w:rsidRPr="00CD53F7">
        <w:rPr>
          <w:rFonts w:ascii="Times New Roman" w:eastAsia="Times New Roman" w:hAnsi="Times New Roman"/>
          <w:b/>
          <w:color w:val="000000"/>
          <w:sz w:val="24"/>
          <w:szCs w:val="24"/>
        </w:rPr>
        <w:t>ДОЛГОМ</w:t>
      </w:r>
      <w:r w:rsidR="00287963" w:rsidRPr="00CD53F7">
        <w:rPr>
          <w:rFonts w:ascii="Times New Roman" w:eastAsia="Times New Roman" w:hAnsi="Times New Roman"/>
          <w:b/>
          <w:color w:val="000000"/>
          <w:sz w:val="24"/>
          <w:szCs w:val="24"/>
        </w:rPr>
        <w:t xml:space="preserve"> </w:t>
      </w:r>
    </w:p>
    <w:p w:rsidR="00E24313" w:rsidRPr="00CD53F7" w:rsidRDefault="00670DD6"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 xml:space="preserve">ШУМЕРЛИНСКОГО </w:t>
      </w:r>
      <w:r w:rsidR="00FB5E7D">
        <w:rPr>
          <w:rFonts w:ascii="Times New Roman" w:eastAsia="Times New Roman" w:hAnsi="Times New Roman"/>
          <w:b/>
          <w:caps/>
          <w:color w:val="000000"/>
          <w:sz w:val="24"/>
          <w:szCs w:val="24"/>
        </w:rPr>
        <w:t>МУНИЦИПАЛЬНОГО ОКРУГА</w:t>
      </w:r>
      <w:r w:rsidR="00E24313" w:rsidRPr="00CD53F7">
        <w:rPr>
          <w:rFonts w:ascii="Times New Roman" w:eastAsia="Times New Roman" w:hAnsi="Times New Roman"/>
          <w:b/>
          <w:caps/>
          <w:color w:val="000000"/>
          <w:sz w:val="24"/>
          <w:szCs w:val="24"/>
        </w:rPr>
        <w:t>»</w:t>
      </w:r>
      <w:r w:rsidR="00287963" w:rsidRPr="00CD53F7">
        <w:rPr>
          <w:rFonts w:ascii="Times New Roman" w:eastAsia="Times New Roman" w:hAnsi="Times New Roman"/>
          <w:b/>
          <w:color w:val="000000"/>
          <w:sz w:val="24"/>
          <w:szCs w:val="24"/>
        </w:rPr>
        <w:t xml:space="preserve"> </w:t>
      </w:r>
    </w:p>
    <w:p w:rsidR="00E24313" w:rsidRPr="00CD53F7" w:rsidRDefault="00E24313" w:rsidP="00B85AD7">
      <w:pPr>
        <w:spacing w:after="0" w:line="240" w:lineRule="auto"/>
        <w:jc w:val="center"/>
        <w:rPr>
          <w:rFonts w:ascii="Times New Roman" w:eastAsia="Times New Roman" w:hAnsi="Times New Roman"/>
          <w:b/>
          <w:color w:val="000000"/>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325994" w:rsidTr="00DB567D">
        <w:tc>
          <w:tcPr>
            <w:tcW w:w="4535" w:type="dxa"/>
            <w:tcBorders>
              <w:top w:val="nil"/>
              <w:left w:val="nil"/>
              <w:bottom w:val="nil"/>
              <w:right w:val="nil"/>
            </w:tcBorders>
          </w:tcPr>
          <w:p w:rsidR="00325994" w:rsidRPr="00325994" w:rsidRDefault="00325994" w:rsidP="00DB567D">
            <w:pPr>
              <w:pStyle w:val="ConsPlusNormal"/>
              <w:jc w:val="both"/>
              <w:rPr>
                <w:rFonts w:ascii="Times New Roman" w:hAnsi="Times New Roman" w:cs="Times New Roman"/>
                <w:sz w:val="24"/>
                <w:szCs w:val="24"/>
              </w:rPr>
            </w:pPr>
            <w:r w:rsidRPr="00325994">
              <w:rPr>
                <w:rFonts w:ascii="Times New Roman" w:hAnsi="Times New Roman" w:cs="Times New Roman"/>
                <w:sz w:val="24"/>
                <w:szCs w:val="24"/>
              </w:rPr>
              <w:t>Ответственный исполнитель:</w:t>
            </w:r>
          </w:p>
        </w:tc>
        <w:tc>
          <w:tcPr>
            <w:tcW w:w="4535" w:type="dxa"/>
            <w:tcBorders>
              <w:top w:val="nil"/>
              <w:left w:val="nil"/>
              <w:bottom w:val="nil"/>
              <w:right w:val="nil"/>
            </w:tcBorders>
          </w:tcPr>
          <w:p w:rsidR="00325994" w:rsidRPr="00325994" w:rsidRDefault="00325994" w:rsidP="00DB567D">
            <w:pPr>
              <w:pStyle w:val="ConsPlusNormal"/>
              <w:jc w:val="both"/>
              <w:rPr>
                <w:rFonts w:ascii="Times New Roman" w:hAnsi="Times New Roman" w:cs="Times New Roman"/>
                <w:sz w:val="24"/>
                <w:szCs w:val="24"/>
              </w:rPr>
            </w:pPr>
            <w:r>
              <w:rPr>
                <w:rFonts w:ascii="Times New Roman" w:hAnsi="Times New Roman" w:cs="Times New Roman"/>
                <w:sz w:val="24"/>
                <w:szCs w:val="24"/>
              </w:rPr>
              <w:t>Ф</w:t>
            </w:r>
            <w:r w:rsidRPr="00325994">
              <w:rPr>
                <w:rFonts w:ascii="Times New Roman" w:hAnsi="Times New Roman" w:cs="Times New Roman"/>
                <w:sz w:val="24"/>
                <w:szCs w:val="24"/>
              </w:rPr>
              <w:t>инансов</w:t>
            </w:r>
            <w:r>
              <w:rPr>
                <w:rFonts w:ascii="Times New Roman" w:hAnsi="Times New Roman" w:cs="Times New Roman"/>
                <w:sz w:val="24"/>
                <w:szCs w:val="24"/>
              </w:rPr>
              <w:t xml:space="preserve">ый отдел администрации Шумерлинского муниципального округа  </w:t>
            </w:r>
            <w:r w:rsidRPr="00325994">
              <w:rPr>
                <w:rFonts w:ascii="Times New Roman" w:hAnsi="Times New Roman" w:cs="Times New Roman"/>
                <w:sz w:val="24"/>
                <w:szCs w:val="24"/>
              </w:rPr>
              <w:t xml:space="preserve"> Чувашской Республики</w:t>
            </w:r>
          </w:p>
        </w:tc>
      </w:tr>
      <w:tr w:rsidR="00325994" w:rsidTr="00DB567D">
        <w:tc>
          <w:tcPr>
            <w:tcW w:w="4535" w:type="dxa"/>
            <w:tcBorders>
              <w:top w:val="nil"/>
              <w:left w:val="nil"/>
              <w:bottom w:val="nil"/>
              <w:right w:val="nil"/>
            </w:tcBorders>
          </w:tcPr>
          <w:p w:rsidR="00325994" w:rsidRPr="00325994" w:rsidRDefault="00325994" w:rsidP="00325994">
            <w:pPr>
              <w:pStyle w:val="ConsPlusNormal"/>
              <w:jc w:val="both"/>
              <w:rPr>
                <w:rFonts w:ascii="Times New Roman" w:hAnsi="Times New Roman" w:cs="Times New Roman"/>
                <w:sz w:val="24"/>
                <w:szCs w:val="24"/>
              </w:rPr>
            </w:pPr>
            <w:r w:rsidRPr="00325994">
              <w:rPr>
                <w:rFonts w:ascii="Times New Roman" w:hAnsi="Times New Roman" w:cs="Times New Roman"/>
                <w:sz w:val="24"/>
                <w:szCs w:val="24"/>
              </w:rPr>
              <w:t xml:space="preserve">Дата составления проекта </w:t>
            </w:r>
            <w:r>
              <w:rPr>
                <w:rFonts w:ascii="Times New Roman" w:hAnsi="Times New Roman" w:cs="Times New Roman"/>
                <w:sz w:val="24"/>
                <w:szCs w:val="24"/>
              </w:rPr>
              <w:t xml:space="preserve">Муниципальной </w:t>
            </w:r>
            <w:r w:rsidRPr="00325994">
              <w:rPr>
                <w:rFonts w:ascii="Times New Roman" w:hAnsi="Times New Roman" w:cs="Times New Roman"/>
                <w:sz w:val="24"/>
                <w:szCs w:val="24"/>
              </w:rPr>
              <w:t xml:space="preserve"> программы:</w:t>
            </w:r>
          </w:p>
        </w:tc>
        <w:tc>
          <w:tcPr>
            <w:tcW w:w="4535" w:type="dxa"/>
            <w:tcBorders>
              <w:top w:val="nil"/>
              <w:left w:val="nil"/>
              <w:bottom w:val="nil"/>
              <w:right w:val="nil"/>
            </w:tcBorders>
          </w:tcPr>
          <w:p w:rsidR="00325994" w:rsidRPr="00325994" w:rsidRDefault="00325994" w:rsidP="00C370FD">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C370FD">
              <w:rPr>
                <w:rFonts w:ascii="Times New Roman" w:hAnsi="Times New Roman" w:cs="Times New Roman"/>
                <w:sz w:val="24"/>
                <w:szCs w:val="24"/>
              </w:rPr>
              <w:t>январ</w:t>
            </w:r>
            <w:r w:rsidR="00AC7F5B">
              <w:rPr>
                <w:rFonts w:ascii="Times New Roman" w:hAnsi="Times New Roman" w:cs="Times New Roman"/>
                <w:sz w:val="24"/>
                <w:szCs w:val="24"/>
              </w:rPr>
              <w:t>ь 2022 года</w:t>
            </w:r>
          </w:p>
        </w:tc>
      </w:tr>
      <w:tr w:rsidR="00325994" w:rsidRPr="00D206B1" w:rsidTr="00DB567D">
        <w:tc>
          <w:tcPr>
            <w:tcW w:w="4535" w:type="dxa"/>
            <w:tcBorders>
              <w:top w:val="nil"/>
              <w:left w:val="nil"/>
              <w:bottom w:val="nil"/>
              <w:right w:val="nil"/>
            </w:tcBorders>
          </w:tcPr>
          <w:p w:rsidR="00325994" w:rsidRPr="00325994" w:rsidRDefault="00325994" w:rsidP="00325994">
            <w:pPr>
              <w:pStyle w:val="ConsPlusNormal"/>
              <w:jc w:val="both"/>
              <w:rPr>
                <w:rFonts w:ascii="Times New Roman" w:hAnsi="Times New Roman" w:cs="Times New Roman"/>
                <w:sz w:val="24"/>
                <w:szCs w:val="24"/>
              </w:rPr>
            </w:pPr>
            <w:r w:rsidRPr="00325994">
              <w:rPr>
                <w:rFonts w:ascii="Times New Roman" w:hAnsi="Times New Roman" w:cs="Times New Roman"/>
                <w:sz w:val="24"/>
                <w:szCs w:val="24"/>
              </w:rPr>
              <w:t xml:space="preserve">Непосредственный исполнитель </w:t>
            </w:r>
            <w:r>
              <w:rPr>
                <w:rFonts w:ascii="Times New Roman" w:hAnsi="Times New Roman" w:cs="Times New Roman"/>
                <w:sz w:val="24"/>
                <w:szCs w:val="24"/>
              </w:rPr>
              <w:t xml:space="preserve">Муниципальной </w:t>
            </w:r>
            <w:r w:rsidRPr="00325994">
              <w:rPr>
                <w:rFonts w:ascii="Times New Roman" w:hAnsi="Times New Roman" w:cs="Times New Roman"/>
                <w:sz w:val="24"/>
                <w:szCs w:val="24"/>
              </w:rPr>
              <w:t xml:space="preserve"> программы:</w:t>
            </w:r>
          </w:p>
        </w:tc>
        <w:tc>
          <w:tcPr>
            <w:tcW w:w="4535" w:type="dxa"/>
            <w:tcBorders>
              <w:top w:val="nil"/>
              <w:left w:val="nil"/>
              <w:bottom w:val="nil"/>
              <w:right w:val="nil"/>
            </w:tcBorders>
          </w:tcPr>
          <w:p w:rsidR="00325994" w:rsidRPr="00325994" w:rsidRDefault="00325994" w:rsidP="00DB567D">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начальник финансового отдела администрации Шумерлинского  муниципального округа  </w:t>
            </w:r>
            <w:r w:rsidRPr="00325994">
              <w:rPr>
                <w:rFonts w:ascii="Times New Roman" w:hAnsi="Times New Roman" w:cs="Times New Roman"/>
                <w:sz w:val="24"/>
                <w:szCs w:val="24"/>
              </w:rPr>
              <w:t xml:space="preserve"> </w:t>
            </w:r>
            <w:r>
              <w:rPr>
                <w:rFonts w:ascii="Times New Roman" w:hAnsi="Times New Roman" w:cs="Times New Roman"/>
                <w:sz w:val="24"/>
                <w:szCs w:val="24"/>
              </w:rPr>
              <w:t>Петрова Н.И.</w:t>
            </w:r>
          </w:p>
          <w:p w:rsidR="00325994" w:rsidRPr="00325994" w:rsidRDefault="00325994" w:rsidP="00325994">
            <w:pPr>
              <w:pStyle w:val="ConsPlusNormal"/>
              <w:jc w:val="both"/>
              <w:rPr>
                <w:rFonts w:ascii="Times New Roman" w:hAnsi="Times New Roman" w:cs="Times New Roman"/>
                <w:sz w:val="24"/>
                <w:szCs w:val="24"/>
                <w:lang w:val="en-US"/>
              </w:rPr>
            </w:pPr>
            <w:r w:rsidRPr="00325994">
              <w:rPr>
                <w:rFonts w:ascii="Times New Roman" w:hAnsi="Times New Roman" w:cs="Times New Roman"/>
                <w:sz w:val="24"/>
                <w:szCs w:val="24"/>
                <w:lang w:val="en-US"/>
              </w:rPr>
              <w:t>(</w:t>
            </w:r>
            <w:r w:rsidRPr="00325994">
              <w:rPr>
                <w:rFonts w:ascii="Times New Roman" w:hAnsi="Times New Roman" w:cs="Times New Roman"/>
                <w:sz w:val="24"/>
                <w:szCs w:val="24"/>
              </w:rPr>
              <w:t>т</w:t>
            </w:r>
            <w:r w:rsidRPr="00325994">
              <w:rPr>
                <w:rFonts w:ascii="Times New Roman" w:hAnsi="Times New Roman" w:cs="Times New Roman"/>
                <w:sz w:val="24"/>
                <w:szCs w:val="24"/>
                <w:lang w:val="en-US"/>
              </w:rPr>
              <w:t xml:space="preserve">. 2-65-78, e-mail: </w:t>
            </w:r>
            <w:r>
              <w:rPr>
                <w:rFonts w:ascii="Times New Roman" w:hAnsi="Times New Roman" w:cs="Times New Roman"/>
                <w:sz w:val="24"/>
                <w:szCs w:val="24"/>
                <w:lang w:val="en-US"/>
              </w:rPr>
              <w:t>shumraifo</w:t>
            </w:r>
            <w:r w:rsidRPr="00325994">
              <w:rPr>
                <w:rFonts w:ascii="Times New Roman" w:hAnsi="Times New Roman" w:cs="Times New Roman"/>
                <w:sz w:val="24"/>
                <w:szCs w:val="24"/>
                <w:lang w:val="en-US"/>
              </w:rPr>
              <w:t>08@cap.ru)</w:t>
            </w:r>
          </w:p>
        </w:tc>
      </w:tr>
      <w:tr w:rsidR="00325994" w:rsidRPr="00D206B1" w:rsidTr="00DB567D">
        <w:tc>
          <w:tcPr>
            <w:tcW w:w="9070" w:type="dxa"/>
            <w:gridSpan w:val="2"/>
            <w:tcBorders>
              <w:top w:val="nil"/>
              <w:left w:val="nil"/>
              <w:bottom w:val="nil"/>
              <w:right w:val="nil"/>
            </w:tcBorders>
          </w:tcPr>
          <w:p w:rsidR="00325994" w:rsidRPr="00325994" w:rsidRDefault="00325994" w:rsidP="00DB567D">
            <w:pPr>
              <w:pStyle w:val="ConsPlusNormal"/>
              <w:jc w:val="both"/>
              <w:rPr>
                <w:rFonts w:ascii="Times New Roman" w:hAnsi="Times New Roman" w:cs="Times New Roman"/>
                <w:sz w:val="24"/>
                <w:szCs w:val="24"/>
                <w:lang w:val="en-US"/>
              </w:rPr>
            </w:pPr>
          </w:p>
        </w:tc>
      </w:tr>
      <w:tr w:rsidR="00325994" w:rsidTr="00DB567D">
        <w:tc>
          <w:tcPr>
            <w:tcW w:w="4535" w:type="dxa"/>
            <w:tcBorders>
              <w:top w:val="nil"/>
              <w:left w:val="nil"/>
              <w:bottom w:val="nil"/>
              <w:right w:val="nil"/>
            </w:tcBorders>
          </w:tcPr>
          <w:p w:rsidR="00325994" w:rsidRPr="00325994" w:rsidRDefault="00325994" w:rsidP="00325994">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Глава Шумерлинского муниципального округа </w:t>
            </w:r>
            <w:r w:rsidRPr="00325994">
              <w:rPr>
                <w:rFonts w:ascii="Times New Roman" w:hAnsi="Times New Roman" w:cs="Times New Roman"/>
                <w:sz w:val="24"/>
                <w:szCs w:val="24"/>
              </w:rPr>
              <w:t xml:space="preserve">Чувашской Республики </w:t>
            </w:r>
          </w:p>
        </w:tc>
        <w:tc>
          <w:tcPr>
            <w:tcW w:w="4535" w:type="dxa"/>
            <w:tcBorders>
              <w:top w:val="nil"/>
              <w:left w:val="nil"/>
              <w:bottom w:val="nil"/>
              <w:right w:val="nil"/>
            </w:tcBorders>
            <w:vAlign w:val="bottom"/>
          </w:tcPr>
          <w:p w:rsidR="00325994" w:rsidRPr="00325994" w:rsidRDefault="000F2968" w:rsidP="00DB567D">
            <w:pPr>
              <w:pStyle w:val="ConsPlusNormal"/>
              <w:jc w:val="right"/>
              <w:rPr>
                <w:rFonts w:ascii="Times New Roman" w:hAnsi="Times New Roman" w:cs="Times New Roman"/>
                <w:sz w:val="24"/>
                <w:szCs w:val="24"/>
              </w:rPr>
            </w:pPr>
            <w:r>
              <w:rPr>
                <w:rFonts w:ascii="Times New Roman" w:hAnsi="Times New Roman" w:cs="Times New Roman"/>
                <w:sz w:val="24"/>
                <w:szCs w:val="24"/>
              </w:rPr>
              <w:t>Д.И.</w:t>
            </w:r>
            <w:r w:rsidR="006E44A1">
              <w:rPr>
                <w:rFonts w:ascii="Times New Roman" w:hAnsi="Times New Roman" w:cs="Times New Roman"/>
                <w:sz w:val="24"/>
                <w:szCs w:val="24"/>
              </w:rPr>
              <w:t xml:space="preserve"> </w:t>
            </w:r>
            <w:r>
              <w:rPr>
                <w:rFonts w:ascii="Times New Roman" w:hAnsi="Times New Roman" w:cs="Times New Roman"/>
                <w:sz w:val="24"/>
                <w:szCs w:val="24"/>
              </w:rPr>
              <w:t>Головин</w:t>
            </w:r>
          </w:p>
        </w:tc>
      </w:tr>
    </w:tbl>
    <w:p w:rsidR="00AC2403" w:rsidRPr="00CD53F7" w:rsidRDefault="00AC2403" w:rsidP="00B85AD7">
      <w:pPr>
        <w:spacing w:after="0" w:line="240" w:lineRule="auto"/>
        <w:jc w:val="center"/>
        <w:rPr>
          <w:rFonts w:ascii="Times New Roman" w:eastAsia="Times New Roman" w:hAnsi="Times New Roman"/>
          <w:b/>
          <w:color w:val="000000"/>
          <w:sz w:val="24"/>
          <w:szCs w:val="24"/>
        </w:rPr>
      </w:pPr>
    </w:p>
    <w:p w:rsidR="00E24313" w:rsidRPr="00CD53F7" w:rsidRDefault="00E24313" w:rsidP="00B85AD7">
      <w:pPr>
        <w:spacing w:after="0" w:line="240" w:lineRule="auto"/>
        <w:jc w:val="center"/>
        <w:rPr>
          <w:rFonts w:ascii="Times New Roman" w:eastAsia="Times New Roman" w:hAnsi="Times New Roman"/>
          <w:b/>
          <w:color w:val="000000"/>
          <w:sz w:val="24"/>
          <w:szCs w:val="24"/>
        </w:rPr>
      </w:pPr>
    </w:p>
    <w:p w:rsidR="00E24313" w:rsidRPr="00CD53F7" w:rsidRDefault="00E24313" w:rsidP="00B85AD7">
      <w:pPr>
        <w:spacing w:after="0" w:line="240" w:lineRule="auto"/>
        <w:jc w:val="center"/>
        <w:rPr>
          <w:rFonts w:ascii="Times New Roman" w:eastAsia="Times New Roman" w:hAnsi="Times New Roman"/>
          <w:b/>
          <w:color w:val="000000"/>
          <w:sz w:val="24"/>
          <w:szCs w:val="24"/>
        </w:rPr>
      </w:pPr>
    </w:p>
    <w:p w:rsidR="00E24313" w:rsidRPr="00CD53F7" w:rsidRDefault="00287963" w:rsidP="00B85AD7">
      <w:pPr>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ab/>
      </w:r>
      <w:r w:rsidRPr="00CD53F7">
        <w:rPr>
          <w:rFonts w:ascii="Times New Roman" w:eastAsia="Times New Roman" w:hAnsi="Times New Roman"/>
          <w:color w:val="000000"/>
          <w:sz w:val="24"/>
          <w:szCs w:val="24"/>
        </w:rPr>
        <w:tab/>
      </w:r>
      <w:r w:rsidRPr="00CD53F7">
        <w:rPr>
          <w:rFonts w:ascii="Times New Roman" w:eastAsia="Times New Roman" w:hAnsi="Times New Roman"/>
          <w:color w:val="000000"/>
          <w:sz w:val="24"/>
          <w:szCs w:val="24"/>
        </w:rPr>
        <w:tab/>
      </w:r>
      <w:r w:rsidRPr="00CD53F7">
        <w:rPr>
          <w:rFonts w:ascii="Times New Roman" w:eastAsia="Times New Roman" w:hAnsi="Times New Roman"/>
          <w:color w:val="000000"/>
          <w:sz w:val="24"/>
          <w:szCs w:val="24"/>
        </w:rPr>
        <w:tab/>
      </w:r>
      <w:r w:rsidRPr="00CD53F7">
        <w:rPr>
          <w:rFonts w:ascii="Times New Roman" w:eastAsia="Times New Roman" w:hAnsi="Times New Roman"/>
          <w:color w:val="000000"/>
          <w:sz w:val="24"/>
          <w:szCs w:val="24"/>
        </w:rPr>
        <w:tab/>
      </w:r>
    </w:p>
    <w:p w:rsidR="00E24313" w:rsidRPr="00CD53F7" w:rsidRDefault="00E24313" w:rsidP="00B85AD7">
      <w:pPr>
        <w:spacing w:after="0" w:line="240" w:lineRule="auto"/>
        <w:rPr>
          <w:rFonts w:ascii="Times New Roman" w:eastAsia="Times New Roman" w:hAnsi="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BB7789" w:rsidRPr="00CD53F7" w:rsidRDefault="00287963" w:rsidP="00B85AD7">
      <w:pPr>
        <w:pStyle w:val="ConsPlusNormal"/>
        <w:widowControl/>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br w:type="page"/>
      </w:r>
      <w:r w:rsidR="00BB7789" w:rsidRPr="00CD53F7">
        <w:rPr>
          <w:rFonts w:ascii="Times New Roman" w:hAnsi="Times New Roman" w:cs="Times New Roman"/>
          <w:color w:val="000000"/>
          <w:sz w:val="24"/>
          <w:szCs w:val="24"/>
        </w:rPr>
        <w:lastRenderedPageBreak/>
        <w:t xml:space="preserve">                                    </w:t>
      </w:r>
    </w:p>
    <w:p w:rsidR="00DE06B5" w:rsidRPr="00CD53F7" w:rsidRDefault="00DE06B5" w:rsidP="00B85AD7">
      <w:pPr>
        <w:pStyle w:val="ConsPlusNormal"/>
        <w:widowControl/>
        <w:jc w:val="center"/>
        <w:outlineLvl w:val="1"/>
        <w:rPr>
          <w:rFonts w:ascii="Times New Roman" w:hAnsi="Times New Roman" w:cs="Times New Roman"/>
          <w:b/>
          <w:caps/>
          <w:color w:val="000000"/>
          <w:sz w:val="24"/>
          <w:szCs w:val="24"/>
        </w:rPr>
      </w:pPr>
      <w:proofErr w:type="gramStart"/>
      <w:r w:rsidRPr="00CD53F7">
        <w:rPr>
          <w:rFonts w:ascii="Times New Roman" w:hAnsi="Times New Roman" w:cs="Times New Roman"/>
          <w:b/>
          <w:caps/>
          <w:color w:val="000000"/>
          <w:sz w:val="24"/>
          <w:szCs w:val="24"/>
        </w:rPr>
        <w:t>П</w:t>
      </w:r>
      <w:proofErr w:type="gramEnd"/>
      <w:r w:rsidR="00287963" w:rsidRPr="00CD53F7">
        <w:rPr>
          <w:rFonts w:ascii="Times New Roman" w:hAnsi="Times New Roman" w:cs="Times New Roman"/>
          <w:b/>
          <w:caps/>
          <w:color w:val="000000"/>
          <w:sz w:val="24"/>
          <w:szCs w:val="24"/>
        </w:rPr>
        <w:t xml:space="preserve"> </w:t>
      </w:r>
      <w:r w:rsidRPr="00CD53F7">
        <w:rPr>
          <w:rFonts w:ascii="Times New Roman" w:hAnsi="Times New Roman" w:cs="Times New Roman"/>
          <w:b/>
          <w:caps/>
          <w:color w:val="000000"/>
          <w:sz w:val="24"/>
          <w:szCs w:val="24"/>
        </w:rPr>
        <w:t>а</w:t>
      </w:r>
      <w:r w:rsidR="00287963" w:rsidRPr="00CD53F7">
        <w:rPr>
          <w:rFonts w:ascii="Times New Roman" w:hAnsi="Times New Roman" w:cs="Times New Roman"/>
          <w:b/>
          <w:caps/>
          <w:color w:val="000000"/>
          <w:sz w:val="24"/>
          <w:szCs w:val="24"/>
        </w:rPr>
        <w:t xml:space="preserve"> </w:t>
      </w:r>
      <w:r w:rsidRPr="00CD53F7">
        <w:rPr>
          <w:rFonts w:ascii="Times New Roman" w:hAnsi="Times New Roman" w:cs="Times New Roman"/>
          <w:b/>
          <w:caps/>
          <w:color w:val="000000"/>
          <w:sz w:val="24"/>
          <w:szCs w:val="24"/>
        </w:rPr>
        <w:t>с</w:t>
      </w:r>
      <w:r w:rsidR="00287963" w:rsidRPr="00CD53F7">
        <w:rPr>
          <w:rFonts w:ascii="Times New Roman" w:hAnsi="Times New Roman" w:cs="Times New Roman"/>
          <w:b/>
          <w:caps/>
          <w:color w:val="000000"/>
          <w:sz w:val="24"/>
          <w:szCs w:val="24"/>
        </w:rPr>
        <w:t xml:space="preserve"> </w:t>
      </w:r>
      <w:r w:rsidRPr="00CD53F7">
        <w:rPr>
          <w:rFonts w:ascii="Times New Roman" w:hAnsi="Times New Roman" w:cs="Times New Roman"/>
          <w:b/>
          <w:caps/>
          <w:color w:val="000000"/>
          <w:sz w:val="24"/>
          <w:szCs w:val="24"/>
        </w:rPr>
        <w:t>п</w:t>
      </w:r>
      <w:r w:rsidR="00287963" w:rsidRPr="00CD53F7">
        <w:rPr>
          <w:rFonts w:ascii="Times New Roman" w:hAnsi="Times New Roman" w:cs="Times New Roman"/>
          <w:b/>
          <w:caps/>
          <w:color w:val="000000"/>
          <w:sz w:val="24"/>
          <w:szCs w:val="24"/>
        </w:rPr>
        <w:t xml:space="preserve"> </w:t>
      </w:r>
      <w:r w:rsidRPr="00CD53F7">
        <w:rPr>
          <w:rFonts w:ascii="Times New Roman" w:hAnsi="Times New Roman" w:cs="Times New Roman"/>
          <w:b/>
          <w:caps/>
          <w:color w:val="000000"/>
          <w:sz w:val="24"/>
          <w:szCs w:val="24"/>
        </w:rPr>
        <w:t>о</w:t>
      </w:r>
      <w:r w:rsidR="00287963" w:rsidRPr="00CD53F7">
        <w:rPr>
          <w:rFonts w:ascii="Times New Roman" w:hAnsi="Times New Roman" w:cs="Times New Roman"/>
          <w:b/>
          <w:caps/>
          <w:color w:val="000000"/>
          <w:sz w:val="24"/>
          <w:szCs w:val="24"/>
        </w:rPr>
        <w:t xml:space="preserve"> </w:t>
      </w:r>
      <w:r w:rsidRPr="00CD53F7">
        <w:rPr>
          <w:rFonts w:ascii="Times New Roman" w:hAnsi="Times New Roman" w:cs="Times New Roman"/>
          <w:b/>
          <w:caps/>
          <w:color w:val="000000"/>
          <w:sz w:val="24"/>
          <w:szCs w:val="24"/>
        </w:rPr>
        <w:t>р</w:t>
      </w:r>
      <w:r w:rsidR="00287963" w:rsidRPr="00CD53F7">
        <w:rPr>
          <w:rFonts w:ascii="Times New Roman" w:hAnsi="Times New Roman" w:cs="Times New Roman"/>
          <w:b/>
          <w:caps/>
          <w:color w:val="000000"/>
          <w:sz w:val="24"/>
          <w:szCs w:val="24"/>
        </w:rPr>
        <w:t xml:space="preserve"> </w:t>
      </w:r>
      <w:r w:rsidRPr="00CD53F7">
        <w:rPr>
          <w:rFonts w:ascii="Times New Roman" w:hAnsi="Times New Roman" w:cs="Times New Roman"/>
          <w:b/>
          <w:caps/>
          <w:color w:val="000000"/>
          <w:sz w:val="24"/>
          <w:szCs w:val="24"/>
        </w:rPr>
        <w:t>т</w:t>
      </w:r>
    </w:p>
    <w:p w:rsidR="00DE06B5" w:rsidRPr="00CD53F7" w:rsidRDefault="00BB7789" w:rsidP="00B85AD7">
      <w:pPr>
        <w:pStyle w:val="ConsPlusNormal"/>
        <w:widowControl/>
        <w:jc w:val="center"/>
        <w:rPr>
          <w:rFonts w:ascii="Times New Roman" w:hAnsi="Times New Roman" w:cs="Times New Roman"/>
          <w:b/>
          <w:color w:val="000000"/>
          <w:sz w:val="24"/>
          <w:szCs w:val="24"/>
        </w:rPr>
      </w:pPr>
      <w:r w:rsidRPr="00CD53F7">
        <w:rPr>
          <w:rFonts w:ascii="Times New Roman" w:hAnsi="Times New Roman" w:cs="Times New Roman"/>
          <w:b/>
          <w:color w:val="000000"/>
          <w:sz w:val="24"/>
          <w:szCs w:val="24"/>
        </w:rPr>
        <w:t>М</w:t>
      </w:r>
      <w:r w:rsidR="00670DD6" w:rsidRPr="00CD53F7">
        <w:rPr>
          <w:rFonts w:ascii="Times New Roman" w:hAnsi="Times New Roman" w:cs="Times New Roman"/>
          <w:b/>
          <w:color w:val="000000"/>
          <w:sz w:val="24"/>
          <w:szCs w:val="24"/>
        </w:rPr>
        <w:t xml:space="preserve">униципальной </w:t>
      </w:r>
      <w:r w:rsidR="00287963" w:rsidRPr="00CD53F7">
        <w:rPr>
          <w:rFonts w:ascii="Times New Roman" w:hAnsi="Times New Roman" w:cs="Times New Roman"/>
          <w:b/>
          <w:color w:val="000000"/>
          <w:sz w:val="24"/>
          <w:szCs w:val="24"/>
        </w:rPr>
        <w:t xml:space="preserve"> </w:t>
      </w:r>
      <w:r w:rsidR="00DE06B5" w:rsidRPr="00CD53F7">
        <w:rPr>
          <w:rFonts w:ascii="Times New Roman" w:hAnsi="Times New Roman" w:cs="Times New Roman"/>
          <w:b/>
          <w:color w:val="000000"/>
          <w:sz w:val="24"/>
          <w:szCs w:val="24"/>
        </w:rPr>
        <w:t>программы</w:t>
      </w:r>
      <w:r w:rsidR="00287963" w:rsidRPr="00CD53F7">
        <w:rPr>
          <w:rFonts w:ascii="Times New Roman" w:hAnsi="Times New Roman" w:cs="Times New Roman"/>
          <w:b/>
          <w:color w:val="000000"/>
          <w:sz w:val="24"/>
          <w:szCs w:val="24"/>
        </w:rPr>
        <w:t xml:space="preserve"> </w:t>
      </w:r>
      <w:r w:rsidR="00670DD6" w:rsidRPr="00CD53F7">
        <w:rPr>
          <w:rFonts w:ascii="Times New Roman" w:hAnsi="Times New Roman" w:cs="Times New Roman"/>
          <w:b/>
          <w:color w:val="000000"/>
          <w:sz w:val="24"/>
          <w:szCs w:val="24"/>
        </w:rPr>
        <w:t xml:space="preserve"> </w:t>
      </w:r>
    </w:p>
    <w:p w:rsidR="00DE06B5" w:rsidRPr="00CD53F7" w:rsidRDefault="00E73CAD" w:rsidP="00B85AD7">
      <w:pPr>
        <w:pStyle w:val="ConsPlusNormal"/>
        <w:widowControl/>
        <w:jc w:val="center"/>
        <w:rPr>
          <w:rFonts w:ascii="Times New Roman" w:hAnsi="Times New Roman" w:cs="Times New Roman"/>
          <w:b/>
          <w:color w:val="000000"/>
          <w:sz w:val="24"/>
          <w:szCs w:val="24"/>
        </w:rPr>
      </w:pPr>
      <w:r w:rsidRPr="00CD53F7">
        <w:rPr>
          <w:rFonts w:ascii="Times New Roman" w:hAnsi="Times New Roman" w:cs="Times New Roman"/>
          <w:b/>
          <w:color w:val="000000"/>
          <w:sz w:val="24"/>
          <w:szCs w:val="24"/>
        </w:rPr>
        <w:t>«</w:t>
      </w:r>
      <w:r w:rsidR="00DE06B5" w:rsidRPr="00CD53F7">
        <w:rPr>
          <w:rFonts w:ascii="Times New Roman" w:hAnsi="Times New Roman" w:cs="Times New Roman"/>
          <w:b/>
          <w:color w:val="000000"/>
          <w:sz w:val="24"/>
          <w:szCs w:val="24"/>
        </w:rPr>
        <w:t>Управление</w:t>
      </w:r>
      <w:r w:rsidR="00287963" w:rsidRPr="00CD53F7">
        <w:rPr>
          <w:rFonts w:ascii="Times New Roman" w:hAnsi="Times New Roman" w:cs="Times New Roman"/>
          <w:b/>
          <w:color w:val="000000"/>
          <w:sz w:val="24"/>
          <w:szCs w:val="24"/>
        </w:rPr>
        <w:t xml:space="preserve"> </w:t>
      </w:r>
      <w:r w:rsidR="00DE06B5" w:rsidRPr="00CD53F7">
        <w:rPr>
          <w:rFonts w:ascii="Times New Roman" w:hAnsi="Times New Roman" w:cs="Times New Roman"/>
          <w:b/>
          <w:color w:val="000000"/>
          <w:sz w:val="24"/>
          <w:szCs w:val="24"/>
        </w:rPr>
        <w:t>общественными</w:t>
      </w:r>
      <w:r w:rsidR="00287963" w:rsidRPr="00CD53F7">
        <w:rPr>
          <w:rFonts w:ascii="Times New Roman" w:hAnsi="Times New Roman" w:cs="Times New Roman"/>
          <w:b/>
          <w:color w:val="000000"/>
          <w:sz w:val="24"/>
          <w:szCs w:val="24"/>
        </w:rPr>
        <w:t xml:space="preserve"> </w:t>
      </w:r>
      <w:r w:rsidR="00DE06B5" w:rsidRPr="00CD53F7">
        <w:rPr>
          <w:rFonts w:ascii="Times New Roman" w:hAnsi="Times New Roman" w:cs="Times New Roman"/>
          <w:b/>
          <w:color w:val="000000"/>
          <w:sz w:val="24"/>
          <w:szCs w:val="24"/>
        </w:rPr>
        <w:t>финансами</w:t>
      </w:r>
      <w:r w:rsidR="00287963" w:rsidRPr="00CD53F7">
        <w:rPr>
          <w:rFonts w:ascii="Times New Roman" w:hAnsi="Times New Roman" w:cs="Times New Roman"/>
          <w:b/>
          <w:color w:val="000000"/>
          <w:sz w:val="24"/>
          <w:szCs w:val="24"/>
        </w:rPr>
        <w:t xml:space="preserve"> </w:t>
      </w:r>
      <w:r w:rsidR="00DE06B5" w:rsidRPr="00CD53F7">
        <w:rPr>
          <w:rFonts w:ascii="Times New Roman" w:hAnsi="Times New Roman" w:cs="Times New Roman"/>
          <w:b/>
          <w:color w:val="000000"/>
          <w:sz w:val="24"/>
          <w:szCs w:val="24"/>
        </w:rPr>
        <w:t>и</w:t>
      </w:r>
      <w:r w:rsidR="00287963" w:rsidRPr="00CD53F7">
        <w:rPr>
          <w:rFonts w:ascii="Times New Roman" w:hAnsi="Times New Roman" w:cs="Times New Roman"/>
          <w:b/>
          <w:color w:val="000000"/>
          <w:sz w:val="24"/>
          <w:szCs w:val="24"/>
        </w:rPr>
        <w:t xml:space="preserve"> </w:t>
      </w:r>
      <w:r w:rsidR="00670DD6" w:rsidRPr="00CD53F7">
        <w:rPr>
          <w:rFonts w:ascii="Times New Roman" w:hAnsi="Times New Roman" w:cs="Times New Roman"/>
          <w:b/>
          <w:color w:val="000000"/>
          <w:sz w:val="24"/>
          <w:szCs w:val="24"/>
        </w:rPr>
        <w:t>муниципальным</w:t>
      </w:r>
      <w:r w:rsidR="00287963" w:rsidRPr="00CD53F7">
        <w:rPr>
          <w:rFonts w:ascii="Times New Roman" w:hAnsi="Times New Roman" w:cs="Times New Roman"/>
          <w:b/>
          <w:color w:val="000000"/>
          <w:sz w:val="24"/>
          <w:szCs w:val="24"/>
        </w:rPr>
        <w:t xml:space="preserve"> </w:t>
      </w:r>
      <w:r w:rsidR="00DE06B5" w:rsidRPr="00CD53F7">
        <w:rPr>
          <w:rFonts w:ascii="Times New Roman" w:hAnsi="Times New Roman" w:cs="Times New Roman"/>
          <w:b/>
          <w:color w:val="000000"/>
          <w:sz w:val="24"/>
          <w:szCs w:val="24"/>
        </w:rPr>
        <w:t>долгом</w:t>
      </w:r>
    </w:p>
    <w:p w:rsidR="00DE06B5" w:rsidRPr="00CD53F7" w:rsidRDefault="00670DD6" w:rsidP="00B85AD7">
      <w:pPr>
        <w:pStyle w:val="ConsPlusNormal"/>
        <w:widowControl/>
        <w:jc w:val="center"/>
        <w:rPr>
          <w:rFonts w:ascii="Times New Roman" w:hAnsi="Times New Roman" w:cs="Times New Roman"/>
          <w:b/>
          <w:color w:val="000000"/>
          <w:sz w:val="24"/>
          <w:szCs w:val="24"/>
        </w:rPr>
      </w:pPr>
      <w:r w:rsidRPr="00CD53F7">
        <w:rPr>
          <w:rFonts w:ascii="Times New Roman" w:hAnsi="Times New Roman" w:cs="Times New Roman"/>
          <w:b/>
          <w:color w:val="000000"/>
          <w:sz w:val="24"/>
          <w:szCs w:val="24"/>
        </w:rPr>
        <w:t xml:space="preserve">Шумерлинского </w:t>
      </w:r>
      <w:r w:rsidR="00FB5E7D">
        <w:rPr>
          <w:rFonts w:ascii="Times New Roman" w:hAnsi="Times New Roman" w:cs="Times New Roman"/>
          <w:b/>
          <w:color w:val="000000"/>
          <w:sz w:val="24"/>
          <w:szCs w:val="24"/>
        </w:rPr>
        <w:t>муниципального округа</w:t>
      </w:r>
      <w:r w:rsidR="00E73CAD" w:rsidRPr="00CD53F7">
        <w:rPr>
          <w:rFonts w:ascii="Times New Roman" w:hAnsi="Times New Roman" w:cs="Times New Roman"/>
          <w:b/>
          <w:color w:val="000000"/>
          <w:sz w:val="24"/>
          <w:szCs w:val="24"/>
        </w:rPr>
        <w:t>»</w:t>
      </w:r>
    </w:p>
    <w:p w:rsidR="00DE06B5" w:rsidRPr="00CD53F7" w:rsidRDefault="00DE06B5" w:rsidP="00B85AD7">
      <w:pPr>
        <w:pStyle w:val="ConsPlusNormal"/>
        <w:widowControl/>
        <w:jc w:val="both"/>
        <w:rPr>
          <w:rFonts w:ascii="Times New Roman" w:hAnsi="Times New Roman" w:cs="Times New Roman"/>
          <w:color w:val="000000"/>
          <w:sz w:val="24"/>
          <w:szCs w:val="24"/>
        </w:rPr>
      </w:pPr>
    </w:p>
    <w:p w:rsidR="00D55B41" w:rsidRPr="00CD53F7" w:rsidRDefault="00D55B41" w:rsidP="00B85AD7">
      <w:pPr>
        <w:pStyle w:val="ConsPlusNormal"/>
        <w:widowControl/>
        <w:jc w:val="both"/>
        <w:rPr>
          <w:rFonts w:ascii="Times New Roman" w:hAnsi="Times New Roman" w:cs="Times New Roman"/>
          <w:color w:val="000000"/>
          <w:sz w:val="24"/>
          <w:szCs w:val="24"/>
        </w:rPr>
      </w:pPr>
    </w:p>
    <w:tbl>
      <w:tblPr>
        <w:tblW w:w="5060" w:type="pct"/>
        <w:tblCellMar>
          <w:left w:w="62" w:type="dxa"/>
          <w:right w:w="62" w:type="dxa"/>
        </w:tblCellMar>
        <w:tblLook w:val="04A0" w:firstRow="1" w:lastRow="0" w:firstColumn="1" w:lastColumn="0" w:noHBand="0" w:noVBand="1"/>
      </w:tblPr>
      <w:tblGrid>
        <w:gridCol w:w="3204"/>
        <w:gridCol w:w="376"/>
        <w:gridCol w:w="6014"/>
      </w:tblGrid>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Ответственный исполнитель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Финансовый отдел администрации Шумерлинского муниципального округа Чувашской Республики (далее - Финансовый отдел)</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Соисполнители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8626F4" w:rsidP="00EF3EB9">
            <w:pPr>
              <w:pStyle w:val="ConsPlusNormal"/>
              <w:jc w:val="both"/>
              <w:rPr>
                <w:rFonts w:ascii="Times New Roman" w:hAnsi="Times New Roman" w:cs="Times New Roman"/>
                <w:sz w:val="24"/>
                <w:szCs w:val="24"/>
              </w:rPr>
            </w:pPr>
            <w:r>
              <w:rPr>
                <w:rFonts w:ascii="Times New Roman" w:hAnsi="Times New Roman" w:cs="Times New Roman"/>
                <w:sz w:val="24"/>
                <w:szCs w:val="24"/>
              </w:rPr>
              <w:t>Отдел образования и</w:t>
            </w:r>
            <w:r w:rsidR="000F2968" w:rsidRPr="00156056">
              <w:rPr>
                <w:rFonts w:ascii="Times New Roman" w:hAnsi="Times New Roman" w:cs="Times New Roman"/>
                <w:sz w:val="24"/>
                <w:szCs w:val="24"/>
              </w:rPr>
              <w:t xml:space="preserve"> спорта администрации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Отдел экономики, земельных и имущественных отношений администрации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Отдел информационных технологий администрации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Отдел строительства, дорожного хозяйства и ЖКХ Управления по благоустройству и развитию территорий администрации Шумерлинского муниципального округа</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Участники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Сектор культуры и архивного дела администрации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Отдел сельского хозяйства и </w:t>
            </w:r>
            <w:r w:rsidR="008626F4">
              <w:rPr>
                <w:rFonts w:ascii="Times New Roman" w:hAnsi="Times New Roman" w:cs="Times New Roman"/>
                <w:sz w:val="24"/>
                <w:szCs w:val="24"/>
              </w:rPr>
              <w:t>туризма</w:t>
            </w:r>
            <w:r w:rsidRPr="00156056">
              <w:rPr>
                <w:rFonts w:ascii="Times New Roman" w:hAnsi="Times New Roman" w:cs="Times New Roman"/>
                <w:sz w:val="24"/>
                <w:szCs w:val="24"/>
              </w:rPr>
              <w:t xml:space="preserve"> администрации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Отдел строительства, дорожного хозяйства и ЖКХ Управления по благоустройству и развитию территорий администрации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Отдел обра</w:t>
            </w:r>
            <w:r w:rsidR="008626F4">
              <w:rPr>
                <w:rFonts w:ascii="Times New Roman" w:hAnsi="Times New Roman" w:cs="Times New Roman"/>
                <w:sz w:val="24"/>
                <w:szCs w:val="24"/>
              </w:rPr>
              <w:t>зования и</w:t>
            </w:r>
            <w:r w:rsidRPr="00156056">
              <w:rPr>
                <w:rFonts w:ascii="Times New Roman" w:hAnsi="Times New Roman" w:cs="Times New Roman"/>
                <w:sz w:val="24"/>
                <w:szCs w:val="24"/>
              </w:rPr>
              <w:t xml:space="preserve"> спорта администрации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Администрация Шумерлинского муниципального округа (по согласованию)</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Подпрограммы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0D3B39" w:rsidRDefault="000F2968" w:rsidP="00EF3EB9">
            <w:pPr>
              <w:pStyle w:val="ConsPlusNormal"/>
              <w:jc w:val="both"/>
              <w:rPr>
                <w:rFonts w:ascii="Times New Roman" w:hAnsi="Times New Roman" w:cs="Times New Roman"/>
                <w:sz w:val="24"/>
                <w:szCs w:val="24"/>
              </w:rPr>
            </w:pPr>
            <w:r w:rsidRPr="000D3B39">
              <w:rPr>
                <w:rFonts w:ascii="Times New Roman" w:hAnsi="Times New Roman" w:cs="Times New Roman"/>
                <w:sz w:val="24"/>
                <w:szCs w:val="24"/>
              </w:rPr>
              <w:t>"</w:t>
            </w:r>
            <w:hyperlink w:anchor="P1152">
              <w:r w:rsidRPr="000D3B39">
                <w:rPr>
                  <w:rFonts w:ascii="Times New Roman" w:hAnsi="Times New Roman" w:cs="Times New Roman"/>
                  <w:sz w:val="24"/>
                  <w:szCs w:val="24"/>
                </w:rPr>
                <w:t>Совершенствование бюджетной политики</w:t>
              </w:r>
            </w:hyperlink>
            <w:r w:rsidRPr="000D3B39">
              <w:rPr>
                <w:rFonts w:ascii="Times New Roman" w:hAnsi="Times New Roman" w:cs="Times New Roman"/>
                <w:sz w:val="24"/>
                <w:szCs w:val="24"/>
              </w:rPr>
              <w:t xml:space="preserve"> и обеспечение сбалансированности бюджета Шумерлинского муниципального округа";</w:t>
            </w:r>
          </w:p>
          <w:p w:rsidR="000F2968" w:rsidRPr="000D3B39" w:rsidRDefault="000F2968" w:rsidP="00EF3EB9">
            <w:pPr>
              <w:pStyle w:val="ConsPlusNormal"/>
              <w:jc w:val="both"/>
              <w:rPr>
                <w:rFonts w:ascii="Times New Roman" w:hAnsi="Times New Roman" w:cs="Times New Roman"/>
                <w:sz w:val="24"/>
                <w:szCs w:val="24"/>
              </w:rPr>
            </w:pPr>
            <w:r w:rsidRPr="000D3B39">
              <w:rPr>
                <w:rFonts w:ascii="Times New Roman" w:hAnsi="Times New Roman" w:cs="Times New Roman"/>
                <w:sz w:val="24"/>
                <w:szCs w:val="24"/>
              </w:rPr>
              <w:t>"</w:t>
            </w:r>
            <w:hyperlink w:anchor="P2425">
              <w:r w:rsidRPr="000D3B39">
                <w:rPr>
                  <w:rFonts w:ascii="Times New Roman" w:hAnsi="Times New Roman" w:cs="Times New Roman"/>
                  <w:sz w:val="24"/>
                  <w:szCs w:val="24"/>
                </w:rPr>
                <w:t>Повышение эффективности бюджетных расходов</w:t>
              </w:r>
            </w:hyperlink>
            <w:r w:rsidRPr="000D3B39">
              <w:rPr>
                <w:rFonts w:ascii="Times New Roman" w:hAnsi="Times New Roman" w:cs="Times New Roman"/>
                <w:sz w:val="24"/>
                <w:szCs w:val="24"/>
              </w:rPr>
              <w:t xml:space="preserve">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0D3B39">
              <w:rPr>
                <w:rFonts w:ascii="Times New Roman" w:hAnsi="Times New Roman" w:cs="Times New Roman"/>
                <w:sz w:val="24"/>
                <w:szCs w:val="24"/>
              </w:rPr>
              <w:t xml:space="preserve">"Обеспечение реализации муниципальной программы "Управление общественными финансами и муниципальным долгом </w:t>
            </w:r>
            <w:r w:rsidRPr="00156056">
              <w:rPr>
                <w:rFonts w:ascii="Times New Roman" w:hAnsi="Times New Roman" w:cs="Times New Roman"/>
                <w:sz w:val="24"/>
                <w:szCs w:val="24"/>
              </w:rPr>
              <w:t>Шумерлинского муниципального округа"</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Цели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обеспечение долгосрочной сбалансированности и устойчивости бюджета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повышение качества управления общественными финансами Шумерлинского муниципального округа Чувашской Республики</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Задачи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совершенствование бюджетного процесса, внедрение современных информационно-коммуникационных технологий в управление общественными финансами, повышение качества и социальной направленности бюджетного планирования;</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проведение ответственной бюджетной политики, </w:t>
            </w:r>
            <w:r w:rsidRPr="00156056">
              <w:rPr>
                <w:rFonts w:ascii="Times New Roman" w:hAnsi="Times New Roman" w:cs="Times New Roman"/>
                <w:sz w:val="24"/>
                <w:szCs w:val="24"/>
              </w:rPr>
              <w:lastRenderedPageBreak/>
              <w:t>способствующей обеспечению долгосрочной сбалансированности и устойчивости бюджета Шумерлинского муниципального округа Чувашской Республики, росту собственных доходов бюджета Шумерлинского муниципального округа Чувашской Республики;</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повышение эффективности использования средств бюджета Шумерлинского муниципального округа Чувашской Республики, развитие гибкой и комплексной системы управления бюджетными расходами, увязанной с системой муниципального стратегического управления;</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ориентация бюджетных расходов на достижение конечных социально-экономических результатов;</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эффективное управление муниципальным долгом Шумерлинского муниципального округа Чувашской Республики, обеспечение своевременного исполнения долговых обязательств Шумерлинского муниципального округа Чувашской Республики;</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оптимизация структуры и объема муниципального долга Шумерлинского муниципального округа Чувашской Республики, расходов на его обслуживание, осуществление заимствований в пределах ограничений, установленных Бюджетным </w:t>
            </w:r>
            <w:hyperlink r:id="rId10">
              <w:r w:rsidRPr="00156056">
                <w:rPr>
                  <w:rFonts w:ascii="Times New Roman" w:hAnsi="Times New Roman" w:cs="Times New Roman"/>
                  <w:color w:val="0000FF"/>
                  <w:sz w:val="24"/>
                  <w:szCs w:val="24"/>
                </w:rPr>
                <w:t>кодексом</w:t>
              </w:r>
            </w:hyperlink>
            <w:r w:rsidRPr="00156056">
              <w:rPr>
                <w:rFonts w:ascii="Times New Roman" w:hAnsi="Times New Roman" w:cs="Times New Roman"/>
                <w:sz w:val="24"/>
                <w:szCs w:val="24"/>
              </w:rPr>
              <w:t xml:space="preserve"> Российской Федерации, эффективное использование рыночных механизмов заимствований;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обеспечение открытости и доступности информации об исполнении бюджета Шумерлинского муниципального округа Чувашской Республики</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Целевые индикаторы и показатели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достижение к 2036 году следующих целевых показателей (индикаторов):</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отношение дефицита бюджета Шумерлинского муниципального округа к доходам бюджета Шумерлинского муниципального округа (без учета безвозмездных поступлений) - не более 5,0 процента;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отношение муниципального долга Шумерлинского муниципального округа к доходам бюджета Шумерлинского муниципального округа (без учета безвозмездных поступлений) - не более 50,0 процента;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отношение объема просроченной задолженности по долговым обязательствам Шумерлинского муниципального округа к общему объему задолженности по долговым обязательствам Шумерлинского муниципального округа - 0,0 процента;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отношение объема просроченной кредиторской задолженности бюджета Шумерлинского муниципального округа Чувашской Республики к объему расходов бюджета Шумерлинского муниципального округа - 0,0 процента</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Срок и этапы реализации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2022 - 2035 годы:</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1 этап - 2022 - 2025 годы;</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2 этап - 2026 - 2030 годы;</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3 этап - 2031 - 2035 годы</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Объемы финансирования Муниципальной программы с разбивкой по годам реализации</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прогнозируемый объем финансирования муниципальной программы в 2022 - 2035 годах составляет </w:t>
            </w:r>
            <w:r w:rsidR="000D3B39">
              <w:rPr>
                <w:rFonts w:ascii="Times New Roman" w:hAnsi="Times New Roman" w:cs="Times New Roman"/>
                <w:sz w:val="24"/>
                <w:szCs w:val="24"/>
              </w:rPr>
              <w:t>1</w:t>
            </w:r>
            <w:r w:rsidR="00D17946">
              <w:rPr>
                <w:rFonts w:ascii="Times New Roman" w:hAnsi="Times New Roman" w:cs="Times New Roman"/>
                <w:sz w:val="24"/>
                <w:szCs w:val="24"/>
              </w:rPr>
              <w:t>31 117,0</w:t>
            </w:r>
            <w:r w:rsidRPr="00156056">
              <w:rPr>
                <w:rFonts w:ascii="Times New Roman" w:hAnsi="Times New Roman" w:cs="Times New Roman"/>
                <w:sz w:val="24"/>
                <w:szCs w:val="24"/>
              </w:rPr>
              <w:t xml:space="preserve"> тыс. рублей, в том числе:</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15</w:t>
            </w:r>
            <w:r w:rsidR="000D3B39">
              <w:rPr>
                <w:rFonts w:ascii="Times New Roman" w:hAnsi="Times New Roman" w:cs="Times New Roman"/>
                <w:sz w:val="24"/>
                <w:szCs w:val="24"/>
              </w:rPr>
              <w:t xml:space="preserve"> </w:t>
            </w:r>
            <w:r w:rsidRPr="00156056">
              <w:rPr>
                <w:rFonts w:ascii="Times New Roman" w:hAnsi="Times New Roman" w:cs="Times New Roman"/>
                <w:sz w:val="24"/>
                <w:szCs w:val="24"/>
              </w:rPr>
              <w:t>800,1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19 990,4</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28 577,7</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9 828,7</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2</w:t>
            </w:r>
            <w:r w:rsidR="00D17946">
              <w:rPr>
                <w:rFonts w:ascii="Times New Roman" w:hAnsi="Times New Roman" w:cs="Times New Roman"/>
                <w:sz w:val="24"/>
                <w:szCs w:val="24"/>
              </w:rPr>
              <w:t>9 523,0</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27 397,1</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из них средства: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12 983,8</w:t>
            </w:r>
            <w:r w:rsidRPr="00156056">
              <w:rPr>
                <w:rFonts w:ascii="Times New Roman" w:hAnsi="Times New Roman" w:cs="Times New Roman"/>
                <w:sz w:val="24"/>
                <w:szCs w:val="24"/>
              </w:rPr>
              <w:t xml:space="preserve"> тыс. рублей, в том числе:</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2</w:t>
            </w:r>
            <w:r w:rsidR="000D3B39">
              <w:rPr>
                <w:rFonts w:ascii="Times New Roman" w:hAnsi="Times New Roman" w:cs="Times New Roman"/>
                <w:sz w:val="24"/>
                <w:szCs w:val="24"/>
              </w:rPr>
              <w:t xml:space="preserve"> </w:t>
            </w:r>
            <w:r w:rsidRPr="00156056">
              <w:rPr>
                <w:rFonts w:ascii="Times New Roman" w:hAnsi="Times New Roman" w:cs="Times New Roman"/>
                <w:sz w:val="24"/>
                <w:szCs w:val="24"/>
              </w:rPr>
              <w:t>935,8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3 132,0</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711,9</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w:t>
            </w:r>
            <w:r w:rsidR="000D3B39">
              <w:rPr>
                <w:rFonts w:ascii="Times New Roman" w:hAnsi="Times New Roman" w:cs="Times New Roman"/>
                <w:sz w:val="24"/>
                <w:szCs w:val="24"/>
              </w:rPr>
              <w:t>780,9</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2</w:t>
            </w:r>
            <w:r w:rsidR="000D3B39">
              <w:rPr>
                <w:rFonts w:ascii="Times New Roman" w:hAnsi="Times New Roman" w:cs="Times New Roman"/>
                <w:sz w:val="24"/>
                <w:szCs w:val="24"/>
              </w:rPr>
              <w:t> 883,2</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sidR="000D3B39">
              <w:rPr>
                <w:rFonts w:ascii="Times New Roman" w:hAnsi="Times New Roman" w:cs="Times New Roman"/>
                <w:sz w:val="24"/>
                <w:szCs w:val="24"/>
              </w:rPr>
              <w:t>–</w:t>
            </w:r>
            <w:r w:rsidRPr="00156056">
              <w:rPr>
                <w:rFonts w:ascii="Times New Roman" w:hAnsi="Times New Roman" w:cs="Times New Roman"/>
                <w:sz w:val="24"/>
                <w:szCs w:val="24"/>
              </w:rPr>
              <w:t xml:space="preserve"> 2</w:t>
            </w:r>
            <w:r w:rsidR="000D3B39">
              <w:rPr>
                <w:rFonts w:ascii="Times New Roman" w:hAnsi="Times New Roman" w:cs="Times New Roman"/>
                <w:sz w:val="24"/>
                <w:szCs w:val="24"/>
              </w:rPr>
              <w:t xml:space="preserve"> </w:t>
            </w:r>
            <w:r w:rsidRPr="00156056">
              <w:rPr>
                <w:rFonts w:ascii="Times New Roman" w:hAnsi="Times New Roman" w:cs="Times New Roman"/>
                <w:sz w:val="24"/>
                <w:szCs w:val="24"/>
              </w:rPr>
              <w:t>540,0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sidR="00E90A2E">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20 177,9</w:t>
            </w:r>
            <w:r w:rsidRPr="00156056">
              <w:rPr>
                <w:rFonts w:ascii="Times New Roman" w:hAnsi="Times New Roman" w:cs="Times New Roman"/>
                <w:sz w:val="24"/>
                <w:szCs w:val="24"/>
              </w:rPr>
              <w:t xml:space="preserve"> тыс. рублей, в том числе:</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E90A2E">
              <w:rPr>
                <w:rFonts w:ascii="Times New Roman" w:hAnsi="Times New Roman" w:cs="Times New Roman"/>
                <w:sz w:val="24"/>
                <w:szCs w:val="24"/>
              </w:rPr>
              <w:t>–</w:t>
            </w:r>
            <w:r w:rsidRPr="00156056">
              <w:rPr>
                <w:rFonts w:ascii="Times New Roman" w:hAnsi="Times New Roman" w:cs="Times New Roman"/>
                <w:sz w:val="24"/>
                <w:szCs w:val="24"/>
              </w:rPr>
              <w:t xml:space="preserve"> 5</w:t>
            </w:r>
            <w:r w:rsidR="00E90A2E">
              <w:rPr>
                <w:rFonts w:ascii="Times New Roman" w:hAnsi="Times New Roman" w:cs="Times New Roman"/>
                <w:sz w:val="24"/>
                <w:szCs w:val="24"/>
              </w:rPr>
              <w:t xml:space="preserve"> </w:t>
            </w:r>
            <w:r w:rsidRPr="00156056">
              <w:rPr>
                <w:rFonts w:ascii="Times New Roman" w:hAnsi="Times New Roman" w:cs="Times New Roman"/>
                <w:sz w:val="24"/>
                <w:szCs w:val="24"/>
              </w:rPr>
              <w:t>269,6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E90A2E">
              <w:rPr>
                <w:rFonts w:ascii="Times New Roman" w:hAnsi="Times New Roman" w:cs="Times New Roman"/>
                <w:sz w:val="24"/>
                <w:szCs w:val="24"/>
              </w:rPr>
              <w:t>–</w:t>
            </w:r>
            <w:r w:rsidRPr="00156056">
              <w:rPr>
                <w:rFonts w:ascii="Times New Roman" w:hAnsi="Times New Roman" w:cs="Times New Roman"/>
                <w:sz w:val="24"/>
                <w:szCs w:val="24"/>
              </w:rPr>
              <w:t xml:space="preserve"> </w:t>
            </w:r>
            <w:r w:rsidR="00E90A2E">
              <w:rPr>
                <w:rFonts w:ascii="Times New Roman" w:hAnsi="Times New Roman" w:cs="Times New Roman"/>
                <w:sz w:val="24"/>
                <w:szCs w:val="24"/>
              </w:rPr>
              <w:t>8 753,9</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E90A2E">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 xml:space="preserve">6 154,4 </w:t>
            </w:r>
            <w:r w:rsidRPr="00156056">
              <w:rPr>
                <w:rFonts w:ascii="Times New Roman" w:hAnsi="Times New Roman" w:cs="Times New Roman"/>
                <w:sz w:val="24"/>
                <w:szCs w:val="24"/>
              </w:rPr>
              <w:t>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2025 году - 0,0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2026 - 2030 годах - 0,0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- 0,0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97 955,3</w:t>
            </w:r>
            <w:r w:rsidRPr="00156056">
              <w:rPr>
                <w:rFonts w:ascii="Times New Roman" w:hAnsi="Times New Roman" w:cs="Times New Roman"/>
                <w:sz w:val="24"/>
                <w:szCs w:val="24"/>
              </w:rPr>
              <w:t xml:space="preserve"> тыс. рублей, в том числе:</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7</w:t>
            </w:r>
            <w:r w:rsidR="0059024A">
              <w:rPr>
                <w:rFonts w:ascii="Times New Roman" w:hAnsi="Times New Roman" w:cs="Times New Roman"/>
                <w:sz w:val="24"/>
                <w:szCs w:val="24"/>
              </w:rPr>
              <w:t xml:space="preserve"> </w:t>
            </w:r>
            <w:r w:rsidRPr="00156056">
              <w:rPr>
                <w:rFonts w:ascii="Times New Roman" w:hAnsi="Times New Roman" w:cs="Times New Roman"/>
                <w:sz w:val="24"/>
                <w:szCs w:val="24"/>
              </w:rPr>
              <w:t>594,7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59024A">
              <w:rPr>
                <w:rFonts w:ascii="Times New Roman" w:hAnsi="Times New Roman" w:cs="Times New Roman"/>
                <w:sz w:val="24"/>
                <w:szCs w:val="24"/>
              </w:rPr>
              <w:t>8 104,5</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21 711,4</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 xml:space="preserve">9 047,8 </w:t>
            </w:r>
            <w:r w:rsidRPr="00156056">
              <w:rPr>
                <w:rFonts w:ascii="Times New Roman" w:hAnsi="Times New Roman" w:cs="Times New Roman"/>
                <w:sz w:val="24"/>
                <w:szCs w:val="24"/>
              </w:rPr>
              <w:t>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w:t>
            </w:r>
            <w:r w:rsidR="00D17946">
              <w:rPr>
                <w:rFonts w:ascii="Times New Roman" w:hAnsi="Times New Roman" w:cs="Times New Roman"/>
                <w:sz w:val="24"/>
                <w:szCs w:val="24"/>
              </w:rPr>
              <w:t>26 639,8</w:t>
            </w:r>
            <w:r w:rsidRPr="00156056">
              <w:rPr>
                <w:rFonts w:ascii="Times New Roman" w:hAnsi="Times New Roman" w:cs="Times New Roman"/>
                <w:sz w:val="24"/>
                <w:szCs w:val="24"/>
              </w:rPr>
              <w:t xml:space="preserve">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sidR="0059024A">
              <w:rPr>
                <w:rFonts w:ascii="Times New Roman" w:hAnsi="Times New Roman" w:cs="Times New Roman"/>
                <w:sz w:val="24"/>
                <w:szCs w:val="24"/>
              </w:rPr>
              <w:t>–</w:t>
            </w:r>
            <w:r w:rsidRPr="00156056">
              <w:rPr>
                <w:rFonts w:ascii="Times New Roman" w:hAnsi="Times New Roman" w:cs="Times New Roman"/>
                <w:sz w:val="24"/>
                <w:szCs w:val="24"/>
              </w:rPr>
              <w:t xml:space="preserve"> 24</w:t>
            </w:r>
            <w:r w:rsidR="0059024A">
              <w:rPr>
                <w:rFonts w:ascii="Times New Roman" w:hAnsi="Times New Roman" w:cs="Times New Roman"/>
                <w:sz w:val="24"/>
                <w:szCs w:val="24"/>
              </w:rPr>
              <w:t xml:space="preserve"> </w:t>
            </w:r>
            <w:r w:rsidRPr="00156056">
              <w:rPr>
                <w:rFonts w:ascii="Times New Roman" w:hAnsi="Times New Roman" w:cs="Times New Roman"/>
                <w:sz w:val="24"/>
                <w:szCs w:val="24"/>
              </w:rPr>
              <w:t>857,1 тыс. рублей.</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возможностей бюджетов всех уровней</w:t>
            </w:r>
          </w:p>
        </w:tc>
      </w:tr>
      <w:tr w:rsidR="000F2968" w:rsidRPr="00CD53F7" w:rsidTr="000F2968">
        <w:tc>
          <w:tcPr>
            <w:tcW w:w="1670"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Ожидаемые результаты реализации Муниципальной программы</w:t>
            </w:r>
          </w:p>
        </w:tc>
        <w:tc>
          <w:tcPr>
            <w:tcW w:w="196" w:type="pct"/>
            <w:tcBorders>
              <w:top w:val="nil"/>
              <w:left w:val="nil"/>
              <w:bottom w:val="nil"/>
              <w:right w:val="nil"/>
            </w:tcBorders>
          </w:tcPr>
          <w:p w:rsidR="000F2968" w:rsidRPr="00156056" w:rsidRDefault="000F2968"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3134" w:type="pct"/>
            <w:tcBorders>
              <w:top w:val="nil"/>
              <w:left w:val="nil"/>
              <w:bottom w:val="nil"/>
              <w:right w:val="nil"/>
            </w:tcBorders>
          </w:tcPr>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реализация Муниципальной программы позволит:</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обеспечить сбалансированность и устойчивость бюджета Шумерлинского муниципального округа;</w:t>
            </w:r>
          </w:p>
          <w:p w:rsidR="000F2968" w:rsidRPr="00156056" w:rsidRDefault="000F2968"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обеспечить рост собственной доходной базы бюджета Шумерлинского муниципального округа.</w:t>
            </w:r>
          </w:p>
        </w:tc>
      </w:tr>
    </w:tbl>
    <w:p w:rsidR="0077050F" w:rsidRDefault="0077050F" w:rsidP="004A6388">
      <w:pPr>
        <w:pStyle w:val="ConsPlusTitle"/>
        <w:jc w:val="center"/>
        <w:outlineLvl w:val="1"/>
        <w:rPr>
          <w:rFonts w:ascii="Times New Roman" w:hAnsi="Times New Roman" w:cs="Times New Roman"/>
          <w:sz w:val="24"/>
          <w:szCs w:val="24"/>
        </w:rPr>
      </w:pPr>
    </w:p>
    <w:p w:rsidR="0077050F" w:rsidRDefault="0077050F" w:rsidP="0077050F">
      <w:pPr>
        <w:pStyle w:val="ConsPlusTitle"/>
        <w:jc w:val="center"/>
        <w:outlineLvl w:val="1"/>
        <w:rPr>
          <w:rFonts w:ascii="Times New Roman" w:hAnsi="Times New Roman" w:cs="Times New Roman"/>
          <w:sz w:val="24"/>
          <w:szCs w:val="24"/>
        </w:rPr>
      </w:pPr>
    </w:p>
    <w:p w:rsidR="0077050F" w:rsidRDefault="0077050F" w:rsidP="0077050F">
      <w:pPr>
        <w:pStyle w:val="ConsPlusTitle"/>
        <w:jc w:val="center"/>
        <w:outlineLvl w:val="1"/>
        <w:rPr>
          <w:rFonts w:ascii="Times New Roman" w:hAnsi="Times New Roman" w:cs="Times New Roman"/>
          <w:sz w:val="24"/>
          <w:szCs w:val="24"/>
        </w:rPr>
      </w:pPr>
      <w:r w:rsidRPr="00156056">
        <w:rPr>
          <w:rFonts w:ascii="Times New Roman" w:hAnsi="Times New Roman" w:cs="Times New Roman"/>
          <w:sz w:val="24"/>
          <w:szCs w:val="24"/>
        </w:rPr>
        <w:t xml:space="preserve">Раздел I. </w:t>
      </w:r>
    </w:p>
    <w:p w:rsidR="0077050F" w:rsidRPr="00156056" w:rsidRDefault="0077050F" w:rsidP="0077050F">
      <w:pPr>
        <w:pStyle w:val="ConsPlusTitle"/>
        <w:jc w:val="center"/>
        <w:outlineLvl w:val="1"/>
        <w:rPr>
          <w:rFonts w:ascii="Times New Roman" w:hAnsi="Times New Roman" w:cs="Times New Roman"/>
          <w:sz w:val="24"/>
          <w:szCs w:val="24"/>
        </w:rPr>
      </w:pPr>
      <w:r w:rsidRPr="00156056">
        <w:rPr>
          <w:rFonts w:ascii="Times New Roman" w:hAnsi="Times New Roman" w:cs="Times New Roman"/>
          <w:sz w:val="24"/>
          <w:szCs w:val="24"/>
        </w:rPr>
        <w:t>ПРИОРИТЕТЫ МУНИЦИПАЛЬНОЙ ПОЛИТИКИ В СФЕРЕ</w:t>
      </w:r>
    </w:p>
    <w:p w:rsidR="0077050F" w:rsidRPr="00156056" w:rsidRDefault="0077050F" w:rsidP="0077050F">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РЕАЛИЗАЦИИ МУНИЦИПАЛЬНОЙ ПРОГРАММЫ, ЦЕЛИ, ЗАДАЧИ, ОПИСАНИЕ</w:t>
      </w:r>
      <w:r>
        <w:rPr>
          <w:rFonts w:ascii="Times New Roman" w:hAnsi="Times New Roman" w:cs="Times New Roman"/>
          <w:sz w:val="24"/>
          <w:szCs w:val="24"/>
        </w:rPr>
        <w:t xml:space="preserve"> </w:t>
      </w:r>
      <w:r w:rsidRPr="00156056">
        <w:rPr>
          <w:rFonts w:ascii="Times New Roman" w:hAnsi="Times New Roman" w:cs="Times New Roman"/>
          <w:sz w:val="24"/>
          <w:szCs w:val="24"/>
        </w:rPr>
        <w:t>СРОКОВ И ЭТАПОВ РЕАЛИЗАЦИИ МУНИЦИПАЛЬНОЙ ПРОГРАММЫ</w:t>
      </w:r>
    </w:p>
    <w:p w:rsidR="0077050F" w:rsidRPr="00156056" w:rsidRDefault="0077050F" w:rsidP="0077050F">
      <w:pPr>
        <w:pStyle w:val="ConsPlusNormal"/>
        <w:jc w:val="both"/>
        <w:rPr>
          <w:rFonts w:ascii="Times New Roman" w:hAnsi="Times New Roman" w:cs="Times New Roman"/>
          <w:sz w:val="24"/>
          <w:szCs w:val="24"/>
        </w:rPr>
      </w:pPr>
    </w:p>
    <w:p w:rsidR="0077050F" w:rsidRPr="00156056" w:rsidRDefault="0077050F" w:rsidP="0077050F">
      <w:pPr>
        <w:pStyle w:val="ConsPlusNormal"/>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Приоритеты муниципальной политики в сфере управления общественными финансами и муниципальным долгом Шумерлинского муниципального округа Чувашской Республики определены </w:t>
      </w:r>
      <w:hyperlink r:id="rId11">
        <w:r w:rsidRPr="0077050F">
          <w:rPr>
            <w:rFonts w:ascii="Times New Roman" w:hAnsi="Times New Roman" w:cs="Times New Roman"/>
            <w:sz w:val="24"/>
            <w:szCs w:val="24"/>
          </w:rPr>
          <w:t>Законом</w:t>
        </w:r>
      </w:hyperlink>
      <w:r w:rsidRPr="0077050F">
        <w:rPr>
          <w:rFonts w:ascii="Times New Roman" w:hAnsi="Times New Roman" w:cs="Times New Roman"/>
          <w:sz w:val="24"/>
          <w:szCs w:val="24"/>
        </w:rPr>
        <w:t xml:space="preserve"> Чувашской Республики "О Стратегии социально-</w:t>
      </w:r>
      <w:r w:rsidRPr="0077050F">
        <w:rPr>
          <w:rFonts w:ascii="Times New Roman" w:hAnsi="Times New Roman" w:cs="Times New Roman"/>
          <w:sz w:val="24"/>
          <w:szCs w:val="24"/>
        </w:rPr>
        <w:lastRenderedPageBreak/>
        <w:t xml:space="preserve">экономического развития Чувашской Республики до 2035 года", </w:t>
      </w:r>
      <w:hyperlink r:id="rId12">
        <w:r w:rsidRPr="0077050F">
          <w:rPr>
            <w:rFonts w:ascii="Times New Roman" w:hAnsi="Times New Roman" w:cs="Times New Roman"/>
            <w:sz w:val="24"/>
            <w:szCs w:val="24"/>
          </w:rPr>
          <w:t>Стратегией</w:t>
        </w:r>
      </w:hyperlink>
      <w:r w:rsidRPr="0077050F">
        <w:rPr>
          <w:rFonts w:ascii="Times New Roman" w:hAnsi="Times New Roman" w:cs="Times New Roman"/>
          <w:sz w:val="24"/>
          <w:szCs w:val="24"/>
        </w:rPr>
        <w:t xml:space="preserve"> социально-экономического развития Шумерлинского </w:t>
      </w:r>
      <w:r w:rsidR="001B4A55">
        <w:rPr>
          <w:rFonts w:ascii="Times New Roman" w:hAnsi="Times New Roman" w:cs="Times New Roman"/>
          <w:sz w:val="24"/>
          <w:szCs w:val="24"/>
        </w:rPr>
        <w:t>муниципального округа</w:t>
      </w:r>
      <w:r w:rsidRPr="0077050F">
        <w:rPr>
          <w:rFonts w:ascii="Times New Roman" w:hAnsi="Times New Roman" w:cs="Times New Roman"/>
          <w:sz w:val="24"/>
          <w:szCs w:val="24"/>
        </w:rPr>
        <w:t xml:space="preserve"> Чувашской Республики д</w:t>
      </w:r>
      <w:r w:rsidRPr="00156056">
        <w:rPr>
          <w:rFonts w:ascii="Times New Roman" w:hAnsi="Times New Roman" w:cs="Times New Roman"/>
          <w:sz w:val="24"/>
          <w:szCs w:val="24"/>
        </w:rPr>
        <w:t xml:space="preserve">о 2035 года, утвержденного </w:t>
      </w:r>
      <w:r w:rsidR="001B4A55">
        <w:rPr>
          <w:rFonts w:ascii="Times New Roman" w:hAnsi="Times New Roman" w:cs="Times New Roman"/>
          <w:sz w:val="24"/>
          <w:szCs w:val="24"/>
        </w:rPr>
        <w:t>р</w:t>
      </w:r>
      <w:r w:rsidRPr="00156056">
        <w:rPr>
          <w:rFonts w:ascii="Times New Roman" w:hAnsi="Times New Roman" w:cs="Times New Roman"/>
          <w:sz w:val="24"/>
          <w:szCs w:val="24"/>
        </w:rPr>
        <w:t xml:space="preserve">ешением Собрания депутатов Шумерлинского </w:t>
      </w:r>
      <w:r w:rsidR="001B4A55">
        <w:rPr>
          <w:rFonts w:ascii="Times New Roman" w:hAnsi="Times New Roman" w:cs="Times New Roman"/>
          <w:sz w:val="24"/>
          <w:szCs w:val="24"/>
        </w:rPr>
        <w:t>муниципального округа</w:t>
      </w:r>
      <w:r w:rsidRPr="00156056">
        <w:rPr>
          <w:rFonts w:ascii="Times New Roman" w:hAnsi="Times New Roman" w:cs="Times New Roman"/>
          <w:sz w:val="24"/>
          <w:szCs w:val="24"/>
        </w:rPr>
        <w:t xml:space="preserve"> Чувашской Республики от 28.12.20</w:t>
      </w:r>
      <w:r w:rsidR="001B4A55">
        <w:rPr>
          <w:rFonts w:ascii="Times New Roman" w:hAnsi="Times New Roman" w:cs="Times New Roman"/>
          <w:sz w:val="24"/>
          <w:szCs w:val="24"/>
        </w:rPr>
        <w:t>22</w:t>
      </w:r>
      <w:r w:rsidRPr="00156056">
        <w:rPr>
          <w:rFonts w:ascii="Times New Roman" w:hAnsi="Times New Roman" w:cs="Times New Roman"/>
          <w:sz w:val="24"/>
          <w:szCs w:val="24"/>
        </w:rPr>
        <w:t xml:space="preserve"> </w:t>
      </w:r>
      <w:r>
        <w:rPr>
          <w:rFonts w:ascii="Times New Roman" w:hAnsi="Times New Roman" w:cs="Times New Roman"/>
          <w:sz w:val="24"/>
          <w:szCs w:val="24"/>
        </w:rPr>
        <w:t>№</w:t>
      </w:r>
      <w:r w:rsidR="001B4A55">
        <w:rPr>
          <w:rFonts w:ascii="Times New Roman" w:hAnsi="Times New Roman" w:cs="Times New Roman"/>
          <w:sz w:val="24"/>
          <w:szCs w:val="24"/>
        </w:rPr>
        <w:t xml:space="preserve"> 20</w:t>
      </w:r>
      <w:r w:rsidRPr="00156056">
        <w:rPr>
          <w:rFonts w:ascii="Times New Roman" w:hAnsi="Times New Roman" w:cs="Times New Roman"/>
          <w:sz w:val="24"/>
          <w:szCs w:val="24"/>
        </w:rPr>
        <w:t>/2, основными направлениями бюджетной политики Шумерлинского муниципального округа</w:t>
      </w:r>
      <w:proofErr w:type="gramEnd"/>
      <w:r w:rsidRPr="00156056">
        <w:rPr>
          <w:rFonts w:ascii="Times New Roman" w:hAnsi="Times New Roman" w:cs="Times New Roman"/>
          <w:sz w:val="24"/>
          <w:szCs w:val="24"/>
        </w:rPr>
        <w:t xml:space="preserve"> Чувашской Республики на очередной финансовый год и плановый период.</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Основным стратегическим приоритетом муниципальной политики в сфере управления общественными финансами, муниципальным долгом Шумерлинского муниципального округа Чувашской Республики является эффективное использование бюджетных ресурсов для обеспечения динамичного развития экономики.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Приоритетными направлениями муниципальной политики в сфере управления общественными финансами и муниципальным долгом Шумерлинского муниципального округа Чувашской Республики являются:</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проведение ответственной бюджетной политики, способствующей обеспечению долгосрочной сбалансированности и устойчивости бюджета Шумерлинского муниципального округа Чувашской Республики, созданию условий для ускорения темпов экономического роста, укреплению финансовой стабильности в Шумерлинском муниципальном округе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обеспечение роста собственных доходов бюджета Шумерлинского муниципального округа Чувашской Республики, эффективное использование бюджетных ресурсов;</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формирование оптимальной структуры муниципального долга Шумерлинского муниципального округа Чувашской Республики, позволяющей минимизировать расходы бюджета Шумерлинского муниципального округа Чувашской Республики на его обслуживание.</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Муниципальная программа направлена на достижение следующих целей: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обеспечение долгосрочной сбалансированности и устойчивости бюджета Шумерлинского муниципального округа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повышение качества управления общественными финансами Шумерлинского муниципального округа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Для достижения указанных целей в рамках реализации Муниципальной программы предусматривается решение следующих задач:</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совершенствование бюджетного процесса, внедрение современных информационно-коммуникационных технологий в управление общественными финансами, повышение качества и социальной направленности бюджетного планирования;</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проведение ответственной бюджетной политики, способствующей обеспечению долгосрочной сбалансированности и устойчивости бюджета Шумерлинского муниципального округа Чувашской Республики, росту собственных доходов бюджета Шумерлинского муниципального округа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повышение эффективности использования средств бюджета Шумерлинского муниципального округа Чувашской Республики, развитие гибкой и комплексной системы управления бюджетными расходами, увязанной с системой муниципального стратегического управления;</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ориентация бюджетных расходов на достижение конечных социально-</w:t>
      </w:r>
      <w:r w:rsidRPr="00156056">
        <w:rPr>
          <w:rFonts w:ascii="Times New Roman" w:hAnsi="Times New Roman" w:cs="Times New Roman"/>
          <w:sz w:val="24"/>
          <w:szCs w:val="24"/>
        </w:rPr>
        <w:lastRenderedPageBreak/>
        <w:t>экономических результатов;</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эффективное управление муниципальным долгом Шумерлинского муниципального округа Чувашской Республики, обеспечение своевременного исполнения долговых обязательств Шумерлинского муниципального округа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оптимизация структуры и объема муниципального долга Шумерлинского муниципального округа Чувашской Республики, расходов на его обслуживание, осуществление заимствований в пределах ограничений, установленных Бюджетным </w:t>
      </w:r>
      <w:hyperlink r:id="rId13">
        <w:r w:rsidRPr="0077050F">
          <w:rPr>
            <w:rFonts w:ascii="Times New Roman" w:hAnsi="Times New Roman" w:cs="Times New Roman"/>
            <w:sz w:val="24"/>
            <w:szCs w:val="24"/>
          </w:rPr>
          <w:t>кодексом</w:t>
        </w:r>
      </w:hyperlink>
      <w:r w:rsidRPr="00156056">
        <w:rPr>
          <w:rFonts w:ascii="Times New Roman" w:hAnsi="Times New Roman" w:cs="Times New Roman"/>
          <w:sz w:val="24"/>
          <w:szCs w:val="24"/>
        </w:rPr>
        <w:t xml:space="preserve"> Российской Федерации, эффективное использование рыночных механизмов заимствований;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обеспечение открытости и доступности информации об исполнении бюджета Шумерлинского муниципального округа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Муниципальная программа будет реализовываться в 2022 - 2035 годах в три этапа: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1 этап - 2022 - 2025 годы;</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2 этап - 2026 - 2030 годы;</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3 этап - 2031 - 2035 годы.</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Каждый из этапов отличается условиями и факторами социально-экономического развития, а также приоритетами муниципальной политики на республиканском уровне с учетом особенностей Шумерлинского муниципального округа.</w:t>
      </w:r>
    </w:p>
    <w:p w:rsidR="0077050F" w:rsidRPr="00156056" w:rsidRDefault="0077050F" w:rsidP="0077050F">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В рамках 1 этапа будет продолжена реализация ранее начатых мероприятий, направленных на обеспечение финансовой устойчивости бюджета Шумерлинского муниципального округа Чувашской Республики, а также ориентацию бюджетных расходов на достижение задач, определенных </w:t>
      </w:r>
      <w:hyperlink r:id="rId14">
        <w:r w:rsidRPr="0077050F">
          <w:rPr>
            <w:rFonts w:ascii="Times New Roman" w:hAnsi="Times New Roman" w:cs="Times New Roman"/>
            <w:sz w:val="24"/>
            <w:szCs w:val="24"/>
          </w:rPr>
          <w:t>Указом</w:t>
        </w:r>
      </w:hyperlink>
      <w:r w:rsidRPr="00156056">
        <w:rPr>
          <w:rFonts w:ascii="Times New Roman" w:hAnsi="Times New Roman" w:cs="Times New Roman"/>
          <w:sz w:val="24"/>
          <w:szCs w:val="24"/>
        </w:rPr>
        <w:t xml:space="preserve"> Президента Российской Федерации от 7 мая 2018 г. </w:t>
      </w:r>
      <w:r>
        <w:rPr>
          <w:rFonts w:ascii="Times New Roman" w:hAnsi="Times New Roman" w:cs="Times New Roman"/>
          <w:sz w:val="24"/>
          <w:szCs w:val="24"/>
        </w:rPr>
        <w:t>№</w:t>
      </w:r>
      <w:r w:rsidRPr="00156056">
        <w:rPr>
          <w:rFonts w:ascii="Times New Roman" w:hAnsi="Times New Roman" w:cs="Times New Roman"/>
          <w:sz w:val="24"/>
          <w:szCs w:val="24"/>
        </w:rPr>
        <w:t xml:space="preserve"> 204 "О национальных целях и стратегических задачах развития Российской Федерации на период до 2024 года".</w:t>
      </w:r>
      <w:proofErr w:type="gramEnd"/>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На 2 и 3 этапах планируется продолжить работу по совершенствованию бюджетного процесса, повысить эффективность управления муниципальным долгом Шумерлинского муниципального округа Чувашской Республики, обеспечить долгосрочную сбалансированность бюджета Шумерлинского муниципального округа Чувашской Республики, создать условия для ускорения темпов экономического роста и укрепления финансовой стабильности в Шумерлинском муниципальном округе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Состав целевых показателей (индикаторов) Муниципальной программы определен исходя из принципа необходимости и достаточности информации для характеристики достижения целей и решения задач, определенных Муниципальной программой. Такой подход использован также при определении состава целевых показателей (индикаторов) подпрограмм, включенных в состав Муниципальной программы (табл. 1).</w:t>
      </w:r>
    </w:p>
    <w:p w:rsidR="0077050F" w:rsidRPr="00156056" w:rsidRDefault="0077050F" w:rsidP="0077050F">
      <w:pPr>
        <w:pStyle w:val="ConsPlusNormal"/>
        <w:jc w:val="both"/>
        <w:rPr>
          <w:rFonts w:ascii="Times New Roman" w:hAnsi="Times New Roman" w:cs="Times New Roman"/>
          <w:sz w:val="24"/>
          <w:szCs w:val="24"/>
        </w:rPr>
      </w:pPr>
    </w:p>
    <w:p w:rsidR="0077050F" w:rsidRPr="00156056" w:rsidRDefault="0077050F" w:rsidP="0077050F">
      <w:pPr>
        <w:pStyle w:val="ConsPlusNormal"/>
        <w:jc w:val="right"/>
        <w:rPr>
          <w:rFonts w:ascii="Times New Roman" w:hAnsi="Times New Roman" w:cs="Times New Roman"/>
          <w:sz w:val="24"/>
          <w:szCs w:val="24"/>
        </w:rPr>
      </w:pPr>
      <w:r w:rsidRPr="00156056">
        <w:rPr>
          <w:rFonts w:ascii="Times New Roman" w:hAnsi="Times New Roman" w:cs="Times New Roman"/>
          <w:sz w:val="24"/>
          <w:szCs w:val="24"/>
        </w:rPr>
        <w:t>Таблица 1</w:t>
      </w:r>
    </w:p>
    <w:p w:rsidR="0077050F" w:rsidRPr="00156056" w:rsidRDefault="0077050F" w:rsidP="0077050F">
      <w:pPr>
        <w:pStyle w:val="ConsPlusNormal"/>
        <w:jc w:val="both"/>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4139"/>
        <w:gridCol w:w="3037"/>
      </w:tblGrid>
      <w:tr w:rsidR="0077050F" w:rsidRPr="00156056" w:rsidTr="00EF3EB9">
        <w:tc>
          <w:tcPr>
            <w:tcW w:w="1871" w:type="dxa"/>
            <w:tcBorders>
              <w:top w:val="single" w:sz="4" w:space="0" w:color="auto"/>
              <w:left w:val="nil"/>
              <w:bottom w:val="single" w:sz="4" w:space="0" w:color="auto"/>
            </w:tcBorders>
          </w:tcPr>
          <w:p w:rsidR="0077050F" w:rsidRPr="00156056" w:rsidRDefault="0077050F"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Цели Муниципальной программы</w:t>
            </w:r>
          </w:p>
        </w:tc>
        <w:tc>
          <w:tcPr>
            <w:tcW w:w="4139" w:type="dxa"/>
            <w:tcBorders>
              <w:top w:val="single" w:sz="4" w:space="0" w:color="auto"/>
              <w:bottom w:val="single" w:sz="4" w:space="0" w:color="auto"/>
            </w:tcBorders>
          </w:tcPr>
          <w:p w:rsidR="0077050F" w:rsidRPr="00156056" w:rsidRDefault="0077050F"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Задачи Муниципальной программы</w:t>
            </w:r>
          </w:p>
        </w:tc>
        <w:tc>
          <w:tcPr>
            <w:tcW w:w="3037" w:type="dxa"/>
            <w:tcBorders>
              <w:top w:val="single" w:sz="4" w:space="0" w:color="auto"/>
              <w:bottom w:val="single" w:sz="4" w:space="0" w:color="auto"/>
              <w:right w:val="nil"/>
            </w:tcBorders>
          </w:tcPr>
          <w:p w:rsidR="0077050F" w:rsidRPr="00156056" w:rsidRDefault="0077050F"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Целевые показатели (индикаторы) Муниципальной программы</w:t>
            </w:r>
          </w:p>
        </w:tc>
      </w:tr>
      <w:tr w:rsidR="0077050F" w:rsidRPr="00156056" w:rsidTr="00EF3EB9">
        <w:tc>
          <w:tcPr>
            <w:tcW w:w="1871" w:type="dxa"/>
            <w:tcBorders>
              <w:top w:val="single" w:sz="4" w:space="0" w:color="auto"/>
              <w:left w:val="nil"/>
              <w:bottom w:val="single" w:sz="4" w:space="0" w:color="auto"/>
            </w:tcBorders>
          </w:tcPr>
          <w:p w:rsidR="0077050F" w:rsidRPr="00156056" w:rsidRDefault="0077050F"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1</w:t>
            </w:r>
          </w:p>
        </w:tc>
        <w:tc>
          <w:tcPr>
            <w:tcW w:w="4139" w:type="dxa"/>
            <w:tcBorders>
              <w:top w:val="single" w:sz="4" w:space="0" w:color="auto"/>
              <w:bottom w:val="single" w:sz="4" w:space="0" w:color="auto"/>
            </w:tcBorders>
          </w:tcPr>
          <w:p w:rsidR="0077050F" w:rsidRPr="00156056" w:rsidRDefault="0077050F"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2</w:t>
            </w:r>
          </w:p>
        </w:tc>
        <w:tc>
          <w:tcPr>
            <w:tcW w:w="3037" w:type="dxa"/>
            <w:tcBorders>
              <w:top w:val="single" w:sz="4" w:space="0" w:color="auto"/>
              <w:bottom w:val="single" w:sz="4" w:space="0" w:color="auto"/>
              <w:right w:val="nil"/>
            </w:tcBorders>
          </w:tcPr>
          <w:p w:rsidR="0077050F" w:rsidRPr="00156056" w:rsidRDefault="0077050F" w:rsidP="00EF3EB9">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3</w:t>
            </w:r>
          </w:p>
        </w:tc>
      </w:tr>
      <w:tr w:rsidR="0077050F" w:rsidRPr="00156056" w:rsidTr="00EF3EB9">
        <w:tblPrEx>
          <w:tblBorders>
            <w:insideV w:val="none" w:sz="0" w:space="0" w:color="auto"/>
          </w:tblBorders>
        </w:tblPrEx>
        <w:tc>
          <w:tcPr>
            <w:tcW w:w="1871" w:type="dxa"/>
            <w:vMerge w:val="restart"/>
            <w:tcBorders>
              <w:top w:val="single" w:sz="4" w:space="0" w:color="auto"/>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Обеспечение долгосрочной сбалансированности и устойчивости бюджета Шумерлинского муниципального округа</w:t>
            </w:r>
          </w:p>
        </w:tc>
        <w:tc>
          <w:tcPr>
            <w:tcW w:w="4139" w:type="dxa"/>
            <w:tcBorders>
              <w:top w:val="single" w:sz="4" w:space="0" w:color="auto"/>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совершенствование бюджетного процесса, внедрение современных информационно-коммуникационных технологий в управление общественными финансами, повышение качества и социальной направленности бюджетного планирования;</w:t>
            </w:r>
          </w:p>
        </w:tc>
        <w:tc>
          <w:tcPr>
            <w:tcW w:w="3037" w:type="dxa"/>
            <w:vMerge w:val="restart"/>
            <w:tcBorders>
              <w:top w:val="single" w:sz="4" w:space="0" w:color="auto"/>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отношение дефицита бюджета Шумерлинского муниципального округа к доходам бюджета Шумерлинского муниципального округа (без учета безвозмездных поступлений) - не более 5,0 процента</w:t>
            </w:r>
          </w:p>
        </w:tc>
      </w:tr>
      <w:tr w:rsidR="0077050F" w:rsidRPr="00156056" w:rsidTr="00EF3EB9">
        <w:tblPrEx>
          <w:tblBorders>
            <w:insideH w:val="none" w:sz="0" w:space="0" w:color="auto"/>
            <w:insideV w:val="none" w:sz="0" w:space="0" w:color="auto"/>
          </w:tblBorders>
        </w:tblPrEx>
        <w:tc>
          <w:tcPr>
            <w:tcW w:w="1871" w:type="dxa"/>
            <w:vMerge/>
            <w:tcBorders>
              <w:top w:val="single" w:sz="4" w:space="0" w:color="auto"/>
              <w:left w:val="nil"/>
              <w:bottom w:val="nil"/>
              <w:right w:val="nil"/>
            </w:tcBorders>
          </w:tcPr>
          <w:p w:rsidR="0077050F" w:rsidRPr="00156056" w:rsidRDefault="0077050F" w:rsidP="00EF3EB9">
            <w:pPr>
              <w:pStyle w:val="ConsPlusNormal"/>
              <w:rPr>
                <w:rFonts w:ascii="Times New Roman" w:hAnsi="Times New Roman" w:cs="Times New Roman"/>
                <w:sz w:val="24"/>
                <w:szCs w:val="24"/>
              </w:rPr>
            </w:pPr>
          </w:p>
        </w:tc>
        <w:tc>
          <w:tcPr>
            <w:tcW w:w="4139" w:type="dxa"/>
            <w:tcBorders>
              <w:top w:val="nil"/>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проведение ответственной бюджетной политики, способствующей обеспечению долгосрочной сбалансированности и устойчивости бюджета Шумерлинского муниципального округа Чувашской Республики, росту собственных доходов бюджета Шумерлинского муниципального округа Чувашской Республики;</w:t>
            </w:r>
          </w:p>
        </w:tc>
        <w:tc>
          <w:tcPr>
            <w:tcW w:w="3037" w:type="dxa"/>
            <w:vMerge/>
            <w:tcBorders>
              <w:top w:val="single" w:sz="4" w:space="0" w:color="auto"/>
              <w:left w:val="nil"/>
              <w:bottom w:val="nil"/>
              <w:right w:val="nil"/>
            </w:tcBorders>
          </w:tcPr>
          <w:p w:rsidR="0077050F" w:rsidRPr="00156056" w:rsidRDefault="0077050F" w:rsidP="00EF3EB9">
            <w:pPr>
              <w:pStyle w:val="ConsPlusNormal"/>
              <w:rPr>
                <w:rFonts w:ascii="Times New Roman" w:hAnsi="Times New Roman" w:cs="Times New Roman"/>
                <w:sz w:val="24"/>
                <w:szCs w:val="24"/>
              </w:rPr>
            </w:pPr>
          </w:p>
        </w:tc>
      </w:tr>
      <w:tr w:rsidR="0077050F" w:rsidRPr="00156056" w:rsidTr="00EF3EB9">
        <w:tblPrEx>
          <w:tblBorders>
            <w:insideH w:val="none" w:sz="0" w:space="0" w:color="auto"/>
            <w:insideV w:val="none" w:sz="0" w:space="0" w:color="auto"/>
          </w:tblBorders>
        </w:tblPrEx>
        <w:tc>
          <w:tcPr>
            <w:tcW w:w="1871" w:type="dxa"/>
            <w:vMerge/>
            <w:tcBorders>
              <w:top w:val="single" w:sz="4" w:space="0" w:color="auto"/>
              <w:left w:val="nil"/>
              <w:bottom w:val="nil"/>
              <w:right w:val="nil"/>
            </w:tcBorders>
          </w:tcPr>
          <w:p w:rsidR="0077050F" w:rsidRPr="00156056" w:rsidRDefault="0077050F" w:rsidP="00EF3EB9">
            <w:pPr>
              <w:pStyle w:val="ConsPlusNormal"/>
              <w:rPr>
                <w:rFonts w:ascii="Times New Roman" w:hAnsi="Times New Roman" w:cs="Times New Roman"/>
                <w:sz w:val="24"/>
                <w:szCs w:val="24"/>
              </w:rPr>
            </w:pPr>
          </w:p>
        </w:tc>
        <w:tc>
          <w:tcPr>
            <w:tcW w:w="4139" w:type="dxa"/>
            <w:tcBorders>
              <w:top w:val="nil"/>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эффективное управление муниципальным долгом Шумерлинского муниципального округа Чувашской Республики, обеспечение своевременного исполнения долговых обязательств Шумерлинского муниципального округа Чувашской Республики;</w:t>
            </w:r>
          </w:p>
        </w:tc>
        <w:tc>
          <w:tcPr>
            <w:tcW w:w="3037" w:type="dxa"/>
            <w:tcBorders>
              <w:top w:val="nil"/>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отношение муниципального долга Шумерлинского муниципального округа к доходам бюджета Шумерлинского муниципального округа (без учета безвозмездных поступлений) - не более 50,0 процента</w:t>
            </w:r>
          </w:p>
        </w:tc>
      </w:tr>
      <w:tr w:rsidR="0077050F" w:rsidRPr="00156056" w:rsidTr="00EF3EB9">
        <w:tblPrEx>
          <w:tblBorders>
            <w:insideH w:val="none" w:sz="0" w:space="0" w:color="auto"/>
            <w:insideV w:val="none" w:sz="0" w:space="0" w:color="auto"/>
          </w:tblBorders>
        </w:tblPrEx>
        <w:tc>
          <w:tcPr>
            <w:tcW w:w="1871" w:type="dxa"/>
            <w:vMerge/>
            <w:tcBorders>
              <w:top w:val="single" w:sz="4" w:space="0" w:color="auto"/>
              <w:left w:val="nil"/>
              <w:bottom w:val="nil"/>
              <w:right w:val="nil"/>
            </w:tcBorders>
          </w:tcPr>
          <w:p w:rsidR="0077050F" w:rsidRPr="00156056" w:rsidRDefault="0077050F" w:rsidP="00EF3EB9">
            <w:pPr>
              <w:pStyle w:val="ConsPlusNormal"/>
              <w:rPr>
                <w:rFonts w:ascii="Times New Roman" w:hAnsi="Times New Roman" w:cs="Times New Roman"/>
                <w:sz w:val="24"/>
                <w:szCs w:val="24"/>
              </w:rPr>
            </w:pPr>
          </w:p>
        </w:tc>
        <w:tc>
          <w:tcPr>
            <w:tcW w:w="4139" w:type="dxa"/>
            <w:tcBorders>
              <w:top w:val="nil"/>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оптимизация структуры и объема муниципального долга Шумерлинского муниципального округа Чувашской Республики, расходов на его обслуживание, осуществление заимствований в пределах ограничений, установленных Бюджетным </w:t>
            </w:r>
            <w:hyperlink r:id="rId15">
              <w:r w:rsidRPr="00156056">
                <w:rPr>
                  <w:rFonts w:ascii="Times New Roman" w:hAnsi="Times New Roman" w:cs="Times New Roman"/>
                  <w:color w:val="0000FF"/>
                  <w:sz w:val="24"/>
                  <w:szCs w:val="24"/>
                </w:rPr>
                <w:t>кодексом</w:t>
              </w:r>
            </w:hyperlink>
            <w:r w:rsidRPr="00156056">
              <w:rPr>
                <w:rFonts w:ascii="Times New Roman" w:hAnsi="Times New Roman" w:cs="Times New Roman"/>
                <w:sz w:val="24"/>
                <w:szCs w:val="24"/>
              </w:rPr>
              <w:t xml:space="preserve"> Российской Федерации, эффективное использование рыночных механизмов заимствований</w:t>
            </w:r>
          </w:p>
        </w:tc>
        <w:tc>
          <w:tcPr>
            <w:tcW w:w="3037" w:type="dxa"/>
            <w:tcBorders>
              <w:top w:val="nil"/>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отношение объема просроченной задолженности по долговым обязательствам Шумерлинского муниципального округа к общему объему задолженности по долговым обязательствам Шумерлинского муниципального округа - 0,0 процента</w:t>
            </w:r>
          </w:p>
        </w:tc>
      </w:tr>
      <w:tr w:rsidR="0077050F" w:rsidRPr="00156056" w:rsidTr="00EF3EB9">
        <w:tblPrEx>
          <w:tblBorders>
            <w:insideH w:val="none" w:sz="0" w:space="0" w:color="auto"/>
            <w:insideV w:val="none" w:sz="0" w:space="0" w:color="auto"/>
          </w:tblBorders>
        </w:tblPrEx>
        <w:tc>
          <w:tcPr>
            <w:tcW w:w="1871" w:type="dxa"/>
            <w:tcBorders>
              <w:top w:val="nil"/>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Повышение качества управления общественными финансами Шумерлинского муниципального округа Чувашской Республики</w:t>
            </w:r>
          </w:p>
        </w:tc>
        <w:tc>
          <w:tcPr>
            <w:tcW w:w="4139" w:type="dxa"/>
            <w:tcBorders>
              <w:top w:val="nil"/>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повышение эффективности использования средств бюджета Шумерлинского муниципального округа Чувашской Республики, развитие гибкой и комплексной системы управления бюджетными расходами, увязанной с системой муниципального стратегического управления;</w:t>
            </w:r>
          </w:p>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ориентация бюджетных расходов на достижение конечных социально-</w:t>
            </w:r>
            <w:r w:rsidRPr="00156056">
              <w:rPr>
                <w:rFonts w:ascii="Times New Roman" w:hAnsi="Times New Roman" w:cs="Times New Roman"/>
                <w:sz w:val="24"/>
                <w:szCs w:val="24"/>
              </w:rPr>
              <w:lastRenderedPageBreak/>
              <w:t>экономических результатов;</w:t>
            </w:r>
          </w:p>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обеспечение открытости и доступности информации об исполнении бюджета Шумерлинского муниципального округа Чувашской Республики</w:t>
            </w:r>
          </w:p>
        </w:tc>
        <w:tc>
          <w:tcPr>
            <w:tcW w:w="3037" w:type="dxa"/>
            <w:tcBorders>
              <w:top w:val="nil"/>
              <w:left w:val="nil"/>
              <w:bottom w:val="nil"/>
              <w:right w:val="nil"/>
            </w:tcBorders>
          </w:tcPr>
          <w:p w:rsidR="0077050F" w:rsidRPr="00156056" w:rsidRDefault="0077050F" w:rsidP="00EF3EB9">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отношение объема просроченной кредиторской задолженности бюджета Шумерлинского муниципального округа Чувашской Республики к объему расходов бюджета Шумерлинского муниципального округа - 0,0 процента</w:t>
            </w:r>
          </w:p>
        </w:tc>
      </w:tr>
    </w:tbl>
    <w:p w:rsidR="0077050F" w:rsidRPr="00156056" w:rsidRDefault="0077050F" w:rsidP="0077050F">
      <w:pPr>
        <w:pStyle w:val="ConsPlusNormal"/>
        <w:jc w:val="both"/>
        <w:rPr>
          <w:rFonts w:ascii="Times New Roman" w:hAnsi="Times New Roman" w:cs="Times New Roman"/>
          <w:sz w:val="24"/>
          <w:szCs w:val="24"/>
        </w:rPr>
      </w:pPr>
    </w:p>
    <w:p w:rsidR="0077050F" w:rsidRPr="00156056" w:rsidRDefault="00D206B1" w:rsidP="0077050F">
      <w:pPr>
        <w:pStyle w:val="ConsPlusNormal"/>
        <w:ind w:firstLine="540"/>
        <w:jc w:val="both"/>
        <w:rPr>
          <w:rFonts w:ascii="Times New Roman" w:hAnsi="Times New Roman" w:cs="Times New Roman"/>
          <w:sz w:val="24"/>
          <w:szCs w:val="24"/>
        </w:rPr>
      </w:pPr>
      <w:hyperlink w:anchor="P372">
        <w:r w:rsidR="0077050F" w:rsidRPr="00156056">
          <w:rPr>
            <w:rFonts w:ascii="Times New Roman" w:hAnsi="Times New Roman" w:cs="Times New Roman"/>
            <w:color w:val="0000FF"/>
            <w:sz w:val="24"/>
            <w:szCs w:val="24"/>
          </w:rPr>
          <w:t>Сведения</w:t>
        </w:r>
      </w:hyperlink>
      <w:r w:rsidR="0077050F" w:rsidRPr="00156056">
        <w:rPr>
          <w:rFonts w:ascii="Times New Roman" w:hAnsi="Times New Roman" w:cs="Times New Roman"/>
          <w:sz w:val="24"/>
          <w:szCs w:val="24"/>
        </w:rPr>
        <w:t xml:space="preserve"> о целевых показателях (индикаторах) Муниципальной программы, подпрограмм Муниципальной программы и их значениях приведены в приложении </w:t>
      </w:r>
      <w:r w:rsidR="0077050F">
        <w:rPr>
          <w:rFonts w:ascii="Times New Roman" w:hAnsi="Times New Roman" w:cs="Times New Roman"/>
          <w:sz w:val="24"/>
          <w:szCs w:val="24"/>
        </w:rPr>
        <w:t>№</w:t>
      </w:r>
      <w:r w:rsidR="0077050F" w:rsidRPr="00156056">
        <w:rPr>
          <w:rFonts w:ascii="Times New Roman" w:hAnsi="Times New Roman" w:cs="Times New Roman"/>
          <w:sz w:val="24"/>
          <w:szCs w:val="24"/>
        </w:rPr>
        <w:t xml:space="preserve"> 1 к Муниципальной программе.</w:t>
      </w:r>
    </w:p>
    <w:p w:rsidR="0077050F" w:rsidRPr="00156056" w:rsidRDefault="0077050F" w:rsidP="0077050F">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Перечень целевых показателей (индикаторов) носит открытый характер и предусматривает возможность их корректировки в случае потери информативности показателя (например, в связи с достижением его максимального значения), изменения приоритетов муниципальной политики в сфере управления общественными финансами и муниципальным долгом Шумерлинского муниципального округа Чувашской Республики, а также изменений законодательства Российской Федерации, законодательства Чувашской Республики, нормативно правовых актов Шумерлинского муниципального округа влияющих на расчет</w:t>
      </w:r>
      <w:proofErr w:type="gramEnd"/>
      <w:r w:rsidRPr="00156056">
        <w:rPr>
          <w:rFonts w:ascii="Times New Roman" w:hAnsi="Times New Roman" w:cs="Times New Roman"/>
          <w:sz w:val="24"/>
          <w:szCs w:val="24"/>
        </w:rPr>
        <w:t xml:space="preserve"> данных показателей.</w:t>
      </w:r>
    </w:p>
    <w:p w:rsidR="0077050F" w:rsidRPr="00156056" w:rsidRDefault="0077050F" w:rsidP="0077050F">
      <w:pPr>
        <w:pStyle w:val="ConsPlusNormal"/>
        <w:jc w:val="both"/>
        <w:rPr>
          <w:rFonts w:ascii="Times New Roman" w:hAnsi="Times New Roman" w:cs="Times New Roman"/>
          <w:sz w:val="24"/>
          <w:szCs w:val="24"/>
        </w:rPr>
      </w:pPr>
    </w:p>
    <w:p w:rsidR="0077050F" w:rsidRDefault="0077050F" w:rsidP="0077050F">
      <w:pPr>
        <w:pStyle w:val="ConsPlusTitle"/>
        <w:jc w:val="center"/>
        <w:outlineLvl w:val="1"/>
        <w:rPr>
          <w:rFonts w:ascii="Times New Roman" w:hAnsi="Times New Roman" w:cs="Times New Roman"/>
          <w:sz w:val="24"/>
          <w:szCs w:val="24"/>
        </w:rPr>
      </w:pPr>
      <w:r w:rsidRPr="00156056">
        <w:rPr>
          <w:rFonts w:ascii="Times New Roman" w:hAnsi="Times New Roman" w:cs="Times New Roman"/>
          <w:sz w:val="24"/>
          <w:szCs w:val="24"/>
        </w:rPr>
        <w:t xml:space="preserve">Раздел II. </w:t>
      </w:r>
    </w:p>
    <w:p w:rsidR="0077050F" w:rsidRPr="00156056" w:rsidRDefault="0077050F" w:rsidP="0077050F">
      <w:pPr>
        <w:pStyle w:val="ConsPlusTitle"/>
        <w:jc w:val="center"/>
        <w:outlineLvl w:val="1"/>
        <w:rPr>
          <w:rFonts w:ascii="Times New Roman" w:hAnsi="Times New Roman" w:cs="Times New Roman"/>
          <w:sz w:val="24"/>
          <w:szCs w:val="24"/>
        </w:rPr>
      </w:pPr>
      <w:r w:rsidRPr="00156056">
        <w:rPr>
          <w:rFonts w:ascii="Times New Roman" w:hAnsi="Times New Roman" w:cs="Times New Roman"/>
          <w:sz w:val="24"/>
          <w:szCs w:val="24"/>
        </w:rPr>
        <w:t>ОБОБЩЕННАЯ ХАРАКТЕРИСТИКА</w:t>
      </w:r>
    </w:p>
    <w:p w:rsidR="0077050F" w:rsidRPr="00156056" w:rsidRDefault="0077050F" w:rsidP="0077050F">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ОСНОВНЫХ МЕРОПРИЯТИЙ ПОДПРОГРАММ МУНИЦИПАЛЬНОЙ ПРОГРАММЫ</w:t>
      </w:r>
    </w:p>
    <w:p w:rsidR="0077050F" w:rsidRPr="00156056" w:rsidRDefault="0077050F" w:rsidP="0077050F">
      <w:pPr>
        <w:pStyle w:val="ConsPlusNormal"/>
        <w:jc w:val="both"/>
        <w:rPr>
          <w:rFonts w:ascii="Times New Roman" w:hAnsi="Times New Roman" w:cs="Times New Roman"/>
          <w:sz w:val="24"/>
          <w:szCs w:val="24"/>
        </w:rPr>
      </w:pPr>
    </w:p>
    <w:p w:rsidR="0077050F" w:rsidRPr="00156056" w:rsidRDefault="0077050F" w:rsidP="0077050F">
      <w:pPr>
        <w:pStyle w:val="ConsPlusNormal"/>
        <w:ind w:firstLine="540"/>
        <w:jc w:val="both"/>
        <w:rPr>
          <w:rFonts w:ascii="Times New Roman" w:hAnsi="Times New Roman" w:cs="Times New Roman"/>
          <w:sz w:val="24"/>
          <w:szCs w:val="24"/>
        </w:rPr>
      </w:pPr>
      <w:r w:rsidRPr="00156056">
        <w:rPr>
          <w:rFonts w:ascii="Times New Roman" w:hAnsi="Times New Roman" w:cs="Times New Roman"/>
          <w:sz w:val="24"/>
          <w:szCs w:val="24"/>
        </w:rPr>
        <w:t>Достижение целей и решение задач Муниципальной программы будут осуществляться в рамках реализации следующих подпрограмм Муниципальной программы: "Совершенствование бюджетной политики и обеспечение сбалансированности бюджета Шумерлинского муниципального округа", "Повышение эффективности бюджетных расходов Шумерлинского муниципального округа", "Обеспечение реализации муниципальной программы Шумерлинского муниципального округа "Управление общественными финансами и муниципальным долгом Шумерлинского муниципального округа".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Подпрограмма "Совершенствование бюджетной политики и обеспечение сбалансированности бюджета Шумерлинского муниципального округа" предусматривает выполнение пяти основных мероприятий.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1. Развитие бюджетного планирования, формирование бюджета Шумерлинского муниципального округа Чувашской Республики на очередной финансовый год и плановый период.</w:t>
      </w:r>
    </w:p>
    <w:p w:rsidR="0077050F" w:rsidRPr="00156056" w:rsidRDefault="0077050F" w:rsidP="0077050F">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Реализация данного мероприятия направлена на развитие бюджетного планирования, в том числе путем внедрения новых информационно-коммуникационных технологий в бюджетный процесс, адаптации программного обеспечения к изменениям бюджетной классификации, расширения сферы автоматизации финансовых расчетов в целях повышения их оперативности, а также развития отдельных элементов интегрированной системы управления общественными финансами в Шумерлинском муниципальном округе Чувашской Республики.</w:t>
      </w:r>
      <w:proofErr w:type="gramEnd"/>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рамках данного мероприятия Финансовым отделом будут проводиться анализ предложений главных распорядителей бюджетных средств Шумерлинского муниципального округа по бюджетным проектировкам, осуществление при необходимости согласительных процедур, формирование проекта Решения Собрания </w:t>
      </w:r>
      <w:r w:rsidRPr="00156056">
        <w:rPr>
          <w:rFonts w:ascii="Times New Roman" w:hAnsi="Times New Roman" w:cs="Times New Roman"/>
          <w:sz w:val="24"/>
          <w:szCs w:val="24"/>
        </w:rPr>
        <w:lastRenderedPageBreak/>
        <w:t xml:space="preserve">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w:t>
      </w:r>
      <w:proofErr w:type="gramStart"/>
      <w:r w:rsidRPr="00156056">
        <w:rPr>
          <w:rFonts w:ascii="Times New Roman" w:hAnsi="Times New Roman" w:cs="Times New Roman"/>
          <w:sz w:val="24"/>
          <w:szCs w:val="24"/>
        </w:rPr>
        <w:t>период</w:t>
      </w:r>
      <w:proofErr w:type="gramEnd"/>
      <w:r w:rsidRPr="00156056">
        <w:rPr>
          <w:rFonts w:ascii="Times New Roman" w:hAnsi="Times New Roman" w:cs="Times New Roman"/>
          <w:sz w:val="24"/>
          <w:szCs w:val="24"/>
        </w:rPr>
        <w:t xml:space="preserve"> и внесение в него в установленном порядке изменений.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Результатом реализации данного мероприятия является принятие Решения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 обеспечивающего финансирование всех принятых расходных обязательств Шумерлинского муниципального округа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2. Повышение доходной базы, уточнение бюджета Шумерлинского муниципального округа Чувашской Республики в ходе его исполнения с учетом поступлений доходов в бюджет Шумерлинского муниципального округа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рамках данного мероприятия предполагаются осуществление ежедневного мониторинга поступлений налоговых и неналоговых доходов в бюджет Шумерлинского муниципального округа Чувашской Республики и проведение </w:t>
      </w:r>
      <w:proofErr w:type="gramStart"/>
      <w:r w:rsidRPr="00156056">
        <w:rPr>
          <w:rFonts w:ascii="Times New Roman" w:hAnsi="Times New Roman" w:cs="Times New Roman"/>
          <w:sz w:val="24"/>
          <w:szCs w:val="24"/>
        </w:rPr>
        <w:t>оценки достижения установленных показателей поступления доходов</w:t>
      </w:r>
      <w:proofErr w:type="gramEnd"/>
      <w:r w:rsidRPr="00156056">
        <w:rPr>
          <w:rFonts w:ascii="Times New Roman" w:hAnsi="Times New Roman" w:cs="Times New Roman"/>
          <w:sz w:val="24"/>
          <w:szCs w:val="24"/>
        </w:rPr>
        <w:t>. Результаты анализа будут использоваться при принятии решений в сфере управления финансами.</w:t>
      </w:r>
    </w:p>
    <w:p w:rsidR="0077050F" w:rsidRPr="00156056" w:rsidRDefault="0077050F" w:rsidP="0077050F">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В ходе исполнения бюджета Шумерлинского муниципального округа Чувашской Республики с учетом анализа поступлений в текущем году доходов в бюджет Шумерлинского муниципального округа Чувашской Республики, а также эффективности освоения бюджетных средств предусматривается проведение работы по уточнению основных бюджетных параметров, объемов расходов бюджетных средств и разработке проектов Решения Собрания депутатов Шумерлинского муниципального округа о внесении изменений в Решение Собрания депутатов Шумерлинского муниципального</w:t>
      </w:r>
      <w:proofErr w:type="gramEnd"/>
      <w:r w:rsidRPr="00156056">
        <w:rPr>
          <w:rFonts w:ascii="Times New Roman" w:hAnsi="Times New Roman" w:cs="Times New Roman"/>
          <w:sz w:val="24"/>
          <w:szCs w:val="24"/>
        </w:rPr>
        <w:t xml:space="preserve"> округа о бюджете Шумерлинского муниципального округа Чувашской Республики на очередной финансовый год и плановый период.</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3. Организация исполнения и подготовка отчетов об исполнении муниципального бюджета.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рамках данного мероприятия </w:t>
      </w:r>
      <w:proofErr w:type="gramStart"/>
      <w:r w:rsidRPr="00156056">
        <w:rPr>
          <w:rFonts w:ascii="Times New Roman" w:hAnsi="Times New Roman" w:cs="Times New Roman"/>
          <w:sz w:val="24"/>
          <w:szCs w:val="24"/>
        </w:rPr>
        <w:t>предусматриваются</w:t>
      </w:r>
      <w:proofErr w:type="gramEnd"/>
      <w:r w:rsidRPr="00156056">
        <w:rPr>
          <w:rFonts w:ascii="Times New Roman" w:hAnsi="Times New Roman" w:cs="Times New Roman"/>
          <w:sz w:val="24"/>
          <w:szCs w:val="24"/>
        </w:rPr>
        <w:t xml:space="preserve"> реализация комплекса мер по организации исполнения бюджета Шумерлинского муниципального округа Чувашской Республики, своевременное выполнение обязательств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Шумерлинского муниципального округа Чувашской Республики, составление и представление Финансовым отделом администрации Шумерлинского муниципального округа бюджетной отчетности Шумерлинского муниципального округа Чувашской Республики в Министерство финансов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4.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рамках данного мероприятия предусматривается реализация комплекса мер финансовой поддержки за счет средств республиканского бюджета Чувашской Республики, бюджета Шумерлинского муниципального округа, субсидий бюджетам муниципальных районов, муниципальных округов и городских округов на реализацию вопросов местного значения в сфере образования, культуры, физической культуры и спорта.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lastRenderedPageBreak/>
        <w:t>Предусматривается также предоставление субвенций для осуществления государственных полномочий Чувашской Республики по расчету и предоставлению субвенций на осуществление делегированных федеральных полномочий по первичному воинскому учету граждан на территориях, где отсутствуют военные комиссариаты.</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Предусматривается предоставление субсидий бюджетным, автономным учреждениям, финансируемых из бюджета Шумерлинского муниципального округа на реализацию вопросов местного значения в сфере образования, физической культуры и спорта.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5. Обеспечение долгосрочной устойчивости и сбалансированности бюджетной системы в Шумерлинском муниципальном округе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Долгосрочная сбалансированность и устойчивость бюджетной системы являются важным условием сохранения макроэкономической стабильности в Шумерлинском муниципальном округе Чувашской Республики обеспечения экономического роста, улучшения инвестиционного климата.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Необходимым условием развития бюджетного планирования на долгосрочную перспективу является повышение объективности прогнозов социально-экономического развития Шумерлинского муниципального округа Чувашской Республики и реалистичности (консервативности) оценок, положенных в основу бюджетного планирования.</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целях повышения </w:t>
      </w:r>
      <w:proofErr w:type="spellStart"/>
      <w:r w:rsidRPr="00156056">
        <w:rPr>
          <w:rFonts w:ascii="Times New Roman" w:hAnsi="Times New Roman" w:cs="Times New Roman"/>
          <w:sz w:val="24"/>
          <w:szCs w:val="24"/>
        </w:rPr>
        <w:t>скоординированности</w:t>
      </w:r>
      <w:proofErr w:type="spellEnd"/>
      <w:r w:rsidRPr="00156056">
        <w:rPr>
          <w:rFonts w:ascii="Times New Roman" w:hAnsi="Times New Roman" w:cs="Times New Roman"/>
          <w:sz w:val="24"/>
          <w:szCs w:val="24"/>
        </w:rPr>
        <w:t xml:space="preserve"> стратегического планирования социально-экономического развития и бюджетного планирования, обеспечения долгосрочной сбалансированности и устойчивости бюджетной системы в Шумерлинском муниципальном округе Чувашской Республики предусматривается формирование бюджетного прогноза Шумерлинского муниципального округа Чувашской Республики на долгосрочный период на основе прогноза социально-экономического развития Шумерлинского муниципального округа Чувашской Республики на долгосрочный период.</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Повышению сбалансированности и устойчивости бюджетной системы в Шумерлинском муниципальном округе Чувашской Республики будет способствовать также реализация Программы оздоровления государственных финансов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Подпрограмма "Повышение эффективности бюджетных расходов Шумерлинского муниципального округа" предусматривает выполнение трех основных мероприятий.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1. Совершенствование бюджетного процесса в условиях внедрения программно-целевых методов управления.</w:t>
      </w:r>
    </w:p>
    <w:p w:rsidR="0077050F" w:rsidRPr="00156056" w:rsidRDefault="0077050F" w:rsidP="0077050F">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Предусматриваются дальнейшее развитие и совершенствование механизмов программно-целевого управления, интеграция в муниципальные программы Шумерлинского муниципального округа Чувашской Республики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 обозначенных </w:t>
      </w:r>
      <w:hyperlink r:id="rId16">
        <w:r w:rsidRPr="00156056">
          <w:rPr>
            <w:rFonts w:ascii="Times New Roman" w:hAnsi="Times New Roman" w:cs="Times New Roman"/>
            <w:color w:val="0000FF"/>
            <w:sz w:val="24"/>
            <w:szCs w:val="24"/>
          </w:rPr>
          <w:t>Указом</w:t>
        </w:r>
      </w:hyperlink>
      <w:r w:rsidRPr="00156056">
        <w:rPr>
          <w:rFonts w:ascii="Times New Roman" w:hAnsi="Times New Roman" w:cs="Times New Roman"/>
          <w:sz w:val="24"/>
          <w:szCs w:val="24"/>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roofErr w:type="gramEnd"/>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Одним из ключевых направлений работы является обеспечение применения передовых информационно-коммуникационных технологий в бюджетном процессе, в том числе разработка и внедрение новых программных продуктов, их совершенствование, </w:t>
      </w:r>
      <w:r w:rsidRPr="00156056">
        <w:rPr>
          <w:rFonts w:ascii="Times New Roman" w:hAnsi="Times New Roman" w:cs="Times New Roman"/>
          <w:sz w:val="24"/>
          <w:szCs w:val="24"/>
        </w:rPr>
        <w:lastRenderedPageBreak/>
        <w:t>формирование интегрированной системы управления общественными финансами в Шумерлинском муниципальном округе Чувашской Республики, охватывающей бюджет Шумерлинского муниципального округа Чувашской Республики. Внедрение технологий автоматизации финансовых расчетов, совершенствование процедур осуществления платежей позволят обеспечить оперативность и достоверность бюджетной отчетности, поддерживать в актуальном состоянии информационную базу, необходимую для эффективного управления общественными финансами.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2. Развитие системы внутреннего муниципального финансового контроля.</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Обеспечение своевременного и качественного контроля в финансово-бюджетной сфере является неотъемлемой частью работы, направленной на повышение эффективности бюджетных расходов. Предусматривается реализация мероприятий по развитию и дальнейшему совершенствованию системы внутреннего муниципального финансового контроля в Шумерлинском муниципальном округе Чувашской Республике.</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3. Обеспечение открытости и прозрачности общественных финансов Шумерлинского муниципального округа Чувашской Республики.</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Предусматривается реализация комплекса мероприятий, направленных на повышение </w:t>
      </w:r>
      <w:proofErr w:type="gramStart"/>
      <w:r w:rsidRPr="00156056">
        <w:rPr>
          <w:rFonts w:ascii="Times New Roman" w:hAnsi="Times New Roman" w:cs="Times New Roman"/>
          <w:sz w:val="24"/>
          <w:szCs w:val="24"/>
        </w:rPr>
        <w:t>уровня информационной прозрачности деятельности органов местного самоуправления</w:t>
      </w:r>
      <w:proofErr w:type="gramEnd"/>
      <w:r w:rsidRPr="00156056">
        <w:rPr>
          <w:rFonts w:ascii="Times New Roman" w:hAnsi="Times New Roman" w:cs="Times New Roman"/>
          <w:sz w:val="24"/>
          <w:szCs w:val="24"/>
        </w:rPr>
        <w:t xml:space="preserve"> в сфере управления общественными финансами.</w:t>
      </w:r>
    </w:p>
    <w:p w:rsidR="0077050F" w:rsidRPr="00156056" w:rsidRDefault="0077050F" w:rsidP="0077050F">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Данное основное мероприятие включает работу по подготовке и размещению на сайте Шумерлинского муниципального округа в информационно-телекоммуникационной сети "Интернет" бюджета Шумерлинского муниципального округа Чувашской Республики и отчета о его исполнении в доступной для граждан форме ("бюджета для граждан"), размещение на данном портале информации о ходе реализации муниципальных программ Шумерлинского муниципального округа Чувашской Республики, размещение информации о бюджете и бюджетном процессе на</w:t>
      </w:r>
      <w:proofErr w:type="gramEnd"/>
      <w:r w:rsidRPr="00156056">
        <w:rPr>
          <w:rFonts w:ascii="Times New Roman" w:hAnsi="Times New Roman" w:cs="Times New Roman"/>
          <w:sz w:val="24"/>
          <w:szCs w:val="24"/>
        </w:rPr>
        <w:t xml:space="preserve"> </w:t>
      </w:r>
      <w:proofErr w:type="gramStart"/>
      <w:r w:rsidRPr="00156056">
        <w:rPr>
          <w:rFonts w:ascii="Times New Roman" w:hAnsi="Times New Roman" w:cs="Times New Roman"/>
          <w:sz w:val="24"/>
          <w:szCs w:val="24"/>
        </w:rPr>
        <w:t>едином портале бюджетной системы Российской Федерации, размещение информации о деятельности муниципальных учреждений Шумерлинского муниципального округа Чувашской Республики на официальном сайте Российской Федерации размещения информации о государственных (муниципальных) учреждениях в информационно-телекоммуникационной сети "Интернет" www.bus.gov.ru.</w:t>
      </w:r>
      <w:proofErr w:type="gramEnd"/>
    </w:p>
    <w:p w:rsidR="0098330C" w:rsidRDefault="0098330C" w:rsidP="0098330C">
      <w:pPr>
        <w:autoSpaceDE w:val="0"/>
        <w:autoSpaceDN w:val="0"/>
        <w:adjustRightInd w:val="0"/>
        <w:spacing w:after="0" w:line="240" w:lineRule="auto"/>
        <w:ind w:firstLine="540"/>
        <w:jc w:val="both"/>
        <w:rPr>
          <w:rFonts w:ascii="Times New Roman" w:hAnsi="Times New Roman"/>
          <w:sz w:val="24"/>
          <w:szCs w:val="24"/>
          <w:lang w:eastAsia="ru-RU"/>
        </w:rPr>
      </w:pPr>
    </w:p>
    <w:p w:rsidR="0098330C" w:rsidRDefault="0098330C" w:rsidP="0098330C">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Основное мероприятие 4. Централизация функций органов местного самоуправления Шумерлинского муниципального округа и муниципальных учреждений Шумерлинского  муниципального округа по ведению бюджетного и бухгалтерского учета и составлению отчетности.</w:t>
      </w:r>
    </w:p>
    <w:p w:rsidR="0098330C" w:rsidRDefault="0098330C" w:rsidP="0098330C">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рамках данного основного мероприятия в целях повышения качества ведения бюджетного и бухгалтерского учета, снижения расходов на его организацию предусматривается передача органами местного самоуправления Шумерлинского  муниципального округа, а также муниципальными учреждениями Шумерлинского муниципального округа казенному учреждению Шумерлинского муниципального округа "Центр бухгалтерского учета"  (далее - КУ "ЦБУ") функций:</w:t>
      </w:r>
    </w:p>
    <w:p w:rsidR="0098330C" w:rsidRDefault="0098330C" w:rsidP="0098330C">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w:t>
      </w:r>
    </w:p>
    <w:p w:rsidR="0098330C" w:rsidRDefault="0098330C" w:rsidP="0098330C">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по ведению бюджетного и бухгалтерского учета, включая составление и представление бюджетной отчетности, консолидированной отчетности бюджетных и </w:t>
      </w:r>
      <w:r>
        <w:rPr>
          <w:rFonts w:ascii="Times New Roman" w:hAnsi="Times New Roman"/>
          <w:sz w:val="24"/>
          <w:szCs w:val="24"/>
          <w:lang w:eastAsia="ru-RU"/>
        </w:rPr>
        <w:lastRenderedPageBreak/>
        <w:t>автономных учреждений Шумерлинского муниципального округа, иной обязательной отчетности, формируемой на основании данных бюджетного учета, обеспечению представления такой отчетности в соответствующие государственные (муниципальные) органы;</w:t>
      </w:r>
    </w:p>
    <w:p w:rsidR="0098330C" w:rsidRDefault="0098330C" w:rsidP="0098330C">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обеспечение представления такой отчетности в соответствующие государственные органы в случаях заключения договоров с бюджетными и автономными учреждениями Шумерлинского муниципального округа об оказании услуг по ведению бухгалтерского учета.</w:t>
      </w:r>
    </w:p>
    <w:p w:rsidR="0098330C" w:rsidRDefault="0098330C" w:rsidP="0098330C">
      <w:pPr>
        <w:autoSpaceDE w:val="0"/>
        <w:autoSpaceDN w:val="0"/>
        <w:adjustRightInd w:val="0"/>
        <w:spacing w:after="0" w:line="240" w:lineRule="auto"/>
        <w:jc w:val="both"/>
        <w:outlineLvl w:val="0"/>
        <w:rPr>
          <w:rFonts w:ascii="Times New Roman" w:hAnsi="Times New Roman"/>
          <w:sz w:val="24"/>
          <w:szCs w:val="24"/>
          <w:lang w:eastAsia="ru-RU"/>
        </w:rPr>
      </w:pPr>
    </w:p>
    <w:p w:rsidR="0077050F" w:rsidRPr="00156056" w:rsidRDefault="0077050F" w:rsidP="0077050F">
      <w:pPr>
        <w:pStyle w:val="ConsPlusNormal"/>
        <w:jc w:val="both"/>
        <w:rPr>
          <w:rFonts w:ascii="Times New Roman" w:hAnsi="Times New Roman" w:cs="Times New Roman"/>
          <w:sz w:val="24"/>
          <w:szCs w:val="24"/>
        </w:rPr>
      </w:pPr>
    </w:p>
    <w:p w:rsidR="00DE06B5" w:rsidRPr="00CD53F7" w:rsidRDefault="00DE06B5" w:rsidP="00B85AD7">
      <w:pPr>
        <w:pStyle w:val="ConsPlusNormal"/>
        <w:widowControl/>
        <w:spacing w:line="233" w:lineRule="auto"/>
        <w:ind w:firstLine="709"/>
        <w:jc w:val="both"/>
        <w:rPr>
          <w:rFonts w:ascii="Times New Roman" w:hAnsi="Times New Roman" w:cs="Times New Roman"/>
          <w:color w:val="000000"/>
          <w:sz w:val="24"/>
          <w:szCs w:val="24"/>
        </w:rPr>
      </w:pPr>
    </w:p>
    <w:p w:rsidR="0077050F" w:rsidRDefault="0077050F" w:rsidP="0077050F">
      <w:pPr>
        <w:pStyle w:val="ConsPlusTitle"/>
        <w:jc w:val="center"/>
        <w:outlineLvl w:val="1"/>
        <w:rPr>
          <w:rFonts w:ascii="Times New Roman" w:hAnsi="Times New Roman" w:cs="Times New Roman"/>
          <w:sz w:val="24"/>
          <w:szCs w:val="24"/>
        </w:rPr>
      </w:pPr>
      <w:r w:rsidRPr="00156056">
        <w:rPr>
          <w:rFonts w:ascii="Times New Roman" w:hAnsi="Times New Roman" w:cs="Times New Roman"/>
          <w:sz w:val="24"/>
          <w:szCs w:val="24"/>
        </w:rPr>
        <w:t xml:space="preserve">Раздел III. </w:t>
      </w:r>
    </w:p>
    <w:p w:rsidR="0077050F" w:rsidRPr="00156056" w:rsidRDefault="0077050F" w:rsidP="0077050F">
      <w:pPr>
        <w:pStyle w:val="ConsPlusTitle"/>
        <w:jc w:val="center"/>
        <w:outlineLvl w:val="1"/>
        <w:rPr>
          <w:rFonts w:ascii="Times New Roman" w:hAnsi="Times New Roman" w:cs="Times New Roman"/>
          <w:sz w:val="24"/>
          <w:szCs w:val="24"/>
        </w:rPr>
      </w:pPr>
      <w:r w:rsidRPr="00156056">
        <w:rPr>
          <w:rFonts w:ascii="Times New Roman" w:hAnsi="Times New Roman" w:cs="Times New Roman"/>
          <w:sz w:val="24"/>
          <w:szCs w:val="24"/>
        </w:rPr>
        <w:t>ОБОСНОВАНИЕ ОБЪЕМА ФИНАНСОВЫХ РЕСУРСОВ,</w:t>
      </w:r>
    </w:p>
    <w:p w:rsidR="0077050F" w:rsidRPr="00156056" w:rsidRDefault="0077050F" w:rsidP="0077050F">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НЕОБХОДИМЫХ</w:t>
      </w:r>
      <w:proofErr w:type="gramEnd"/>
      <w:r w:rsidRPr="00156056">
        <w:rPr>
          <w:rFonts w:ascii="Times New Roman" w:hAnsi="Times New Roman" w:cs="Times New Roman"/>
          <w:sz w:val="24"/>
          <w:szCs w:val="24"/>
        </w:rPr>
        <w:t xml:space="preserve"> ДЛЯ РЕАЛИЗАЦИИ МУНИЦИПАЛЬНОЙ ПРОГРАММЫ</w:t>
      </w:r>
    </w:p>
    <w:p w:rsidR="0077050F" w:rsidRPr="00156056" w:rsidRDefault="0077050F" w:rsidP="0077050F">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(С РАСШИФРОВКОЙ ПО ИСТОЧНИКАМ ФИНАНСИРОВАНИЯ,</w:t>
      </w:r>
      <w:proofErr w:type="gramEnd"/>
    </w:p>
    <w:p w:rsidR="0077050F" w:rsidRPr="00156056" w:rsidRDefault="0077050F" w:rsidP="0077050F">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ПО ЭТАПАМ И ГОДАМ РЕАЛИЗАЦИИ МУНИЦИПАЛЬНОЙ ПРОГРАММЫ)</w:t>
      </w:r>
      <w:proofErr w:type="gramEnd"/>
    </w:p>
    <w:p w:rsidR="0077050F" w:rsidRPr="00156056" w:rsidRDefault="0077050F" w:rsidP="0077050F">
      <w:pPr>
        <w:pStyle w:val="ConsPlusNormal"/>
        <w:jc w:val="both"/>
        <w:rPr>
          <w:rFonts w:ascii="Times New Roman" w:hAnsi="Times New Roman" w:cs="Times New Roman"/>
          <w:sz w:val="24"/>
          <w:szCs w:val="24"/>
        </w:rPr>
      </w:pPr>
    </w:p>
    <w:p w:rsidR="0077050F" w:rsidRPr="00156056" w:rsidRDefault="0077050F" w:rsidP="0077050F">
      <w:pPr>
        <w:pStyle w:val="ConsPlusNormal"/>
        <w:ind w:firstLine="540"/>
        <w:jc w:val="both"/>
        <w:rPr>
          <w:rFonts w:ascii="Times New Roman" w:hAnsi="Times New Roman" w:cs="Times New Roman"/>
          <w:sz w:val="24"/>
          <w:szCs w:val="24"/>
        </w:rPr>
      </w:pPr>
      <w:r w:rsidRPr="00156056">
        <w:rPr>
          <w:rFonts w:ascii="Times New Roman" w:hAnsi="Times New Roman" w:cs="Times New Roman"/>
          <w:sz w:val="24"/>
          <w:szCs w:val="24"/>
        </w:rPr>
        <w:t>Расходы на реализацию Муниципальной программы предусматриваются за счет средств федерального бюджета, средств республиканского бюджета Чувашской Республики, бюджета Шумерлинского муниципального округа.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Общий объем финансирования Муниципальной программы в 2022 - 2035 годах составляет </w:t>
      </w:r>
      <w:r w:rsidR="0098330C">
        <w:rPr>
          <w:rFonts w:ascii="Times New Roman" w:hAnsi="Times New Roman" w:cs="Times New Roman"/>
          <w:sz w:val="24"/>
          <w:szCs w:val="24"/>
        </w:rPr>
        <w:t>131 117,0</w:t>
      </w:r>
      <w:r w:rsidRPr="00156056">
        <w:rPr>
          <w:rFonts w:ascii="Times New Roman" w:hAnsi="Times New Roman" w:cs="Times New Roman"/>
          <w:sz w:val="24"/>
          <w:szCs w:val="24"/>
        </w:rPr>
        <w:t xml:space="preserve"> тыс. рублей, в том числе за счет средств:</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12 983,8</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Pr>
          <w:rFonts w:ascii="Times New Roman" w:hAnsi="Times New Roman" w:cs="Times New Roman"/>
          <w:sz w:val="24"/>
          <w:szCs w:val="24"/>
        </w:rPr>
        <w:t xml:space="preserve">– </w:t>
      </w:r>
      <w:r w:rsidR="0098330C">
        <w:rPr>
          <w:rFonts w:ascii="Times New Roman" w:hAnsi="Times New Roman" w:cs="Times New Roman"/>
          <w:sz w:val="24"/>
          <w:szCs w:val="24"/>
        </w:rPr>
        <w:t>20 177,9</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98330C">
        <w:rPr>
          <w:rFonts w:ascii="Times New Roman" w:hAnsi="Times New Roman" w:cs="Times New Roman"/>
          <w:sz w:val="24"/>
          <w:szCs w:val="24"/>
        </w:rPr>
        <w:t>97 955,3</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Прогнозируемый объем финансирования Муниципальной программы на 1 этапе составит</w:t>
      </w:r>
      <w:r>
        <w:rPr>
          <w:rFonts w:ascii="Times New Roman" w:hAnsi="Times New Roman" w:cs="Times New Roman"/>
          <w:sz w:val="24"/>
          <w:szCs w:val="24"/>
        </w:rPr>
        <w:t xml:space="preserve"> </w:t>
      </w:r>
      <w:r w:rsidRPr="00156056">
        <w:rPr>
          <w:rFonts w:ascii="Times New Roman" w:hAnsi="Times New Roman" w:cs="Times New Roman"/>
          <w:sz w:val="24"/>
          <w:szCs w:val="24"/>
        </w:rPr>
        <w:t xml:space="preserve"> </w:t>
      </w:r>
      <w:r w:rsidR="00BE7D39">
        <w:rPr>
          <w:rFonts w:ascii="Times New Roman" w:hAnsi="Times New Roman" w:cs="Times New Roman"/>
          <w:sz w:val="24"/>
          <w:szCs w:val="24"/>
        </w:rPr>
        <w:t>74 196,9</w:t>
      </w:r>
      <w:r w:rsidRPr="00156056">
        <w:rPr>
          <w:rFonts w:ascii="Times New Roman" w:hAnsi="Times New Roman" w:cs="Times New Roman"/>
          <w:sz w:val="24"/>
          <w:szCs w:val="24"/>
        </w:rPr>
        <w:t xml:space="preserve"> тыс. рублей, в том числе:</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15</w:t>
      </w:r>
      <w:r>
        <w:rPr>
          <w:rFonts w:ascii="Times New Roman" w:hAnsi="Times New Roman" w:cs="Times New Roman"/>
          <w:sz w:val="24"/>
          <w:szCs w:val="24"/>
        </w:rPr>
        <w:t xml:space="preserve"> </w:t>
      </w:r>
      <w:r w:rsidRPr="00156056">
        <w:rPr>
          <w:rFonts w:ascii="Times New Roman" w:hAnsi="Times New Roman" w:cs="Times New Roman"/>
          <w:sz w:val="24"/>
          <w:szCs w:val="24"/>
        </w:rPr>
        <w:t>800,1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1</w:t>
      </w:r>
      <w:r>
        <w:rPr>
          <w:rFonts w:ascii="Times New Roman" w:hAnsi="Times New Roman" w:cs="Times New Roman"/>
          <w:sz w:val="24"/>
          <w:szCs w:val="24"/>
        </w:rPr>
        <w:t>9 990,4</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в 2024 году – </w:t>
      </w:r>
      <w:r w:rsidR="0098330C">
        <w:rPr>
          <w:rFonts w:ascii="Times New Roman" w:hAnsi="Times New Roman" w:cs="Times New Roman"/>
          <w:sz w:val="24"/>
          <w:szCs w:val="24"/>
        </w:rPr>
        <w:t>28</w:t>
      </w:r>
      <w:r w:rsidR="00BE7D39">
        <w:rPr>
          <w:rFonts w:ascii="Times New Roman" w:hAnsi="Times New Roman" w:cs="Times New Roman"/>
          <w:sz w:val="24"/>
          <w:szCs w:val="24"/>
        </w:rPr>
        <w:t> 577,7</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BE7D39">
        <w:rPr>
          <w:rFonts w:ascii="Times New Roman" w:hAnsi="Times New Roman" w:cs="Times New Roman"/>
          <w:sz w:val="24"/>
          <w:szCs w:val="24"/>
        </w:rPr>
        <w:t>9 828,7</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из них средства: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8A7B89">
        <w:rPr>
          <w:rFonts w:ascii="Times New Roman" w:hAnsi="Times New Roman" w:cs="Times New Roman"/>
          <w:sz w:val="24"/>
          <w:szCs w:val="24"/>
        </w:rPr>
        <w:t>7 560,6</w:t>
      </w:r>
      <w:r w:rsidRPr="00156056">
        <w:rPr>
          <w:rFonts w:ascii="Times New Roman" w:hAnsi="Times New Roman" w:cs="Times New Roman"/>
          <w:sz w:val="24"/>
          <w:szCs w:val="24"/>
        </w:rPr>
        <w:t xml:space="preserve"> тыс. рублей, в том числе:</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2</w:t>
      </w:r>
      <w:r w:rsidR="008A7B89">
        <w:rPr>
          <w:rFonts w:ascii="Times New Roman" w:hAnsi="Times New Roman" w:cs="Times New Roman"/>
          <w:sz w:val="24"/>
          <w:szCs w:val="24"/>
        </w:rPr>
        <w:t xml:space="preserve"> </w:t>
      </w:r>
      <w:r w:rsidRPr="00156056">
        <w:rPr>
          <w:rFonts w:ascii="Times New Roman" w:hAnsi="Times New Roman" w:cs="Times New Roman"/>
          <w:sz w:val="24"/>
          <w:szCs w:val="24"/>
        </w:rPr>
        <w:t>935,8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8A7B89">
        <w:rPr>
          <w:rFonts w:ascii="Times New Roman" w:hAnsi="Times New Roman" w:cs="Times New Roman"/>
          <w:sz w:val="24"/>
          <w:szCs w:val="24"/>
        </w:rPr>
        <w:t>3 132,0</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8A7B89">
        <w:rPr>
          <w:rFonts w:ascii="Times New Roman" w:hAnsi="Times New Roman" w:cs="Times New Roman"/>
          <w:sz w:val="24"/>
          <w:szCs w:val="24"/>
        </w:rPr>
        <w:t xml:space="preserve">711,9 </w:t>
      </w:r>
      <w:r w:rsidRPr="00156056">
        <w:rPr>
          <w:rFonts w:ascii="Times New Roman" w:hAnsi="Times New Roman" w:cs="Times New Roman"/>
          <w:sz w:val="24"/>
          <w:szCs w:val="24"/>
        </w:rPr>
        <w:t>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 </w:t>
      </w:r>
      <w:r w:rsidR="008A7B89">
        <w:rPr>
          <w:rFonts w:ascii="Times New Roman" w:hAnsi="Times New Roman" w:cs="Times New Roman"/>
          <w:sz w:val="24"/>
          <w:szCs w:val="24"/>
        </w:rPr>
        <w:t xml:space="preserve"> 780,9</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BE7D39">
        <w:rPr>
          <w:rFonts w:ascii="Times New Roman" w:hAnsi="Times New Roman" w:cs="Times New Roman"/>
          <w:sz w:val="24"/>
          <w:szCs w:val="24"/>
        </w:rPr>
        <w:t>20 177,9</w:t>
      </w:r>
      <w:r w:rsidRPr="00156056">
        <w:rPr>
          <w:rFonts w:ascii="Times New Roman" w:hAnsi="Times New Roman" w:cs="Times New Roman"/>
          <w:sz w:val="24"/>
          <w:szCs w:val="24"/>
        </w:rPr>
        <w:t xml:space="preserve"> тыс. рублей, в том </w:t>
      </w:r>
      <w:r w:rsidRPr="00156056">
        <w:rPr>
          <w:rFonts w:ascii="Times New Roman" w:hAnsi="Times New Roman" w:cs="Times New Roman"/>
          <w:sz w:val="24"/>
          <w:szCs w:val="24"/>
        </w:rPr>
        <w:lastRenderedPageBreak/>
        <w:t>числе:</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5</w:t>
      </w:r>
      <w:r w:rsidR="008A7B89">
        <w:rPr>
          <w:rFonts w:ascii="Times New Roman" w:hAnsi="Times New Roman" w:cs="Times New Roman"/>
          <w:sz w:val="24"/>
          <w:szCs w:val="24"/>
        </w:rPr>
        <w:t xml:space="preserve"> </w:t>
      </w:r>
      <w:r w:rsidRPr="00156056">
        <w:rPr>
          <w:rFonts w:ascii="Times New Roman" w:hAnsi="Times New Roman" w:cs="Times New Roman"/>
          <w:sz w:val="24"/>
          <w:szCs w:val="24"/>
        </w:rPr>
        <w:t>269,6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8A7B89">
        <w:rPr>
          <w:rFonts w:ascii="Times New Roman" w:hAnsi="Times New Roman" w:cs="Times New Roman"/>
          <w:sz w:val="24"/>
          <w:szCs w:val="24"/>
        </w:rPr>
        <w:t>8 753,9</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BE7D39">
        <w:rPr>
          <w:rFonts w:ascii="Times New Roman" w:hAnsi="Times New Roman" w:cs="Times New Roman"/>
          <w:sz w:val="24"/>
          <w:szCs w:val="24"/>
        </w:rPr>
        <w:t>6 154,4</w:t>
      </w:r>
      <w:r w:rsidR="008A7B89">
        <w:rPr>
          <w:rFonts w:ascii="Times New Roman" w:hAnsi="Times New Roman" w:cs="Times New Roman"/>
          <w:sz w:val="24"/>
          <w:szCs w:val="24"/>
        </w:rPr>
        <w:t xml:space="preserve"> т</w:t>
      </w:r>
      <w:r w:rsidRPr="00156056">
        <w:rPr>
          <w:rFonts w:ascii="Times New Roman" w:hAnsi="Times New Roman" w:cs="Times New Roman"/>
          <w:sz w:val="24"/>
          <w:szCs w:val="24"/>
        </w:rPr>
        <w:t>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2025 году - 0,0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BE7D39">
        <w:rPr>
          <w:rFonts w:ascii="Times New Roman" w:hAnsi="Times New Roman" w:cs="Times New Roman"/>
          <w:sz w:val="24"/>
          <w:szCs w:val="24"/>
        </w:rPr>
        <w:t>46 458,4</w:t>
      </w:r>
      <w:r w:rsidRPr="00156056">
        <w:rPr>
          <w:rFonts w:ascii="Times New Roman" w:hAnsi="Times New Roman" w:cs="Times New Roman"/>
          <w:sz w:val="24"/>
          <w:szCs w:val="24"/>
        </w:rPr>
        <w:t xml:space="preserve"> тыс. рублей, в том числе:</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7</w:t>
      </w:r>
      <w:r w:rsidR="008A7B89">
        <w:rPr>
          <w:rFonts w:ascii="Times New Roman" w:hAnsi="Times New Roman" w:cs="Times New Roman"/>
          <w:sz w:val="24"/>
          <w:szCs w:val="24"/>
        </w:rPr>
        <w:t xml:space="preserve"> </w:t>
      </w:r>
      <w:r w:rsidRPr="00156056">
        <w:rPr>
          <w:rFonts w:ascii="Times New Roman" w:hAnsi="Times New Roman" w:cs="Times New Roman"/>
          <w:sz w:val="24"/>
          <w:szCs w:val="24"/>
        </w:rPr>
        <w:t>594,7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8</w:t>
      </w:r>
      <w:r w:rsidR="008A7B89">
        <w:rPr>
          <w:rFonts w:ascii="Times New Roman" w:hAnsi="Times New Roman" w:cs="Times New Roman"/>
          <w:sz w:val="24"/>
          <w:szCs w:val="24"/>
        </w:rPr>
        <w:t> 104,5</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BE7D39">
        <w:rPr>
          <w:rFonts w:ascii="Times New Roman" w:hAnsi="Times New Roman" w:cs="Times New Roman"/>
          <w:sz w:val="24"/>
          <w:szCs w:val="24"/>
        </w:rPr>
        <w:t>21 711,4</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BE7D39">
        <w:rPr>
          <w:rFonts w:ascii="Times New Roman" w:hAnsi="Times New Roman" w:cs="Times New Roman"/>
          <w:sz w:val="24"/>
          <w:szCs w:val="24"/>
        </w:rPr>
        <w:t>9 047,8</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На 2 этапе, в 2026 - 2030 годах, объем финансирования Муниципальной программы составит </w:t>
      </w:r>
      <w:r w:rsidR="00BE7D39">
        <w:rPr>
          <w:rFonts w:ascii="Times New Roman" w:hAnsi="Times New Roman" w:cs="Times New Roman"/>
          <w:sz w:val="24"/>
          <w:szCs w:val="24"/>
        </w:rPr>
        <w:t>29 523,0</w:t>
      </w:r>
      <w:r w:rsidRPr="00156056">
        <w:rPr>
          <w:rFonts w:ascii="Times New Roman" w:hAnsi="Times New Roman" w:cs="Times New Roman"/>
          <w:sz w:val="24"/>
          <w:szCs w:val="24"/>
        </w:rPr>
        <w:t xml:space="preserve"> тыс. рублей, из них средства: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2</w:t>
      </w:r>
      <w:r w:rsidR="008A7B89">
        <w:rPr>
          <w:rFonts w:ascii="Times New Roman" w:hAnsi="Times New Roman" w:cs="Times New Roman"/>
          <w:sz w:val="24"/>
          <w:szCs w:val="24"/>
        </w:rPr>
        <w:t> 883,2</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8A7B89">
        <w:rPr>
          <w:rFonts w:ascii="Times New Roman" w:hAnsi="Times New Roman" w:cs="Times New Roman"/>
          <w:sz w:val="24"/>
          <w:szCs w:val="24"/>
        </w:rPr>
        <w:t xml:space="preserve">0,0 </w:t>
      </w:r>
      <w:r w:rsidRPr="00156056">
        <w:rPr>
          <w:rFonts w:ascii="Times New Roman" w:hAnsi="Times New Roman" w:cs="Times New Roman"/>
          <w:sz w:val="24"/>
          <w:szCs w:val="24"/>
        </w:rPr>
        <w:t>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w:t>
      </w:r>
      <w:r w:rsidR="00BE7D39">
        <w:rPr>
          <w:rFonts w:ascii="Times New Roman" w:hAnsi="Times New Roman" w:cs="Times New Roman"/>
          <w:sz w:val="24"/>
          <w:szCs w:val="24"/>
        </w:rPr>
        <w:t>26 639,8</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На 3 этапе, в 2031 - 2035 годах, объем финансирования Муниципальной программы составит 27397,1 тыс. рублей, из них средства:</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19 484,5</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98 155,8</w:t>
      </w:r>
      <w:r w:rsidRPr="00156056">
        <w:rPr>
          <w:rFonts w:ascii="Times New Roman" w:hAnsi="Times New Roman" w:cs="Times New Roman"/>
          <w:sz w:val="24"/>
          <w:szCs w:val="24"/>
        </w:rPr>
        <w:t xml:space="preserve"> тыс. рублей.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77050F" w:rsidRPr="00156056" w:rsidRDefault="0077050F" w:rsidP="0077050F">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Ресурсное </w:t>
      </w:r>
      <w:hyperlink w:anchor="P594">
        <w:r w:rsidRPr="00156056">
          <w:rPr>
            <w:rFonts w:ascii="Times New Roman" w:hAnsi="Times New Roman" w:cs="Times New Roman"/>
            <w:color w:val="0000FF"/>
            <w:sz w:val="24"/>
            <w:szCs w:val="24"/>
          </w:rPr>
          <w:t>обеспечение</w:t>
        </w:r>
      </w:hyperlink>
      <w:r w:rsidRPr="00156056">
        <w:rPr>
          <w:rFonts w:ascii="Times New Roman" w:hAnsi="Times New Roman" w:cs="Times New Roman"/>
          <w:sz w:val="24"/>
          <w:szCs w:val="24"/>
        </w:rPr>
        <w:t xml:space="preserve"> и прогнозная (справочная) оценка расходов за счет всех источников финансирования реализации Муниципальной программы приведены в приложении </w:t>
      </w:r>
      <w:r w:rsidR="008A7B89">
        <w:rPr>
          <w:rFonts w:ascii="Times New Roman" w:hAnsi="Times New Roman" w:cs="Times New Roman"/>
          <w:sz w:val="24"/>
          <w:szCs w:val="24"/>
        </w:rPr>
        <w:t>№</w:t>
      </w:r>
      <w:r w:rsidRPr="00156056">
        <w:rPr>
          <w:rFonts w:ascii="Times New Roman" w:hAnsi="Times New Roman" w:cs="Times New Roman"/>
          <w:sz w:val="24"/>
          <w:szCs w:val="24"/>
        </w:rPr>
        <w:t xml:space="preserve"> 2 к Муниципальной программе.</w:t>
      </w:r>
    </w:p>
    <w:p w:rsidR="0077050F" w:rsidRPr="00156056" w:rsidRDefault="0077050F" w:rsidP="0077050F">
      <w:pPr>
        <w:pStyle w:val="ConsPlusNormal"/>
        <w:jc w:val="both"/>
        <w:rPr>
          <w:rFonts w:ascii="Times New Roman" w:hAnsi="Times New Roman" w:cs="Times New Roman"/>
          <w:sz w:val="24"/>
          <w:szCs w:val="24"/>
        </w:rPr>
      </w:pPr>
    </w:p>
    <w:p w:rsidR="0077050F" w:rsidRPr="00156056" w:rsidRDefault="0077050F" w:rsidP="0077050F">
      <w:pPr>
        <w:pStyle w:val="ConsPlusNormal"/>
        <w:jc w:val="both"/>
        <w:rPr>
          <w:rFonts w:ascii="Times New Roman" w:hAnsi="Times New Roman" w:cs="Times New Roman"/>
          <w:sz w:val="24"/>
          <w:szCs w:val="24"/>
        </w:rPr>
      </w:pPr>
    </w:p>
    <w:p w:rsidR="003775CE" w:rsidRPr="003775CE" w:rsidRDefault="003775CE" w:rsidP="00B85AD7">
      <w:pPr>
        <w:spacing w:after="0" w:line="240" w:lineRule="auto"/>
        <w:rPr>
          <w:rFonts w:ascii="Times New Roman" w:hAnsi="Times New Roman"/>
          <w:sz w:val="26"/>
        </w:rPr>
      </w:pPr>
    </w:p>
    <w:p w:rsidR="003775CE" w:rsidRPr="003775CE" w:rsidRDefault="003775CE" w:rsidP="00B85AD7">
      <w:pPr>
        <w:spacing w:after="0" w:line="240" w:lineRule="auto"/>
        <w:jc w:val="center"/>
        <w:rPr>
          <w:rFonts w:ascii="Times New Roman" w:hAnsi="Times New Roman"/>
          <w:sz w:val="26"/>
        </w:rPr>
      </w:pPr>
      <w:r w:rsidRPr="003775CE">
        <w:rPr>
          <w:rFonts w:ascii="Times New Roman" w:hAnsi="Times New Roman"/>
          <w:sz w:val="26"/>
        </w:rPr>
        <w:t>____________</w:t>
      </w:r>
    </w:p>
    <w:p w:rsidR="003775CE" w:rsidRPr="003775CE" w:rsidRDefault="003775CE" w:rsidP="00B85AD7">
      <w:pPr>
        <w:pStyle w:val="ConsPlusNormal"/>
        <w:widowControl/>
        <w:ind w:firstLine="709"/>
        <w:jc w:val="both"/>
        <w:rPr>
          <w:rFonts w:ascii="Times New Roman" w:hAnsi="Times New Roman" w:cs="Times New Roman"/>
          <w:color w:val="000000"/>
          <w:sz w:val="26"/>
          <w:szCs w:val="26"/>
        </w:rPr>
      </w:pPr>
    </w:p>
    <w:p w:rsidR="00B56133" w:rsidRPr="003775CE" w:rsidRDefault="00B56133" w:rsidP="00B85AD7">
      <w:pPr>
        <w:pStyle w:val="ConsPlusNormal"/>
        <w:widowControl/>
        <w:ind w:firstLine="540"/>
        <w:jc w:val="both"/>
        <w:rPr>
          <w:rFonts w:ascii="Times New Roman" w:hAnsi="Times New Roman" w:cs="Times New Roman"/>
          <w:color w:val="000000"/>
          <w:sz w:val="24"/>
          <w:szCs w:val="24"/>
        </w:rPr>
        <w:sectPr w:rsidR="00B56133" w:rsidRPr="003775CE" w:rsidSect="000F2968">
          <w:headerReference w:type="even" r:id="rId17"/>
          <w:headerReference w:type="default" r:id="rId18"/>
          <w:footerReference w:type="even" r:id="rId19"/>
          <w:footerReference w:type="default" r:id="rId20"/>
          <w:footerReference w:type="first" r:id="rId21"/>
          <w:pgSz w:w="11906" w:h="16838"/>
          <w:pgMar w:top="0" w:right="566" w:bottom="426" w:left="1984" w:header="709" w:footer="709" w:gutter="0"/>
          <w:cols w:space="708"/>
          <w:titlePg/>
          <w:docGrid w:linePitch="360"/>
        </w:sectPr>
      </w:pPr>
    </w:p>
    <w:p w:rsidR="00F95568" w:rsidRPr="00CD53F7" w:rsidRDefault="00F95568" w:rsidP="00B85AD7">
      <w:pPr>
        <w:autoSpaceDE w:val="0"/>
        <w:autoSpaceDN w:val="0"/>
        <w:spacing w:after="0" w:line="240" w:lineRule="auto"/>
        <w:ind w:left="9790"/>
        <w:jc w:val="center"/>
        <w:outlineLvl w:val="1"/>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lastRenderedPageBreak/>
        <w:t>Приложение</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1</w:t>
      </w:r>
    </w:p>
    <w:p w:rsidR="00843B5A" w:rsidRPr="00CD53F7" w:rsidRDefault="00F95568" w:rsidP="00B85AD7">
      <w:pPr>
        <w:autoSpaceDE w:val="0"/>
        <w:autoSpaceDN w:val="0"/>
        <w:spacing w:after="0" w:line="240" w:lineRule="auto"/>
        <w:ind w:left="9790"/>
        <w:jc w:val="center"/>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к</w:t>
      </w:r>
      <w:r w:rsidR="00287963" w:rsidRPr="00CD53F7">
        <w:rPr>
          <w:rFonts w:ascii="Times New Roman" w:eastAsia="Times New Roman" w:hAnsi="Times New Roman"/>
          <w:color w:val="000000"/>
          <w:sz w:val="24"/>
          <w:szCs w:val="24"/>
          <w:lang w:eastAsia="ru-RU"/>
        </w:rPr>
        <w:t xml:space="preserve"> </w:t>
      </w:r>
      <w:r w:rsidR="00843B5A" w:rsidRPr="00CD53F7">
        <w:rPr>
          <w:rFonts w:ascii="Times New Roman" w:eastAsia="Times New Roman" w:hAnsi="Times New Roman"/>
          <w:color w:val="000000"/>
          <w:sz w:val="24"/>
          <w:szCs w:val="24"/>
          <w:lang w:eastAsia="ru-RU"/>
        </w:rPr>
        <w:t>муниципальной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программе</w:t>
      </w:r>
    </w:p>
    <w:p w:rsidR="00F95568" w:rsidRPr="00CD53F7" w:rsidRDefault="00287963" w:rsidP="00B85AD7">
      <w:pPr>
        <w:autoSpaceDE w:val="0"/>
        <w:autoSpaceDN w:val="0"/>
        <w:spacing w:after="0" w:line="240" w:lineRule="auto"/>
        <w:ind w:left="9790"/>
        <w:jc w:val="center"/>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 </w:t>
      </w:r>
      <w:r w:rsidR="00843B5A" w:rsidRPr="00CD53F7">
        <w:rPr>
          <w:rFonts w:ascii="Times New Roman" w:eastAsia="Times New Roman" w:hAnsi="Times New Roman"/>
          <w:color w:val="000000"/>
          <w:sz w:val="24"/>
          <w:szCs w:val="24"/>
          <w:lang w:eastAsia="ru-RU"/>
        </w:rPr>
        <w:t xml:space="preserve">Шумерлинского </w:t>
      </w:r>
      <w:r w:rsidR="00A92369">
        <w:rPr>
          <w:rFonts w:ascii="Times New Roman" w:eastAsia="Times New Roman" w:hAnsi="Times New Roman"/>
          <w:color w:val="000000"/>
          <w:sz w:val="24"/>
          <w:szCs w:val="24"/>
          <w:lang w:eastAsia="ru-RU"/>
        </w:rPr>
        <w:t>муниципального округа</w:t>
      </w:r>
      <w:r w:rsidR="00843B5A" w:rsidRPr="00CD53F7">
        <w:rPr>
          <w:rFonts w:ascii="Times New Roman" w:eastAsia="Times New Roman" w:hAnsi="Times New Roman"/>
          <w:color w:val="000000"/>
          <w:sz w:val="24"/>
          <w:szCs w:val="24"/>
          <w:lang w:eastAsia="ru-RU"/>
        </w:rPr>
        <w:t xml:space="preserve"> </w:t>
      </w:r>
      <w:r w:rsidR="00F95568" w:rsidRPr="00CD53F7">
        <w:rPr>
          <w:rFonts w:ascii="Times New Roman" w:eastAsia="Times New Roman" w:hAnsi="Times New Roman"/>
          <w:color w:val="000000"/>
          <w:sz w:val="24"/>
          <w:szCs w:val="24"/>
          <w:lang w:eastAsia="ru-RU"/>
        </w:rPr>
        <w:t>«Управление</w:t>
      </w:r>
      <w:r w:rsidRPr="00CD53F7">
        <w:rPr>
          <w:rFonts w:ascii="Times New Roman" w:eastAsia="Times New Roman" w:hAnsi="Times New Roman"/>
          <w:color w:val="000000"/>
          <w:sz w:val="24"/>
          <w:szCs w:val="24"/>
          <w:lang w:eastAsia="ru-RU"/>
        </w:rPr>
        <w:t xml:space="preserve"> </w:t>
      </w:r>
      <w:proofErr w:type="gramStart"/>
      <w:r w:rsidR="00F95568" w:rsidRPr="00CD53F7">
        <w:rPr>
          <w:rFonts w:ascii="Times New Roman" w:eastAsia="Times New Roman" w:hAnsi="Times New Roman"/>
          <w:color w:val="000000"/>
          <w:sz w:val="24"/>
          <w:szCs w:val="24"/>
          <w:lang w:eastAsia="ru-RU"/>
        </w:rPr>
        <w:t>общественными</w:t>
      </w:r>
      <w:proofErr w:type="gramEnd"/>
      <w:r w:rsidRPr="00CD53F7">
        <w:rPr>
          <w:rFonts w:ascii="Times New Roman" w:eastAsia="Times New Roman" w:hAnsi="Times New Roman"/>
          <w:color w:val="000000"/>
          <w:sz w:val="24"/>
          <w:szCs w:val="24"/>
          <w:lang w:eastAsia="ru-RU"/>
        </w:rPr>
        <w:t xml:space="preserve"> </w:t>
      </w:r>
    </w:p>
    <w:p w:rsidR="00F95568" w:rsidRPr="00CD53F7" w:rsidRDefault="00F95568" w:rsidP="00B85AD7">
      <w:pPr>
        <w:autoSpaceDE w:val="0"/>
        <w:autoSpaceDN w:val="0"/>
        <w:spacing w:after="0" w:line="240" w:lineRule="auto"/>
        <w:ind w:left="9790"/>
        <w:jc w:val="center"/>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финансами</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и</w:t>
      </w:r>
      <w:r w:rsidR="00287963" w:rsidRPr="00CD53F7">
        <w:rPr>
          <w:rFonts w:ascii="Times New Roman" w:eastAsia="Times New Roman" w:hAnsi="Times New Roman"/>
          <w:color w:val="000000"/>
          <w:sz w:val="24"/>
          <w:szCs w:val="24"/>
          <w:lang w:eastAsia="ru-RU"/>
        </w:rPr>
        <w:t xml:space="preserve"> </w:t>
      </w:r>
      <w:r w:rsidR="00843B5A" w:rsidRPr="00CD53F7">
        <w:rPr>
          <w:rFonts w:ascii="Times New Roman" w:eastAsia="Times New Roman" w:hAnsi="Times New Roman"/>
          <w:color w:val="000000"/>
          <w:sz w:val="24"/>
          <w:szCs w:val="24"/>
          <w:lang w:eastAsia="ru-RU"/>
        </w:rPr>
        <w:t>муниципальным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долгом</w:t>
      </w:r>
    </w:p>
    <w:p w:rsidR="00843B5A" w:rsidRPr="00CD53F7" w:rsidRDefault="00843B5A" w:rsidP="00B85AD7">
      <w:pPr>
        <w:autoSpaceDE w:val="0"/>
        <w:autoSpaceDN w:val="0"/>
        <w:spacing w:after="0" w:line="240" w:lineRule="auto"/>
        <w:ind w:left="9790"/>
        <w:jc w:val="center"/>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Шумерлинского </w:t>
      </w:r>
      <w:r w:rsidR="00A92369">
        <w:rPr>
          <w:rFonts w:ascii="Times New Roman" w:eastAsia="Times New Roman" w:hAnsi="Times New Roman"/>
          <w:color w:val="000000"/>
          <w:sz w:val="24"/>
          <w:szCs w:val="24"/>
          <w:lang w:eastAsia="ru-RU"/>
        </w:rPr>
        <w:t>муниципального округа</w:t>
      </w:r>
      <w:r w:rsidR="003D7C1D" w:rsidRPr="00CD53F7">
        <w:rPr>
          <w:rFonts w:ascii="Times New Roman" w:eastAsia="Times New Roman" w:hAnsi="Times New Roman"/>
          <w:color w:val="000000"/>
          <w:sz w:val="24"/>
          <w:szCs w:val="24"/>
          <w:lang w:eastAsia="ru-RU"/>
        </w:rPr>
        <w:t>»</w:t>
      </w:r>
    </w:p>
    <w:p w:rsidR="003775CE" w:rsidRPr="00CD53F7" w:rsidRDefault="003775CE" w:rsidP="00B85AD7">
      <w:pPr>
        <w:autoSpaceDE w:val="0"/>
        <w:autoSpaceDN w:val="0"/>
        <w:spacing w:after="0" w:line="240" w:lineRule="auto"/>
        <w:jc w:val="both"/>
        <w:rPr>
          <w:rFonts w:ascii="Times New Roman" w:eastAsia="Times New Roman" w:hAnsi="Times New Roman"/>
          <w:color w:val="000000"/>
          <w:sz w:val="24"/>
          <w:szCs w:val="24"/>
          <w:lang w:eastAsia="ru-RU"/>
        </w:rPr>
      </w:pPr>
    </w:p>
    <w:p w:rsidR="00F95568" w:rsidRPr="00CD53F7" w:rsidRDefault="00F95568" w:rsidP="00B85AD7">
      <w:pPr>
        <w:autoSpaceDE w:val="0"/>
        <w:autoSpaceDN w:val="0"/>
        <w:spacing w:after="0" w:line="240" w:lineRule="auto"/>
        <w:jc w:val="center"/>
        <w:rPr>
          <w:rFonts w:ascii="Times New Roman" w:eastAsia="Times New Roman" w:hAnsi="Times New Roman"/>
          <w:b/>
          <w:color w:val="000000"/>
          <w:sz w:val="24"/>
          <w:szCs w:val="24"/>
          <w:lang w:eastAsia="ru-RU"/>
        </w:rPr>
      </w:pPr>
      <w:bookmarkStart w:id="1" w:name="P884"/>
      <w:bookmarkEnd w:id="1"/>
      <w:proofErr w:type="gramStart"/>
      <w:r w:rsidRPr="00CD53F7">
        <w:rPr>
          <w:rFonts w:ascii="Times New Roman" w:eastAsia="Times New Roman" w:hAnsi="Times New Roman"/>
          <w:b/>
          <w:color w:val="000000"/>
          <w:sz w:val="24"/>
          <w:szCs w:val="24"/>
          <w:lang w:eastAsia="ru-RU"/>
        </w:rPr>
        <w:t>С</w:t>
      </w:r>
      <w:proofErr w:type="gramEnd"/>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В</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Е</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Д</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Е</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Н</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И</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Я</w:t>
      </w:r>
    </w:p>
    <w:p w:rsidR="00A92369" w:rsidRDefault="00F95568" w:rsidP="00A92369">
      <w:pPr>
        <w:autoSpaceDE w:val="0"/>
        <w:autoSpaceDN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о</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целевых</w:t>
      </w:r>
      <w:r w:rsidR="00287963" w:rsidRPr="00CD53F7">
        <w:rPr>
          <w:rFonts w:ascii="Times New Roman" w:eastAsia="Times New Roman" w:hAnsi="Times New Roman"/>
          <w:b/>
          <w:color w:val="000000"/>
          <w:sz w:val="24"/>
          <w:szCs w:val="24"/>
          <w:lang w:eastAsia="ru-RU"/>
        </w:rPr>
        <w:t xml:space="preserve"> </w:t>
      </w:r>
      <w:r w:rsidR="00A92369">
        <w:rPr>
          <w:rFonts w:ascii="Times New Roman" w:eastAsia="Times New Roman" w:hAnsi="Times New Roman"/>
          <w:b/>
          <w:color w:val="000000"/>
          <w:sz w:val="24"/>
          <w:szCs w:val="24"/>
          <w:lang w:eastAsia="ru-RU"/>
        </w:rPr>
        <w:t>показателях (</w:t>
      </w:r>
      <w:r w:rsidRPr="00CD53F7">
        <w:rPr>
          <w:rFonts w:ascii="Times New Roman" w:eastAsia="Times New Roman" w:hAnsi="Times New Roman"/>
          <w:b/>
          <w:color w:val="000000"/>
          <w:sz w:val="24"/>
          <w:szCs w:val="24"/>
          <w:lang w:eastAsia="ru-RU"/>
        </w:rPr>
        <w:t>индикаторах</w:t>
      </w:r>
      <w:r w:rsidR="00A92369">
        <w:rPr>
          <w:rFonts w:ascii="Times New Roman" w:eastAsia="Times New Roman" w:hAnsi="Times New Roman"/>
          <w:b/>
          <w:color w:val="000000"/>
          <w:sz w:val="24"/>
          <w:szCs w:val="24"/>
          <w:lang w:eastAsia="ru-RU"/>
        </w:rPr>
        <w:t>)</w:t>
      </w:r>
      <w:r w:rsidR="00287963" w:rsidRPr="00CD53F7">
        <w:rPr>
          <w:rFonts w:ascii="Times New Roman" w:eastAsia="Times New Roman" w:hAnsi="Times New Roman"/>
          <w:b/>
          <w:color w:val="000000"/>
          <w:sz w:val="24"/>
          <w:szCs w:val="24"/>
          <w:lang w:eastAsia="ru-RU"/>
        </w:rPr>
        <w:t xml:space="preserve"> </w:t>
      </w:r>
    </w:p>
    <w:p w:rsidR="00A92369" w:rsidRDefault="00843B5A" w:rsidP="00A92369">
      <w:pPr>
        <w:autoSpaceDE w:val="0"/>
        <w:autoSpaceDN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муниципальной </w:t>
      </w:r>
      <w:r w:rsidR="00F95568" w:rsidRPr="00CD53F7">
        <w:rPr>
          <w:rFonts w:ascii="Times New Roman" w:eastAsia="Times New Roman" w:hAnsi="Times New Roman"/>
          <w:b/>
          <w:color w:val="000000"/>
          <w:sz w:val="24"/>
          <w:szCs w:val="24"/>
          <w:lang w:eastAsia="ru-RU"/>
        </w:rPr>
        <w:t>программы</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 xml:space="preserve">Шумерлинского </w:t>
      </w:r>
      <w:r w:rsidR="00A92369">
        <w:rPr>
          <w:rFonts w:ascii="Times New Roman" w:eastAsia="Times New Roman" w:hAnsi="Times New Roman"/>
          <w:b/>
          <w:color w:val="000000"/>
          <w:sz w:val="24"/>
          <w:szCs w:val="24"/>
          <w:lang w:eastAsia="ru-RU"/>
        </w:rPr>
        <w:t>муниципального округа</w:t>
      </w:r>
      <w:r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Чувашской</w:t>
      </w:r>
      <w:r w:rsidR="00287963"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Республики</w:t>
      </w:r>
    </w:p>
    <w:p w:rsidR="00A92369" w:rsidRPr="00CD53F7" w:rsidRDefault="00287963" w:rsidP="00A92369">
      <w:pPr>
        <w:autoSpaceDE w:val="0"/>
        <w:autoSpaceDN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«Управление</w:t>
      </w:r>
      <w:r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общественными</w:t>
      </w:r>
      <w:r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финансами</w:t>
      </w:r>
      <w:r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и</w:t>
      </w:r>
      <w:r w:rsidRPr="00CD53F7">
        <w:rPr>
          <w:rFonts w:ascii="Times New Roman" w:eastAsia="Times New Roman" w:hAnsi="Times New Roman"/>
          <w:b/>
          <w:color w:val="000000"/>
          <w:sz w:val="24"/>
          <w:szCs w:val="24"/>
          <w:lang w:eastAsia="ru-RU"/>
        </w:rPr>
        <w:t xml:space="preserve"> </w:t>
      </w:r>
      <w:r w:rsidR="00843B5A" w:rsidRPr="00CD53F7">
        <w:rPr>
          <w:rFonts w:ascii="Times New Roman" w:eastAsia="Times New Roman" w:hAnsi="Times New Roman"/>
          <w:b/>
          <w:color w:val="000000"/>
          <w:sz w:val="24"/>
          <w:szCs w:val="24"/>
          <w:lang w:eastAsia="ru-RU"/>
        </w:rPr>
        <w:t xml:space="preserve">муниципальным </w:t>
      </w:r>
      <w:r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долгом</w:t>
      </w:r>
      <w:r w:rsidR="003D7C1D" w:rsidRPr="00CD53F7">
        <w:rPr>
          <w:rFonts w:ascii="Times New Roman" w:eastAsia="Times New Roman" w:hAnsi="Times New Roman"/>
          <w:b/>
          <w:color w:val="000000"/>
          <w:sz w:val="24"/>
          <w:szCs w:val="24"/>
          <w:lang w:eastAsia="ru-RU"/>
        </w:rPr>
        <w:t xml:space="preserve"> Шумерлинского </w:t>
      </w:r>
      <w:r w:rsidR="00A92369">
        <w:rPr>
          <w:rFonts w:ascii="Times New Roman" w:eastAsia="Times New Roman" w:hAnsi="Times New Roman"/>
          <w:b/>
          <w:color w:val="000000"/>
          <w:sz w:val="24"/>
          <w:szCs w:val="24"/>
          <w:lang w:eastAsia="ru-RU"/>
        </w:rPr>
        <w:t>муниципального округа»</w:t>
      </w:r>
    </w:p>
    <w:p w:rsidR="00F95568" w:rsidRDefault="00287963" w:rsidP="00B85AD7">
      <w:pPr>
        <w:autoSpaceDE w:val="0"/>
        <w:autoSpaceDN w:val="0"/>
        <w:spacing w:after="0" w:line="240"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и</w:t>
      </w:r>
      <w:r w:rsidRPr="00CD53F7">
        <w:rPr>
          <w:rFonts w:ascii="Times New Roman" w:eastAsia="Times New Roman" w:hAnsi="Times New Roman"/>
          <w:b/>
          <w:color w:val="000000"/>
          <w:sz w:val="24"/>
          <w:szCs w:val="24"/>
          <w:lang w:eastAsia="ru-RU"/>
        </w:rPr>
        <w:t xml:space="preserve"> </w:t>
      </w:r>
      <w:r w:rsidR="00F95568" w:rsidRPr="00CD53F7">
        <w:rPr>
          <w:rFonts w:ascii="Times New Roman" w:eastAsia="Times New Roman" w:hAnsi="Times New Roman"/>
          <w:b/>
          <w:color w:val="000000"/>
          <w:sz w:val="24"/>
          <w:szCs w:val="24"/>
          <w:lang w:eastAsia="ru-RU"/>
        </w:rPr>
        <w:t>их</w:t>
      </w:r>
      <w:r w:rsidRPr="00CD53F7">
        <w:rPr>
          <w:rFonts w:ascii="Times New Roman" w:eastAsia="Times New Roman" w:hAnsi="Times New Roman"/>
          <w:b/>
          <w:color w:val="000000"/>
          <w:sz w:val="24"/>
          <w:szCs w:val="24"/>
          <w:lang w:eastAsia="ru-RU"/>
        </w:rPr>
        <w:t xml:space="preserve"> </w:t>
      </w:r>
      <w:proofErr w:type="gramStart"/>
      <w:r w:rsidR="00F95568" w:rsidRPr="00CD53F7">
        <w:rPr>
          <w:rFonts w:ascii="Times New Roman" w:eastAsia="Times New Roman" w:hAnsi="Times New Roman"/>
          <w:b/>
          <w:color w:val="000000"/>
          <w:sz w:val="24"/>
          <w:szCs w:val="24"/>
          <w:lang w:eastAsia="ru-RU"/>
        </w:rPr>
        <w:t>значениях</w:t>
      </w:r>
      <w:proofErr w:type="gramEnd"/>
    </w:p>
    <w:p w:rsidR="00A92369" w:rsidRPr="00CD53F7" w:rsidRDefault="00A92369" w:rsidP="00B85AD7">
      <w:pPr>
        <w:autoSpaceDE w:val="0"/>
        <w:autoSpaceDN w:val="0"/>
        <w:spacing w:after="0" w:line="240" w:lineRule="auto"/>
        <w:jc w:val="center"/>
        <w:rPr>
          <w:rFonts w:ascii="Times New Roman" w:eastAsia="Times New Roman" w:hAnsi="Times New Roman"/>
          <w:b/>
          <w:color w:val="000000"/>
          <w:sz w:val="24"/>
          <w:szCs w:val="24"/>
          <w:lang w:eastAsia="ru-RU"/>
        </w:rPr>
      </w:pPr>
    </w:p>
    <w:tbl>
      <w:tblPr>
        <w:tblW w:w="4994" w:type="pct"/>
        <w:tblInd w:w="62" w:type="dxa"/>
        <w:tblBorders>
          <w:top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32"/>
        <w:gridCol w:w="5850"/>
        <w:gridCol w:w="845"/>
        <w:gridCol w:w="737"/>
        <w:gridCol w:w="763"/>
        <w:gridCol w:w="760"/>
        <w:gridCol w:w="751"/>
        <w:gridCol w:w="737"/>
        <w:gridCol w:w="751"/>
        <w:gridCol w:w="760"/>
        <w:gridCol w:w="763"/>
        <w:gridCol w:w="746"/>
        <w:gridCol w:w="781"/>
      </w:tblGrid>
      <w:tr w:rsidR="00ED5C0D" w:rsidRPr="00287963" w:rsidTr="00BE7D39">
        <w:trPr>
          <w:trHeight w:val="250"/>
          <w:tblHeader/>
        </w:trPr>
        <w:tc>
          <w:tcPr>
            <w:tcW w:w="147" w:type="pct"/>
            <w:vMerge w:val="restart"/>
          </w:tcPr>
          <w:p w:rsidR="00ED5C0D" w:rsidRDefault="003775CE" w:rsidP="00B85AD7">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p w:rsidR="003775CE" w:rsidRPr="00287963" w:rsidRDefault="003775CE" w:rsidP="00B85AD7">
            <w:pPr>
              <w:autoSpaceDE w:val="0"/>
              <w:autoSpaceDN w:val="0"/>
              <w:spacing w:after="0" w:line="240" w:lineRule="auto"/>
              <w:jc w:val="center"/>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пп</w:t>
            </w:r>
            <w:proofErr w:type="spellEnd"/>
          </w:p>
        </w:tc>
        <w:tc>
          <w:tcPr>
            <w:tcW w:w="1993" w:type="pct"/>
            <w:vMerge w:val="restart"/>
          </w:tcPr>
          <w:p w:rsidR="00ED5C0D" w:rsidRPr="00287963" w:rsidRDefault="00ED5C0D"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Целевой</w:t>
            </w:r>
            <w:r w:rsidR="00A92369">
              <w:rPr>
                <w:rFonts w:ascii="Times New Roman" w:eastAsia="Times New Roman" w:hAnsi="Times New Roman"/>
                <w:color w:val="000000"/>
                <w:sz w:val="20"/>
                <w:szCs w:val="20"/>
                <w:lang w:eastAsia="ru-RU"/>
              </w:rPr>
              <w:t xml:space="preserve"> показатель (</w:t>
            </w:r>
            <w:r w:rsidRPr="00287963">
              <w:rPr>
                <w:rFonts w:ascii="Times New Roman" w:eastAsia="Times New Roman" w:hAnsi="Times New Roman"/>
                <w:color w:val="000000"/>
                <w:sz w:val="20"/>
                <w:szCs w:val="20"/>
                <w:lang w:eastAsia="ru-RU"/>
              </w:rPr>
              <w:t>индикатор</w:t>
            </w:r>
            <w:r w:rsidR="00A92369">
              <w:rPr>
                <w:rFonts w:ascii="Times New Roman" w:eastAsia="Times New Roman" w:hAnsi="Times New Roman"/>
                <w:color w:val="000000"/>
                <w:sz w:val="20"/>
                <w:szCs w:val="20"/>
                <w:lang w:eastAsia="ru-RU"/>
              </w:rPr>
              <w:t xml:space="preserve">) </w:t>
            </w:r>
            <w:r w:rsidR="00287963" w:rsidRPr="00287963">
              <w:rPr>
                <w:rFonts w:ascii="Times New Roman" w:eastAsia="Times New Roman" w:hAnsi="Times New Roman"/>
                <w:color w:val="000000"/>
                <w:sz w:val="20"/>
                <w:szCs w:val="20"/>
                <w:lang w:eastAsia="ru-RU"/>
              </w:rPr>
              <w:t xml:space="preserve"> </w:t>
            </w:r>
          </w:p>
          <w:p w:rsidR="00ED5C0D" w:rsidRPr="00287963" w:rsidRDefault="00ED5C0D" w:rsidP="00A92369">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(наименование)</w:t>
            </w:r>
            <w:r w:rsidR="00A92369">
              <w:t xml:space="preserve"> </w:t>
            </w:r>
          </w:p>
        </w:tc>
        <w:tc>
          <w:tcPr>
            <w:tcW w:w="288" w:type="pct"/>
            <w:vMerge w:val="restart"/>
          </w:tcPr>
          <w:p w:rsidR="00ED5C0D" w:rsidRPr="00287963" w:rsidRDefault="00ED5C0D"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Единица</w:t>
            </w:r>
            <w:r w:rsidR="00287963" w:rsidRPr="00287963">
              <w:rPr>
                <w:rFonts w:ascii="Times New Roman" w:eastAsia="Times New Roman" w:hAnsi="Times New Roman"/>
                <w:color w:val="000000"/>
                <w:sz w:val="20"/>
                <w:szCs w:val="20"/>
                <w:lang w:eastAsia="ru-RU"/>
              </w:rPr>
              <w:t xml:space="preserve"> </w:t>
            </w:r>
            <w:r w:rsidRPr="00287963">
              <w:rPr>
                <w:rFonts w:ascii="Times New Roman" w:eastAsia="Times New Roman" w:hAnsi="Times New Roman"/>
                <w:color w:val="000000"/>
                <w:sz w:val="20"/>
                <w:szCs w:val="20"/>
                <w:lang w:eastAsia="ru-RU"/>
              </w:rPr>
              <w:t>измерения</w:t>
            </w:r>
          </w:p>
        </w:tc>
        <w:tc>
          <w:tcPr>
            <w:tcW w:w="2572" w:type="pct"/>
            <w:gridSpan w:val="10"/>
            <w:tcBorders>
              <w:top w:val="single" w:sz="4" w:space="0" w:color="auto"/>
              <w:bottom w:val="nil"/>
            </w:tcBorders>
          </w:tcPr>
          <w:p w:rsidR="00ED5C0D" w:rsidRPr="00287963" w:rsidRDefault="00ED5C0D" w:rsidP="00A92369">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Значения</w:t>
            </w:r>
            <w:r w:rsidR="00287963" w:rsidRPr="00287963">
              <w:rPr>
                <w:rFonts w:ascii="Times New Roman" w:eastAsia="Times New Roman" w:hAnsi="Times New Roman"/>
                <w:color w:val="000000"/>
                <w:sz w:val="20"/>
                <w:szCs w:val="20"/>
                <w:lang w:eastAsia="ru-RU"/>
              </w:rPr>
              <w:t xml:space="preserve"> </w:t>
            </w:r>
            <w:r w:rsidRPr="00287963">
              <w:rPr>
                <w:rFonts w:ascii="Times New Roman" w:eastAsia="Times New Roman" w:hAnsi="Times New Roman"/>
                <w:color w:val="000000"/>
                <w:sz w:val="20"/>
                <w:szCs w:val="20"/>
                <w:lang w:eastAsia="ru-RU"/>
              </w:rPr>
              <w:t>целевых</w:t>
            </w:r>
            <w:r w:rsidR="00287963" w:rsidRPr="00287963">
              <w:rPr>
                <w:rFonts w:ascii="Times New Roman" w:eastAsia="Times New Roman" w:hAnsi="Times New Roman"/>
                <w:color w:val="000000"/>
                <w:sz w:val="20"/>
                <w:szCs w:val="20"/>
                <w:lang w:eastAsia="ru-RU"/>
              </w:rPr>
              <w:t xml:space="preserve"> </w:t>
            </w:r>
            <w:r w:rsidR="00A92369">
              <w:rPr>
                <w:rFonts w:ascii="Times New Roman" w:eastAsia="Times New Roman" w:hAnsi="Times New Roman"/>
                <w:color w:val="000000"/>
                <w:sz w:val="20"/>
                <w:szCs w:val="20"/>
                <w:lang w:eastAsia="ru-RU"/>
              </w:rPr>
              <w:t>показателей (</w:t>
            </w:r>
            <w:r w:rsidRPr="00287963">
              <w:rPr>
                <w:rFonts w:ascii="Times New Roman" w:eastAsia="Times New Roman" w:hAnsi="Times New Roman"/>
                <w:color w:val="000000"/>
                <w:sz w:val="20"/>
                <w:szCs w:val="20"/>
                <w:lang w:eastAsia="ru-RU"/>
              </w:rPr>
              <w:t>индикаторов</w:t>
            </w:r>
            <w:r w:rsidR="00A92369">
              <w:rPr>
                <w:rFonts w:ascii="Times New Roman" w:eastAsia="Times New Roman" w:hAnsi="Times New Roman"/>
                <w:color w:val="000000"/>
                <w:sz w:val="20"/>
                <w:szCs w:val="20"/>
                <w:lang w:eastAsia="ru-RU"/>
              </w:rPr>
              <w:t>)</w:t>
            </w:r>
          </w:p>
        </w:tc>
      </w:tr>
      <w:tr w:rsidR="005B1796" w:rsidRPr="00287963" w:rsidTr="00BE7D39">
        <w:trPr>
          <w:trHeight w:val="250"/>
          <w:tblHeader/>
        </w:trPr>
        <w:tc>
          <w:tcPr>
            <w:tcW w:w="147" w:type="pct"/>
            <w:vMerge/>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p>
        </w:tc>
        <w:tc>
          <w:tcPr>
            <w:tcW w:w="1993" w:type="pct"/>
            <w:vMerge/>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p>
        </w:tc>
        <w:tc>
          <w:tcPr>
            <w:tcW w:w="288" w:type="pct"/>
            <w:vMerge/>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p>
        </w:tc>
        <w:tc>
          <w:tcPr>
            <w:tcW w:w="251" w:type="pct"/>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w:t>
            </w:r>
            <w:r w:rsidR="005B1796">
              <w:rPr>
                <w:rFonts w:ascii="Times New Roman" w:eastAsia="Times New Roman" w:hAnsi="Times New Roman"/>
                <w:color w:val="000000"/>
                <w:sz w:val="20"/>
                <w:szCs w:val="20"/>
                <w:lang w:eastAsia="ru-RU"/>
              </w:rPr>
              <w:t>22</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60" w:type="pct"/>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w:t>
            </w:r>
            <w:r w:rsidR="005B1796">
              <w:rPr>
                <w:rFonts w:ascii="Times New Roman" w:eastAsia="Times New Roman" w:hAnsi="Times New Roman"/>
                <w:color w:val="000000"/>
                <w:sz w:val="20"/>
                <w:szCs w:val="20"/>
                <w:lang w:eastAsia="ru-RU"/>
              </w:rPr>
              <w:t>3</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9" w:type="pct"/>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202</w:t>
            </w:r>
            <w:r w:rsidR="005B1796">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6" w:type="pct"/>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202</w:t>
            </w:r>
            <w:r w:rsidR="005B1796">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1" w:type="pct"/>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202</w:t>
            </w:r>
            <w:r w:rsidR="005B1796">
              <w:rPr>
                <w:rFonts w:ascii="Times New Roman" w:eastAsia="Times New Roman" w:hAnsi="Times New Roman"/>
                <w:color w:val="000000"/>
                <w:sz w:val="20"/>
                <w:szCs w:val="20"/>
                <w:lang w:eastAsia="ru-RU"/>
              </w:rPr>
              <w:t>6</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6" w:type="pct"/>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w:t>
            </w:r>
            <w:r w:rsidR="005B1796">
              <w:rPr>
                <w:rFonts w:ascii="Times New Roman" w:eastAsia="Times New Roman" w:hAnsi="Times New Roman"/>
                <w:color w:val="000000"/>
                <w:sz w:val="20"/>
                <w:szCs w:val="20"/>
                <w:lang w:eastAsia="ru-RU"/>
              </w:rPr>
              <w:t>7</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9" w:type="pct"/>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202</w:t>
            </w:r>
            <w:r w:rsidR="005B1796">
              <w:rPr>
                <w:rFonts w:ascii="Times New Roman" w:eastAsia="Times New Roman" w:hAnsi="Times New Roman"/>
                <w:color w:val="000000"/>
                <w:sz w:val="20"/>
                <w:szCs w:val="20"/>
                <w:lang w:eastAsia="ru-RU"/>
              </w:rPr>
              <w:t>8</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60" w:type="pct"/>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w:t>
            </w:r>
            <w:r w:rsidR="005B1796">
              <w:rPr>
                <w:rFonts w:ascii="Times New Roman" w:eastAsia="Times New Roman" w:hAnsi="Times New Roman"/>
                <w:color w:val="000000"/>
                <w:sz w:val="20"/>
                <w:szCs w:val="20"/>
                <w:lang w:eastAsia="ru-RU"/>
              </w:rPr>
              <w:t>29</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54" w:type="pct"/>
            <w:tcBorders>
              <w:right w:val="single" w:sz="4" w:space="0" w:color="auto"/>
            </w:tcBorders>
            <w:shd w:val="clear" w:color="auto" w:fill="auto"/>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203</w:t>
            </w:r>
            <w:r w:rsidR="005B1796">
              <w:rPr>
                <w:rFonts w:ascii="Times New Roman" w:eastAsia="Times New Roman" w:hAnsi="Times New Roman"/>
                <w:color w:val="000000"/>
                <w:sz w:val="20"/>
                <w:szCs w:val="20"/>
                <w:lang w:eastAsia="ru-RU"/>
              </w:rPr>
              <w:t>0</w:t>
            </w:r>
            <w:r w:rsidRPr="00287963">
              <w:rPr>
                <w:rFonts w:ascii="Times New Roman" w:eastAsia="Times New Roman" w:hAnsi="Times New Roman"/>
                <w:color w:val="000000"/>
                <w:sz w:val="20"/>
                <w:szCs w:val="20"/>
                <w:lang w:eastAsia="ru-RU"/>
              </w:rPr>
              <w:t xml:space="preserve"> </w:t>
            </w:r>
          </w:p>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год</w:t>
            </w:r>
          </w:p>
        </w:tc>
        <w:tc>
          <w:tcPr>
            <w:tcW w:w="266" w:type="pct"/>
            <w:tcBorders>
              <w:left w:val="single" w:sz="4" w:space="0" w:color="auto"/>
              <w:bottom w:val="single" w:sz="4" w:space="0" w:color="auto"/>
              <w:right w:val="single" w:sz="4" w:space="0" w:color="auto"/>
            </w:tcBorders>
            <w:shd w:val="clear" w:color="auto" w:fill="auto"/>
          </w:tcPr>
          <w:p w:rsidR="005B1796" w:rsidRPr="00287963" w:rsidRDefault="005B1796" w:rsidP="005B1796">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203</w:t>
            </w: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 xml:space="preserve"> </w:t>
            </w:r>
          </w:p>
          <w:p w:rsidR="005B1796" w:rsidRPr="00287963" w:rsidRDefault="005B1796" w:rsidP="005B1796">
            <w:pPr>
              <w:spacing w:after="0" w:line="240" w:lineRule="auto"/>
              <w:jc w:val="center"/>
            </w:pPr>
            <w:r w:rsidRPr="00287963">
              <w:rPr>
                <w:rFonts w:ascii="Times New Roman" w:eastAsia="Times New Roman" w:hAnsi="Times New Roman"/>
                <w:color w:val="000000"/>
                <w:sz w:val="20"/>
                <w:szCs w:val="20"/>
                <w:lang w:eastAsia="ru-RU"/>
              </w:rPr>
              <w:t>год</w:t>
            </w:r>
          </w:p>
        </w:tc>
      </w:tr>
    </w:tbl>
    <w:p w:rsidR="00F95568" w:rsidRPr="00287963" w:rsidRDefault="00F95568" w:rsidP="00B85AD7">
      <w:pPr>
        <w:spacing w:after="0" w:line="240" w:lineRule="auto"/>
        <w:rPr>
          <w:rFonts w:ascii="Times New Roman" w:eastAsia="Times New Roman" w:hAnsi="Times New Roman"/>
          <w:color w:val="000000"/>
          <w:sz w:val="2"/>
        </w:rPr>
      </w:pPr>
    </w:p>
    <w:tbl>
      <w:tblPr>
        <w:tblW w:w="5000" w:type="pct"/>
        <w:tblInd w:w="62"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27"/>
        <w:gridCol w:w="5746"/>
        <w:gridCol w:w="840"/>
        <w:gridCol w:w="720"/>
        <w:gridCol w:w="749"/>
        <w:gridCol w:w="746"/>
        <w:gridCol w:w="738"/>
        <w:gridCol w:w="720"/>
        <w:gridCol w:w="940"/>
        <w:gridCol w:w="708"/>
        <w:gridCol w:w="852"/>
        <w:gridCol w:w="732"/>
        <w:gridCol w:w="776"/>
      </w:tblGrid>
      <w:tr w:rsidR="00A41F21" w:rsidRPr="00287963" w:rsidTr="00BE7D39">
        <w:trPr>
          <w:tblHeader/>
        </w:trPr>
        <w:tc>
          <w:tcPr>
            <w:tcW w:w="145" w:type="pct"/>
          </w:tcPr>
          <w:p w:rsidR="007A4874" w:rsidRPr="00287963" w:rsidRDefault="007A4874"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w:t>
            </w:r>
          </w:p>
        </w:tc>
        <w:tc>
          <w:tcPr>
            <w:tcW w:w="1955" w:type="pct"/>
          </w:tcPr>
          <w:p w:rsidR="007A4874" w:rsidRPr="00287963" w:rsidRDefault="007A4874"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w:t>
            </w:r>
          </w:p>
        </w:tc>
        <w:tc>
          <w:tcPr>
            <w:tcW w:w="286" w:type="pct"/>
          </w:tcPr>
          <w:p w:rsidR="007A4874" w:rsidRPr="00287963" w:rsidRDefault="007A4874"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3</w:t>
            </w:r>
          </w:p>
        </w:tc>
        <w:tc>
          <w:tcPr>
            <w:tcW w:w="245"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4</w:t>
            </w:r>
          </w:p>
        </w:tc>
        <w:tc>
          <w:tcPr>
            <w:tcW w:w="255"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5</w:t>
            </w:r>
          </w:p>
        </w:tc>
        <w:tc>
          <w:tcPr>
            <w:tcW w:w="254"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6</w:t>
            </w:r>
          </w:p>
        </w:tc>
        <w:tc>
          <w:tcPr>
            <w:tcW w:w="251"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7</w:t>
            </w:r>
          </w:p>
        </w:tc>
        <w:tc>
          <w:tcPr>
            <w:tcW w:w="245"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8</w:t>
            </w:r>
          </w:p>
        </w:tc>
        <w:tc>
          <w:tcPr>
            <w:tcW w:w="320"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9</w:t>
            </w:r>
          </w:p>
        </w:tc>
        <w:tc>
          <w:tcPr>
            <w:tcW w:w="241"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p>
        </w:tc>
        <w:tc>
          <w:tcPr>
            <w:tcW w:w="290"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11</w:t>
            </w:r>
          </w:p>
        </w:tc>
        <w:tc>
          <w:tcPr>
            <w:tcW w:w="249" w:type="pct"/>
          </w:tcPr>
          <w:p w:rsidR="007A4874" w:rsidRPr="00287963" w:rsidRDefault="007A4874"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12</w:t>
            </w:r>
          </w:p>
        </w:tc>
        <w:tc>
          <w:tcPr>
            <w:tcW w:w="264" w:type="pct"/>
            <w:tcBorders>
              <w:top w:val="nil"/>
              <w:bottom w:val="single" w:sz="4" w:space="0" w:color="auto"/>
              <w:right w:val="single" w:sz="4" w:space="0" w:color="auto"/>
            </w:tcBorders>
          </w:tcPr>
          <w:p w:rsidR="007A4874" w:rsidRPr="00287963" w:rsidRDefault="005B1796"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w:t>
            </w:r>
          </w:p>
        </w:tc>
      </w:tr>
      <w:tr w:rsidR="00B005F1" w:rsidRPr="00287963" w:rsidTr="00F6495D">
        <w:tc>
          <w:tcPr>
            <w:tcW w:w="5000" w:type="pct"/>
            <w:gridSpan w:val="13"/>
            <w:tcBorders>
              <w:top w:val="nil"/>
              <w:bottom w:val="single" w:sz="4" w:space="0" w:color="auto"/>
            </w:tcBorders>
          </w:tcPr>
          <w:p w:rsidR="003775CE" w:rsidRDefault="003775CE" w:rsidP="00B85AD7">
            <w:pPr>
              <w:autoSpaceDE w:val="0"/>
              <w:autoSpaceDN w:val="0"/>
              <w:spacing w:after="0" w:line="240" w:lineRule="auto"/>
              <w:ind w:left="-57" w:right="-57"/>
              <w:jc w:val="center"/>
              <w:outlineLvl w:val="2"/>
              <w:rPr>
                <w:rFonts w:ascii="Times New Roman" w:eastAsia="Times New Roman" w:hAnsi="Times New Roman"/>
                <w:b/>
                <w:color w:val="000000"/>
                <w:sz w:val="20"/>
                <w:szCs w:val="20"/>
                <w:lang w:eastAsia="ru-RU"/>
              </w:rPr>
            </w:pPr>
          </w:p>
          <w:p w:rsidR="00843B5A" w:rsidRDefault="00843B5A" w:rsidP="00B85AD7">
            <w:pPr>
              <w:autoSpaceDE w:val="0"/>
              <w:autoSpaceDN w:val="0"/>
              <w:spacing w:after="0" w:line="240" w:lineRule="auto"/>
              <w:ind w:left="-57" w:right="-57"/>
              <w:jc w:val="center"/>
              <w:outlineLvl w:val="2"/>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Муниципальная</w:t>
            </w:r>
            <w:r w:rsidR="00287963" w:rsidRPr="00287963">
              <w:rPr>
                <w:rFonts w:ascii="Times New Roman" w:eastAsia="Times New Roman" w:hAnsi="Times New Roman"/>
                <w:b/>
                <w:color w:val="000000"/>
                <w:sz w:val="20"/>
                <w:szCs w:val="20"/>
                <w:lang w:eastAsia="ru-RU"/>
              </w:rPr>
              <w:t xml:space="preserve"> </w:t>
            </w:r>
            <w:r w:rsidR="00B005F1" w:rsidRPr="00287963">
              <w:rPr>
                <w:rFonts w:ascii="Times New Roman" w:eastAsia="Times New Roman" w:hAnsi="Times New Roman"/>
                <w:b/>
                <w:color w:val="000000"/>
                <w:sz w:val="20"/>
                <w:szCs w:val="20"/>
                <w:lang w:eastAsia="ru-RU"/>
              </w:rPr>
              <w:t>программа</w:t>
            </w:r>
            <w:r w:rsidR="00287963" w:rsidRPr="00287963">
              <w:rPr>
                <w:rFonts w:ascii="Times New Roman" w:eastAsia="Times New Roman" w:hAnsi="Times New Roman"/>
                <w:b/>
                <w:color w:val="000000"/>
                <w:sz w:val="20"/>
                <w:szCs w:val="20"/>
                <w:lang w:eastAsia="ru-RU"/>
              </w:rPr>
              <w:t xml:space="preserve"> </w:t>
            </w:r>
            <w:r>
              <w:rPr>
                <w:rFonts w:ascii="Times New Roman" w:eastAsia="Times New Roman" w:hAnsi="Times New Roman"/>
                <w:b/>
                <w:color w:val="000000"/>
                <w:sz w:val="20"/>
                <w:szCs w:val="20"/>
                <w:lang w:eastAsia="ru-RU"/>
              </w:rPr>
              <w:t xml:space="preserve">Шумерлинского </w:t>
            </w:r>
            <w:r w:rsidR="005B1796">
              <w:rPr>
                <w:rFonts w:ascii="Times New Roman" w:eastAsia="Times New Roman" w:hAnsi="Times New Roman"/>
                <w:b/>
                <w:color w:val="000000"/>
                <w:sz w:val="20"/>
                <w:szCs w:val="20"/>
                <w:lang w:eastAsia="ru-RU"/>
              </w:rPr>
              <w:t>муниципального округа</w:t>
            </w:r>
            <w:r w:rsidR="00287963" w:rsidRPr="00287963">
              <w:rPr>
                <w:rFonts w:ascii="Times New Roman" w:eastAsia="Times New Roman" w:hAnsi="Times New Roman"/>
                <w:b/>
                <w:color w:val="000000"/>
                <w:sz w:val="20"/>
                <w:szCs w:val="20"/>
                <w:lang w:eastAsia="ru-RU"/>
              </w:rPr>
              <w:t xml:space="preserve"> </w:t>
            </w:r>
            <w:r w:rsidR="00B005F1" w:rsidRPr="00287963">
              <w:rPr>
                <w:rFonts w:ascii="Times New Roman" w:eastAsia="Times New Roman" w:hAnsi="Times New Roman"/>
                <w:b/>
                <w:color w:val="000000"/>
                <w:sz w:val="20"/>
                <w:szCs w:val="20"/>
                <w:lang w:eastAsia="ru-RU"/>
              </w:rPr>
              <w:t>«Управление</w:t>
            </w:r>
            <w:r w:rsidR="00287963" w:rsidRPr="00287963">
              <w:rPr>
                <w:rFonts w:ascii="Times New Roman" w:eastAsia="Times New Roman" w:hAnsi="Times New Roman"/>
                <w:b/>
                <w:color w:val="000000"/>
                <w:sz w:val="20"/>
                <w:szCs w:val="20"/>
                <w:lang w:eastAsia="ru-RU"/>
              </w:rPr>
              <w:t xml:space="preserve"> </w:t>
            </w:r>
            <w:r w:rsidR="00B005F1" w:rsidRPr="00287963">
              <w:rPr>
                <w:rFonts w:ascii="Times New Roman" w:eastAsia="Times New Roman" w:hAnsi="Times New Roman"/>
                <w:b/>
                <w:color w:val="000000"/>
                <w:sz w:val="20"/>
                <w:szCs w:val="20"/>
                <w:lang w:eastAsia="ru-RU"/>
              </w:rPr>
              <w:t>общественными</w:t>
            </w:r>
            <w:r w:rsidR="00287963" w:rsidRPr="00287963">
              <w:rPr>
                <w:rFonts w:ascii="Times New Roman" w:eastAsia="Times New Roman" w:hAnsi="Times New Roman"/>
                <w:b/>
                <w:color w:val="000000"/>
                <w:sz w:val="20"/>
                <w:szCs w:val="20"/>
                <w:lang w:eastAsia="ru-RU"/>
              </w:rPr>
              <w:t xml:space="preserve"> </w:t>
            </w:r>
            <w:r w:rsidR="00B005F1" w:rsidRPr="00287963">
              <w:rPr>
                <w:rFonts w:ascii="Times New Roman" w:eastAsia="Times New Roman" w:hAnsi="Times New Roman"/>
                <w:b/>
                <w:color w:val="000000"/>
                <w:sz w:val="20"/>
                <w:szCs w:val="20"/>
                <w:lang w:eastAsia="ru-RU"/>
              </w:rPr>
              <w:t>финансами</w:t>
            </w:r>
            <w:r w:rsidR="00287963" w:rsidRPr="00287963">
              <w:rPr>
                <w:rFonts w:ascii="Times New Roman" w:eastAsia="Times New Roman" w:hAnsi="Times New Roman"/>
                <w:b/>
                <w:color w:val="000000"/>
                <w:sz w:val="20"/>
                <w:szCs w:val="20"/>
                <w:lang w:eastAsia="ru-RU"/>
              </w:rPr>
              <w:t xml:space="preserve"> </w:t>
            </w:r>
            <w:r w:rsidR="00B005F1" w:rsidRPr="00287963">
              <w:rPr>
                <w:rFonts w:ascii="Times New Roman" w:eastAsia="Times New Roman" w:hAnsi="Times New Roman"/>
                <w:b/>
                <w:color w:val="000000"/>
                <w:sz w:val="20"/>
                <w:szCs w:val="20"/>
                <w:lang w:eastAsia="ru-RU"/>
              </w:rPr>
              <w:t>и</w:t>
            </w:r>
            <w:r w:rsidR="00287963" w:rsidRPr="00287963">
              <w:rPr>
                <w:rFonts w:ascii="Times New Roman" w:eastAsia="Times New Roman" w:hAnsi="Times New Roman"/>
                <w:b/>
                <w:color w:val="000000"/>
                <w:sz w:val="20"/>
                <w:szCs w:val="20"/>
                <w:lang w:eastAsia="ru-RU"/>
              </w:rPr>
              <w:t xml:space="preserve"> </w:t>
            </w:r>
            <w:r>
              <w:rPr>
                <w:rFonts w:ascii="Times New Roman" w:eastAsia="Times New Roman" w:hAnsi="Times New Roman"/>
                <w:b/>
                <w:color w:val="000000"/>
                <w:sz w:val="20"/>
                <w:szCs w:val="20"/>
                <w:lang w:eastAsia="ru-RU"/>
              </w:rPr>
              <w:t>муниципальным долгом</w:t>
            </w:r>
            <w:r w:rsidR="00287963" w:rsidRPr="00287963">
              <w:rPr>
                <w:rFonts w:ascii="Times New Roman" w:eastAsia="Times New Roman" w:hAnsi="Times New Roman"/>
                <w:b/>
                <w:color w:val="000000"/>
                <w:sz w:val="20"/>
                <w:szCs w:val="20"/>
                <w:lang w:eastAsia="ru-RU"/>
              </w:rPr>
              <w:t xml:space="preserve"> </w:t>
            </w:r>
          </w:p>
          <w:p w:rsidR="00B005F1" w:rsidRDefault="00843B5A" w:rsidP="00B85AD7">
            <w:pPr>
              <w:autoSpaceDE w:val="0"/>
              <w:autoSpaceDN w:val="0"/>
              <w:spacing w:after="0" w:line="240" w:lineRule="auto"/>
              <w:ind w:left="-57" w:right="-57"/>
              <w:jc w:val="center"/>
              <w:outlineLvl w:val="2"/>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Шумерлинского </w:t>
            </w:r>
            <w:r w:rsidR="005B1796">
              <w:rPr>
                <w:rFonts w:ascii="Times New Roman" w:eastAsia="Times New Roman" w:hAnsi="Times New Roman"/>
                <w:b/>
                <w:color w:val="000000"/>
                <w:sz w:val="20"/>
                <w:szCs w:val="20"/>
                <w:lang w:eastAsia="ru-RU"/>
              </w:rPr>
              <w:t>муниципального округа</w:t>
            </w:r>
            <w:r w:rsidR="00B005F1" w:rsidRPr="00287963">
              <w:rPr>
                <w:rFonts w:ascii="Times New Roman" w:eastAsia="Times New Roman" w:hAnsi="Times New Roman"/>
                <w:b/>
                <w:color w:val="000000"/>
                <w:sz w:val="20"/>
                <w:szCs w:val="20"/>
                <w:lang w:eastAsia="ru-RU"/>
              </w:rPr>
              <w:t>»</w:t>
            </w:r>
          </w:p>
          <w:p w:rsidR="003775CE" w:rsidRPr="00287963" w:rsidRDefault="003775CE" w:rsidP="00B85AD7">
            <w:pPr>
              <w:autoSpaceDE w:val="0"/>
              <w:autoSpaceDN w:val="0"/>
              <w:spacing w:after="0" w:line="240" w:lineRule="auto"/>
              <w:ind w:left="-57" w:right="-57"/>
              <w:jc w:val="center"/>
              <w:outlineLvl w:val="2"/>
              <w:rPr>
                <w:rFonts w:ascii="Times New Roman" w:eastAsia="Times New Roman" w:hAnsi="Times New Roman"/>
                <w:color w:val="000000"/>
                <w:sz w:val="20"/>
                <w:szCs w:val="20"/>
                <w:lang w:eastAsia="ru-RU"/>
              </w:rPr>
            </w:pPr>
          </w:p>
        </w:tc>
      </w:tr>
      <w:tr w:rsidR="0059578A" w:rsidRPr="00287963" w:rsidTr="00BE7D39">
        <w:tc>
          <w:tcPr>
            <w:tcW w:w="145" w:type="pct"/>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w:t>
            </w:r>
          </w:p>
        </w:tc>
        <w:tc>
          <w:tcPr>
            <w:tcW w:w="1955" w:type="pct"/>
          </w:tcPr>
          <w:p w:rsidR="0059578A" w:rsidRPr="00287963" w:rsidRDefault="0059578A" w:rsidP="005B1796">
            <w:pPr>
              <w:autoSpaceDE w:val="0"/>
              <w:autoSpaceDN w:val="0"/>
              <w:spacing w:after="0" w:line="240" w:lineRule="auto"/>
              <w:jc w:val="both"/>
              <w:rPr>
                <w:rFonts w:ascii="Times New Roman" w:hAnsi="Times New Roman"/>
                <w:color w:val="000000"/>
                <w:sz w:val="20"/>
                <w:szCs w:val="20"/>
              </w:rPr>
            </w:pPr>
            <w:r w:rsidRPr="00287963">
              <w:rPr>
                <w:rFonts w:ascii="Times New Roman" w:hAnsi="Times New Roman"/>
                <w:color w:val="000000"/>
                <w:sz w:val="20"/>
                <w:szCs w:val="20"/>
              </w:rPr>
              <w:t>Отношение дефицита  бюджета</w:t>
            </w:r>
            <w:r>
              <w:rPr>
                <w:rFonts w:ascii="Times New Roman" w:hAnsi="Times New Roman"/>
                <w:color w:val="000000"/>
                <w:sz w:val="20"/>
                <w:szCs w:val="20"/>
              </w:rPr>
              <w:t xml:space="preserve"> Шумерлинского </w:t>
            </w:r>
            <w:r w:rsidR="005B1796">
              <w:rPr>
                <w:rFonts w:ascii="Times New Roman" w:hAnsi="Times New Roman"/>
                <w:color w:val="000000"/>
                <w:sz w:val="20"/>
                <w:szCs w:val="20"/>
              </w:rPr>
              <w:t>муниципального округа</w:t>
            </w:r>
            <w:r w:rsidRPr="00287963">
              <w:rPr>
                <w:rFonts w:ascii="Times New Roman" w:hAnsi="Times New Roman"/>
                <w:color w:val="000000"/>
                <w:sz w:val="20"/>
                <w:szCs w:val="20"/>
              </w:rPr>
              <w:t xml:space="preserve"> к доходам  бюджета </w:t>
            </w:r>
            <w:r>
              <w:rPr>
                <w:rFonts w:ascii="Times New Roman" w:hAnsi="Times New Roman"/>
                <w:color w:val="000000"/>
                <w:sz w:val="20"/>
                <w:szCs w:val="20"/>
              </w:rPr>
              <w:t xml:space="preserve">Шумерлинского </w:t>
            </w:r>
            <w:r w:rsidR="005B1796">
              <w:rPr>
                <w:rFonts w:ascii="Times New Roman" w:hAnsi="Times New Roman"/>
                <w:color w:val="000000"/>
                <w:sz w:val="20"/>
                <w:szCs w:val="20"/>
              </w:rPr>
              <w:t>муниципального округа</w:t>
            </w:r>
            <w:r w:rsidRPr="00287963">
              <w:rPr>
                <w:rFonts w:ascii="Times New Roman" w:hAnsi="Times New Roman"/>
                <w:color w:val="000000"/>
                <w:sz w:val="20"/>
                <w:szCs w:val="20"/>
              </w:rPr>
              <w:t xml:space="preserve"> (без учета безвозмездных поступлений)</w:t>
            </w:r>
          </w:p>
        </w:tc>
        <w:tc>
          <w:tcPr>
            <w:tcW w:w="286" w:type="pct"/>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45" w:type="pct"/>
          </w:tcPr>
          <w:p w:rsidR="0059578A" w:rsidRPr="00287963" w:rsidRDefault="006E121C"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r w:rsidR="0059578A" w:rsidRPr="00287963">
              <w:rPr>
                <w:rFonts w:ascii="Times New Roman" w:eastAsia="Times New Roman" w:hAnsi="Times New Roman"/>
                <w:color w:val="000000"/>
                <w:sz w:val="20"/>
                <w:szCs w:val="20"/>
                <w:lang w:eastAsia="ru-RU"/>
              </w:rPr>
              <w:t>,0</w:t>
            </w:r>
          </w:p>
        </w:tc>
        <w:tc>
          <w:tcPr>
            <w:tcW w:w="255" w:type="pct"/>
          </w:tcPr>
          <w:p w:rsidR="0059578A" w:rsidRPr="00287963" w:rsidRDefault="006E121C"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r w:rsidR="0059578A" w:rsidRPr="00287963">
              <w:rPr>
                <w:rFonts w:ascii="Times New Roman" w:eastAsia="Times New Roman" w:hAnsi="Times New Roman"/>
                <w:color w:val="000000"/>
                <w:sz w:val="20"/>
                <w:szCs w:val="20"/>
                <w:lang w:eastAsia="ru-RU"/>
              </w:rPr>
              <w:t>,0</w:t>
            </w:r>
          </w:p>
        </w:tc>
        <w:tc>
          <w:tcPr>
            <w:tcW w:w="254" w:type="pct"/>
          </w:tcPr>
          <w:p w:rsidR="0059578A" w:rsidRPr="00287963" w:rsidRDefault="006E121C"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r w:rsidR="0059578A" w:rsidRPr="00287963">
              <w:rPr>
                <w:rFonts w:ascii="Times New Roman" w:eastAsia="Times New Roman" w:hAnsi="Times New Roman"/>
                <w:color w:val="000000"/>
                <w:sz w:val="20"/>
                <w:szCs w:val="20"/>
                <w:lang w:eastAsia="ru-RU"/>
              </w:rPr>
              <w:t>,0</w:t>
            </w:r>
          </w:p>
        </w:tc>
        <w:tc>
          <w:tcPr>
            <w:tcW w:w="251"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45"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320"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41"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90"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49"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r w:rsidRPr="00287963">
              <w:rPr>
                <w:rFonts w:ascii="Times New Roman" w:eastAsia="Times New Roman" w:hAnsi="Times New Roman"/>
                <w:color w:val="000000"/>
                <w:sz w:val="20"/>
                <w:szCs w:val="20"/>
                <w:lang w:eastAsia="ru-RU"/>
              </w:rPr>
              <w:t>,0</w:t>
            </w:r>
          </w:p>
        </w:tc>
        <w:tc>
          <w:tcPr>
            <w:tcW w:w="264" w:type="pct"/>
            <w:tcBorders>
              <w:top w:val="nil"/>
              <w:right w:val="single" w:sz="4" w:space="0" w:color="auto"/>
            </w:tcBorders>
          </w:tcPr>
          <w:p w:rsidR="0059578A" w:rsidRPr="00287963" w:rsidRDefault="005B1796"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p>
        </w:tc>
      </w:tr>
      <w:tr w:rsidR="0059578A" w:rsidRPr="00287963" w:rsidTr="00BE7D39">
        <w:tc>
          <w:tcPr>
            <w:tcW w:w="145" w:type="pct"/>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2.</w:t>
            </w:r>
          </w:p>
        </w:tc>
        <w:tc>
          <w:tcPr>
            <w:tcW w:w="1955" w:type="pct"/>
          </w:tcPr>
          <w:p w:rsidR="0059578A" w:rsidRPr="00287963" w:rsidRDefault="0059578A" w:rsidP="005B1796">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Отношение </w:t>
            </w:r>
            <w:r>
              <w:rPr>
                <w:rFonts w:ascii="Times New Roman" w:eastAsia="Times New Roman" w:hAnsi="Times New Roman"/>
                <w:color w:val="000000"/>
                <w:sz w:val="20"/>
                <w:szCs w:val="20"/>
                <w:lang w:eastAsia="ru-RU"/>
              </w:rPr>
              <w:t xml:space="preserve">муниципального </w:t>
            </w:r>
            <w:r w:rsidRPr="00287963">
              <w:rPr>
                <w:rFonts w:ascii="Times New Roman" w:eastAsia="Times New Roman" w:hAnsi="Times New Roman"/>
                <w:color w:val="000000"/>
                <w:sz w:val="20"/>
                <w:szCs w:val="20"/>
                <w:lang w:eastAsia="ru-RU"/>
              </w:rPr>
              <w:t xml:space="preserve"> долга </w:t>
            </w:r>
            <w:r>
              <w:rPr>
                <w:rFonts w:ascii="Times New Roman" w:eastAsia="Times New Roman" w:hAnsi="Times New Roman"/>
                <w:color w:val="000000"/>
                <w:sz w:val="20"/>
                <w:szCs w:val="20"/>
                <w:lang w:eastAsia="ru-RU"/>
              </w:rPr>
              <w:t xml:space="preserve">Шумерлинского </w:t>
            </w:r>
            <w:r w:rsidR="005B1796">
              <w:rPr>
                <w:rFonts w:ascii="Times New Roman" w:eastAsia="Times New Roman" w:hAnsi="Times New Roman"/>
                <w:color w:val="000000"/>
                <w:sz w:val="20"/>
                <w:szCs w:val="20"/>
                <w:lang w:eastAsia="ru-RU"/>
              </w:rPr>
              <w:t>муниципального округа</w:t>
            </w:r>
            <w:r w:rsidRPr="00287963">
              <w:rPr>
                <w:rFonts w:ascii="Times New Roman" w:eastAsia="Times New Roman" w:hAnsi="Times New Roman"/>
                <w:color w:val="000000"/>
                <w:sz w:val="20"/>
                <w:szCs w:val="20"/>
                <w:lang w:eastAsia="ru-RU"/>
              </w:rPr>
              <w:t xml:space="preserve"> к доходам  бюджета </w:t>
            </w:r>
            <w:r>
              <w:rPr>
                <w:rFonts w:ascii="Times New Roman" w:eastAsia="Times New Roman" w:hAnsi="Times New Roman"/>
                <w:color w:val="000000"/>
                <w:sz w:val="20"/>
                <w:szCs w:val="20"/>
                <w:lang w:eastAsia="ru-RU"/>
              </w:rPr>
              <w:t xml:space="preserve">Шумерлинского </w:t>
            </w:r>
            <w:r w:rsidR="005B1796">
              <w:rPr>
                <w:rFonts w:ascii="Times New Roman" w:eastAsia="Times New Roman" w:hAnsi="Times New Roman"/>
                <w:color w:val="000000"/>
                <w:sz w:val="20"/>
                <w:szCs w:val="20"/>
                <w:lang w:eastAsia="ru-RU"/>
              </w:rPr>
              <w:t>муниципального округа</w:t>
            </w:r>
            <w:r>
              <w:rPr>
                <w:rFonts w:ascii="Times New Roman" w:eastAsia="Times New Roman" w:hAnsi="Times New Roman"/>
                <w:color w:val="000000"/>
                <w:sz w:val="20"/>
                <w:szCs w:val="20"/>
                <w:lang w:eastAsia="ru-RU"/>
              </w:rPr>
              <w:t xml:space="preserve"> </w:t>
            </w:r>
            <w:r w:rsidRPr="00287963">
              <w:rPr>
                <w:rFonts w:ascii="Times New Roman" w:eastAsia="Times New Roman" w:hAnsi="Times New Roman"/>
                <w:color w:val="000000"/>
                <w:sz w:val="20"/>
                <w:szCs w:val="20"/>
                <w:lang w:eastAsia="ru-RU"/>
              </w:rPr>
              <w:t xml:space="preserve"> (без учета безвозмездных поступлений)</w:t>
            </w:r>
          </w:p>
        </w:tc>
        <w:tc>
          <w:tcPr>
            <w:tcW w:w="286" w:type="pct"/>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45"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r w:rsidRPr="00287963">
              <w:rPr>
                <w:rFonts w:ascii="Times New Roman" w:eastAsia="Times New Roman" w:hAnsi="Times New Roman"/>
                <w:color w:val="000000"/>
                <w:sz w:val="20"/>
                <w:szCs w:val="20"/>
                <w:lang w:eastAsia="ru-RU"/>
              </w:rPr>
              <w:t>,0</w:t>
            </w:r>
          </w:p>
        </w:tc>
        <w:tc>
          <w:tcPr>
            <w:tcW w:w="255"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4"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r w:rsidRPr="00287963">
              <w:rPr>
                <w:rFonts w:ascii="Times New Roman" w:eastAsia="Times New Roman" w:hAnsi="Times New Roman"/>
                <w:color w:val="000000"/>
                <w:sz w:val="20"/>
                <w:szCs w:val="20"/>
                <w:lang w:eastAsia="ru-RU"/>
              </w:rPr>
              <w:t>,0</w:t>
            </w:r>
          </w:p>
        </w:tc>
        <w:tc>
          <w:tcPr>
            <w:tcW w:w="251"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45"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320"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41"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w:t>
            </w:r>
            <w:r w:rsidRPr="00287963">
              <w:rPr>
                <w:rFonts w:ascii="Times New Roman" w:eastAsia="Times New Roman" w:hAnsi="Times New Roman"/>
                <w:color w:val="000000"/>
                <w:sz w:val="20"/>
                <w:szCs w:val="20"/>
                <w:lang w:eastAsia="ru-RU"/>
              </w:rPr>
              <w:t>,0</w:t>
            </w:r>
          </w:p>
        </w:tc>
        <w:tc>
          <w:tcPr>
            <w:tcW w:w="290"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50,0</w:t>
            </w:r>
          </w:p>
        </w:tc>
        <w:tc>
          <w:tcPr>
            <w:tcW w:w="249"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50,0</w:t>
            </w:r>
          </w:p>
        </w:tc>
        <w:tc>
          <w:tcPr>
            <w:tcW w:w="264" w:type="pct"/>
            <w:tcBorders>
              <w:right w:val="single" w:sz="4" w:space="0" w:color="auto"/>
            </w:tcBorders>
          </w:tcPr>
          <w:p w:rsidR="0059578A" w:rsidRPr="00287963" w:rsidRDefault="005B1796"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50,0</w:t>
            </w:r>
          </w:p>
        </w:tc>
      </w:tr>
      <w:tr w:rsidR="0059578A" w:rsidRPr="00287963" w:rsidTr="00BE7D39">
        <w:tc>
          <w:tcPr>
            <w:tcW w:w="145" w:type="pct"/>
            <w:tcBorders>
              <w:bottom w:val="single" w:sz="4" w:space="0" w:color="auto"/>
            </w:tcBorders>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3.</w:t>
            </w:r>
          </w:p>
        </w:tc>
        <w:tc>
          <w:tcPr>
            <w:tcW w:w="1955" w:type="pct"/>
            <w:tcBorders>
              <w:bottom w:val="single" w:sz="4" w:space="0" w:color="auto"/>
            </w:tcBorders>
          </w:tcPr>
          <w:p w:rsidR="0059578A" w:rsidRPr="00287963" w:rsidRDefault="0059578A" w:rsidP="005B1796">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Отношение объема просроченной задолженности по долговым обязательствам </w:t>
            </w:r>
            <w:r>
              <w:rPr>
                <w:rFonts w:ascii="Times New Roman" w:eastAsia="Times New Roman" w:hAnsi="Times New Roman"/>
                <w:color w:val="000000"/>
                <w:sz w:val="20"/>
                <w:szCs w:val="20"/>
                <w:lang w:eastAsia="ru-RU"/>
              </w:rPr>
              <w:t xml:space="preserve">Шумерлинского </w:t>
            </w:r>
            <w:r w:rsidR="005B1796">
              <w:rPr>
                <w:rFonts w:ascii="Times New Roman" w:eastAsia="Times New Roman" w:hAnsi="Times New Roman"/>
                <w:color w:val="000000"/>
                <w:sz w:val="20"/>
                <w:szCs w:val="20"/>
                <w:lang w:eastAsia="ru-RU"/>
              </w:rPr>
              <w:t>муниципального округа</w:t>
            </w:r>
            <w:r w:rsidRPr="00287963">
              <w:rPr>
                <w:rFonts w:ascii="Times New Roman" w:eastAsia="Times New Roman" w:hAnsi="Times New Roman"/>
                <w:color w:val="000000"/>
                <w:sz w:val="20"/>
                <w:szCs w:val="20"/>
                <w:lang w:eastAsia="ru-RU"/>
              </w:rPr>
              <w:t xml:space="preserve"> к общему объему задолженности по долговым обязательствам </w:t>
            </w:r>
            <w:r>
              <w:rPr>
                <w:rFonts w:ascii="Times New Roman" w:eastAsia="Times New Roman" w:hAnsi="Times New Roman"/>
                <w:color w:val="000000"/>
                <w:sz w:val="20"/>
                <w:szCs w:val="20"/>
                <w:lang w:eastAsia="ru-RU"/>
              </w:rPr>
              <w:t xml:space="preserve">Шумерлинского </w:t>
            </w:r>
            <w:r w:rsidR="005B1796">
              <w:rPr>
                <w:rFonts w:ascii="Times New Roman" w:eastAsia="Times New Roman" w:hAnsi="Times New Roman"/>
                <w:color w:val="000000"/>
                <w:sz w:val="20"/>
                <w:szCs w:val="20"/>
                <w:lang w:eastAsia="ru-RU"/>
              </w:rPr>
              <w:t>муниципального округа</w:t>
            </w:r>
          </w:p>
        </w:tc>
        <w:tc>
          <w:tcPr>
            <w:tcW w:w="286" w:type="pct"/>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45"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5"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4"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1"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45"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320"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41"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90"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49" w:type="pct"/>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64" w:type="pct"/>
            <w:tcBorders>
              <w:right w:val="single" w:sz="4" w:space="0" w:color="auto"/>
            </w:tcBorders>
          </w:tcPr>
          <w:p w:rsidR="0059578A" w:rsidRPr="00287963" w:rsidRDefault="005B1796"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r>
      <w:tr w:rsidR="0059578A" w:rsidRPr="00287963" w:rsidTr="00BE7D39">
        <w:tc>
          <w:tcPr>
            <w:tcW w:w="145" w:type="pct"/>
            <w:tcBorders>
              <w:top w:val="single" w:sz="4" w:space="0" w:color="auto"/>
            </w:tcBorders>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4.</w:t>
            </w:r>
          </w:p>
        </w:tc>
        <w:tc>
          <w:tcPr>
            <w:tcW w:w="1955" w:type="pct"/>
            <w:tcBorders>
              <w:top w:val="single" w:sz="4" w:space="0" w:color="auto"/>
            </w:tcBorders>
          </w:tcPr>
          <w:p w:rsidR="0059578A" w:rsidRPr="00287963" w:rsidRDefault="0059578A" w:rsidP="005B1796">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Отношение объема просроченной кредиторской задолженности бюджета </w:t>
            </w:r>
            <w:r>
              <w:rPr>
                <w:rFonts w:ascii="Times New Roman" w:eastAsia="Times New Roman" w:hAnsi="Times New Roman"/>
                <w:color w:val="000000"/>
                <w:sz w:val="20"/>
                <w:szCs w:val="20"/>
                <w:lang w:eastAsia="ru-RU"/>
              </w:rPr>
              <w:t xml:space="preserve">Шумерлинского </w:t>
            </w:r>
            <w:r w:rsidR="005B1796">
              <w:rPr>
                <w:rFonts w:ascii="Times New Roman" w:eastAsia="Times New Roman" w:hAnsi="Times New Roman"/>
                <w:color w:val="000000"/>
                <w:sz w:val="20"/>
                <w:szCs w:val="20"/>
                <w:lang w:eastAsia="ru-RU"/>
              </w:rPr>
              <w:t>муниципального округа</w:t>
            </w:r>
            <w:r>
              <w:rPr>
                <w:rFonts w:ascii="Times New Roman" w:eastAsia="Times New Roman" w:hAnsi="Times New Roman"/>
                <w:color w:val="000000"/>
                <w:sz w:val="20"/>
                <w:szCs w:val="20"/>
                <w:lang w:eastAsia="ru-RU"/>
              </w:rPr>
              <w:t xml:space="preserve"> </w:t>
            </w:r>
            <w:r w:rsidRPr="00287963">
              <w:rPr>
                <w:rFonts w:ascii="Times New Roman" w:eastAsia="Times New Roman" w:hAnsi="Times New Roman"/>
                <w:color w:val="000000"/>
                <w:sz w:val="20"/>
                <w:szCs w:val="20"/>
                <w:lang w:eastAsia="ru-RU"/>
              </w:rPr>
              <w:t>к объему расходов бюджета</w:t>
            </w:r>
            <w:r>
              <w:rPr>
                <w:rFonts w:ascii="Times New Roman" w:eastAsia="Times New Roman" w:hAnsi="Times New Roman"/>
                <w:color w:val="000000"/>
                <w:sz w:val="20"/>
                <w:szCs w:val="20"/>
                <w:lang w:eastAsia="ru-RU"/>
              </w:rPr>
              <w:t xml:space="preserve"> Шумерлинского </w:t>
            </w:r>
            <w:r w:rsidR="005B1796">
              <w:rPr>
                <w:rFonts w:ascii="Times New Roman" w:eastAsia="Times New Roman" w:hAnsi="Times New Roman"/>
                <w:color w:val="000000"/>
                <w:sz w:val="20"/>
                <w:szCs w:val="20"/>
                <w:lang w:eastAsia="ru-RU"/>
              </w:rPr>
              <w:t>муниципального округа</w:t>
            </w:r>
            <w:r>
              <w:rPr>
                <w:rFonts w:ascii="Times New Roman" w:eastAsia="Times New Roman" w:hAnsi="Times New Roman"/>
                <w:color w:val="000000"/>
                <w:sz w:val="20"/>
                <w:szCs w:val="20"/>
                <w:lang w:eastAsia="ru-RU"/>
              </w:rPr>
              <w:t xml:space="preserve"> </w:t>
            </w:r>
          </w:p>
        </w:tc>
        <w:tc>
          <w:tcPr>
            <w:tcW w:w="286" w:type="pct"/>
            <w:tcBorders>
              <w:top w:val="nil"/>
            </w:tcBorders>
          </w:tcPr>
          <w:p w:rsidR="0059578A" w:rsidRPr="00287963" w:rsidRDefault="0059578A"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45"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5"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4"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51"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45"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320"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41"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90"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49" w:type="pct"/>
            <w:tcBorders>
              <w:top w:val="nil"/>
            </w:tcBorders>
          </w:tcPr>
          <w:p w:rsidR="0059578A" w:rsidRPr="00287963" w:rsidRDefault="0059578A"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0,0</w:t>
            </w:r>
          </w:p>
        </w:tc>
        <w:tc>
          <w:tcPr>
            <w:tcW w:w="264" w:type="pct"/>
            <w:tcBorders>
              <w:top w:val="single" w:sz="4" w:space="0" w:color="auto"/>
              <w:right w:val="single" w:sz="4" w:space="0" w:color="auto"/>
            </w:tcBorders>
          </w:tcPr>
          <w:p w:rsidR="0059578A" w:rsidRPr="00287963" w:rsidRDefault="005B1796"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r>
      <w:tr w:rsidR="00A41F21" w:rsidRPr="00287963" w:rsidTr="00F6495D">
        <w:trPr>
          <w:cantSplit/>
        </w:trPr>
        <w:tc>
          <w:tcPr>
            <w:tcW w:w="5000" w:type="pct"/>
            <w:gridSpan w:val="13"/>
            <w:tcBorders>
              <w:top w:val="nil"/>
              <w:bottom w:val="single" w:sz="4" w:space="0" w:color="auto"/>
            </w:tcBorders>
          </w:tcPr>
          <w:p w:rsidR="003775CE" w:rsidRDefault="003775CE" w:rsidP="00B85AD7">
            <w:pPr>
              <w:pStyle w:val="ConsPlusNormal"/>
              <w:widowControl/>
              <w:jc w:val="center"/>
              <w:rPr>
                <w:rFonts w:ascii="Times New Roman" w:hAnsi="Times New Roman" w:cs="Times New Roman"/>
                <w:b/>
                <w:color w:val="000000"/>
                <w:sz w:val="20"/>
              </w:rPr>
            </w:pPr>
          </w:p>
          <w:p w:rsidR="00912D91" w:rsidRDefault="00912D91" w:rsidP="00B85AD7">
            <w:pPr>
              <w:pStyle w:val="ConsPlusNormal"/>
              <w:widowControl/>
              <w:jc w:val="center"/>
              <w:rPr>
                <w:rFonts w:ascii="Times New Roman" w:hAnsi="Times New Roman" w:cs="Times New Roman"/>
                <w:b/>
                <w:color w:val="000000"/>
                <w:sz w:val="20"/>
              </w:rPr>
            </w:pPr>
          </w:p>
          <w:p w:rsidR="00A41F21" w:rsidRDefault="00A41F21" w:rsidP="00B85AD7">
            <w:pPr>
              <w:pStyle w:val="ConsPlusNormal"/>
              <w:widowControl/>
              <w:jc w:val="center"/>
              <w:rPr>
                <w:rFonts w:ascii="Times New Roman" w:hAnsi="Times New Roman" w:cs="Times New Roman"/>
                <w:b/>
                <w:color w:val="000000"/>
                <w:sz w:val="20"/>
              </w:rPr>
            </w:pPr>
            <w:r w:rsidRPr="00287963">
              <w:rPr>
                <w:rFonts w:ascii="Times New Roman" w:hAnsi="Times New Roman" w:cs="Times New Roman"/>
                <w:b/>
                <w:color w:val="000000"/>
                <w:sz w:val="20"/>
              </w:rPr>
              <w:t>Подпрограмма</w:t>
            </w:r>
            <w:r w:rsidR="00287963" w:rsidRPr="00287963">
              <w:rPr>
                <w:rFonts w:ascii="Times New Roman" w:hAnsi="Times New Roman" w:cs="Times New Roman"/>
                <w:b/>
                <w:color w:val="000000"/>
                <w:sz w:val="20"/>
              </w:rPr>
              <w:t xml:space="preserve"> </w:t>
            </w:r>
            <w:r w:rsidRPr="00287963">
              <w:rPr>
                <w:rFonts w:ascii="Times New Roman" w:hAnsi="Times New Roman" w:cs="Times New Roman"/>
                <w:b/>
                <w:color w:val="000000"/>
                <w:sz w:val="20"/>
              </w:rPr>
              <w:t>«</w:t>
            </w:r>
            <w:r w:rsidR="004C6F67" w:rsidRPr="00287963">
              <w:rPr>
                <w:rFonts w:ascii="Times New Roman" w:hAnsi="Times New Roman" w:cs="Times New Roman"/>
                <w:b/>
                <w:color w:val="000000"/>
                <w:sz w:val="20"/>
              </w:rPr>
              <w:t>Совершенствование</w:t>
            </w:r>
            <w:r w:rsidR="00287963" w:rsidRPr="00287963">
              <w:rPr>
                <w:rFonts w:ascii="Times New Roman" w:hAnsi="Times New Roman" w:cs="Times New Roman"/>
                <w:b/>
                <w:color w:val="000000"/>
                <w:sz w:val="20"/>
              </w:rPr>
              <w:t xml:space="preserve"> </w:t>
            </w:r>
            <w:r w:rsidR="004C6F67" w:rsidRPr="00287963">
              <w:rPr>
                <w:rFonts w:ascii="Times New Roman" w:hAnsi="Times New Roman" w:cs="Times New Roman"/>
                <w:b/>
                <w:color w:val="000000"/>
                <w:sz w:val="20"/>
              </w:rPr>
              <w:t>бюджетной</w:t>
            </w:r>
            <w:r w:rsidR="00287963" w:rsidRPr="00287963">
              <w:rPr>
                <w:rFonts w:ascii="Times New Roman" w:hAnsi="Times New Roman" w:cs="Times New Roman"/>
                <w:b/>
                <w:color w:val="000000"/>
                <w:sz w:val="20"/>
              </w:rPr>
              <w:t xml:space="preserve"> </w:t>
            </w:r>
            <w:r w:rsidR="004C6F67" w:rsidRPr="00287963">
              <w:rPr>
                <w:rFonts w:ascii="Times New Roman" w:hAnsi="Times New Roman" w:cs="Times New Roman"/>
                <w:b/>
                <w:color w:val="000000"/>
                <w:sz w:val="20"/>
              </w:rPr>
              <w:t>политики</w:t>
            </w:r>
            <w:r w:rsidR="00287963" w:rsidRPr="00287963">
              <w:rPr>
                <w:rFonts w:ascii="Times New Roman" w:hAnsi="Times New Roman" w:cs="Times New Roman"/>
                <w:b/>
                <w:color w:val="000000"/>
                <w:sz w:val="20"/>
              </w:rPr>
              <w:t xml:space="preserve"> </w:t>
            </w:r>
            <w:r w:rsidR="004C6F67" w:rsidRPr="00287963">
              <w:rPr>
                <w:rFonts w:ascii="Times New Roman" w:hAnsi="Times New Roman" w:cs="Times New Roman"/>
                <w:b/>
                <w:color w:val="000000"/>
                <w:sz w:val="20"/>
              </w:rPr>
              <w:t>и</w:t>
            </w:r>
            <w:r w:rsidR="00287963" w:rsidRPr="00287963">
              <w:rPr>
                <w:rFonts w:ascii="Times New Roman" w:hAnsi="Times New Roman" w:cs="Times New Roman"/>
                <w:b/>
                <w:color w:val="000000"/>
                <w:sz w:val="20"/>
              </w:rPr>
              <w:t xml:space="preserve"> </w:t>
            </w:r>
            <w:r w:rsidR="004C6F67" w:rsidRPr="00287963">
              <w:rPr>
                <w:rFonts w:ascii="Times New Roman" w:hAnsi="Times New Roman" w:cs="Times New Roman"/>
                <w:b/>
                <w:color w:val="000000"/>
                <w:sz w:val="20"/>
              </w:rPr>
              <w:t>обеспечение</w:t>
            </w:r>
            <w:r w:rsidR="00287963" w:rsidRPr="00287963">
              <w:rPr>
                <w:rFonts w:ascii="Times New Roman" w:hAnsi="Times New Roman" w:cs="Times New Roman"/>
                <w:b/>
                <w:color w:val="000000"/>
                <w:sz w:val="20"/>
              </w:rPr>
              <w:t xml:space="preserve"> </w:t>
            </w:r>
            <w:r w:rsidR="004C6F67" w:rsidRPr="00287963">
              <w:rPr>
                <w:rFonts w:ascii="Times New Roman" w:hAnsi="Times New Roman" w:cs="Times New Roman"/>
                <w:b/>
                <w:color w:val="000000"/>
                <w:sz w:val="20"/>
              </w:rPr>
              <w:t>сбалансированности</w:t>
            </w:r>
            <w:r w:rsidR="00287963" w:rsidRPr="00287963">
              <w:rPr>
                <w:rFonts w:ascii="Times New Roman" w:hAnsi="Times New Roman" w:cs="Times New Roman"/>
                <w:b/>
                <w:color w:val="000000"/>
                <w:sz w:val="20"/>
              </w:rPr>
              <w:t xml:space="preserve"> </w:t>
            </w:r>
            <w:r w:rsidR="004C6F67" w:rsidRPr="00287963">
              <w:rPr>
                <w:rFonts w:ascii="Times New Roman" w:hAnsi="Times New Roman" w:cs="Times New Roman"/>
                <w:b/>
                <w:color w:val="000000"/>
                <w:sz w:val="20"/>
              </w:rPr>
              <w:t>бюджета</w:t>
            </w:r>
            <w:r w:rsidR="00287963" w:rsidRPr="00287963">
              <w:rPr>
                <w:rFonts w:ascii="Times New Roman" w:hAnsi="Times New Roman" w:cs="Times New Roman"/>
                <w:b/>
                <w:color w:val="000000"/>
                <w:sz w:val="20"/>
              </w:rPr>
              <w:t xml:space="preserve"> </w:t>
            </w:r>
            <w:r w:rsidR="00DE0962">
              <w:rPr>
                <w:rFonts w:ascii="Times New Roman" w:hAnsi="Times New Roman" w:cs="Times New Roman"/>
                <w:b/>
                <w:color w:val="000000"/>
                <w:sz w:val="20"/>
              </w:rPr>
              <w:t xml:space="preserve">Шумерлинского </w:t>
            </w:r>
            <w:r w:rsidR="007D3E5E">
              <w:rPr>
                <w:rFonts w:ascii="Times New Roman" w:hAnsi="Times New Roman" w:cs="Times New Roman"/>
                <w:b/>
                <w:color w:val="000000"/>
                <w:sz w:val="20"/>
              </w:rPr>
              <w:t>муниципального округа</w:t>
            </w:r>
            <w:r w:rsidR="004C6F67" w:rsidRPr="00287963">
              <w:rPr>
                <w:rFonts w:ascii="Times New Roman" w:hAnsi="Times New Roman" w:cs="Times New Roman"/>
                <w:b/>
                <w:color w:val="000000"/>
                <w:sz w:val="20"/>
              </w:rPr>
              <w:t>»</w:t>
            </w:r>
          </w:p>
          <w:p w:rsidR="003775CE" w:rsidRPr="00287963" w:rsidRDefault="003775CE" w:rsidP="00B85AD7">
            <w:pPr>
              <w:pStyle w:val="ConsPlusNormal"/>
              <w:widowControl/>
              <w:jc w:val="center"/>
              <w:rPr>
                <w:rFonts w:ascii="Times New Roman" w:hAnsi="Times New Roman" w:cs="Times New Roman"/>
                <w:color w:val="000000"/>
                <w:sz w:val="20"/>
              </w:rPr>
            </w:pPr>
          </w:p>
        </w:tc>
      </w:tr>
      <w:tr w:rsidR="00213EC2" w:rsidRPr="00287963" w:rsidTr="00BE7D39">
        <w:tc>
          <w:tcPr>
            <w:tcW w:w="145" w:type="pct"/>
          </w:tcPr>
          <w:p w:rsidR="00213EC2" w:rsidRPr="00287963" w:rsidRDefault="00213EC2"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w:t>
            </w:r>
          </w:p>
        </w:tc>
        <w:tc>
          <w:tcPr>
            <w:tcW w:w="1955" w:type="pct"/>
          </w:tcPr>
          <w:p w:rsidR="00213EC2" w:rsidRPr="00287963" w:rsidRDefault="00213EC2" w:rsidP="007D3E5E">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hAnsi="Times New Roman"/>
                <w:color w:val="000000"/>
                <w:sz w:val="20"/>
                <w:szCs w:val="20"/>
              </w:rPr>
              <w:t xml:space="preserve">Темп роста налоговых и неналоговых доходов </w:t>
            </w:r>
            <w:r>
              <w:rPr>
                <w:rFonts w:ascii="Times New Roman" w:hAnsi="Times New Roman"/>
                <w:color w:val="000000"/>
                <w:sz w:val="20"/>
                <w:szCs w:val="20"/>
              </w:rPr>
              <w:t xml:space="preserve"> </w:t>
            </w:r>
            <w:r w:rsidR="007D3E5E">
              <w:rPr>
                <w:rFonts w:ascii="Times New Roman" w:hAnsi="Times New Roman"/>
                <w:color w:val="000000"/>
                <w:sz w:val="20"/>
                <w:szCs w:val="20"/>
              </w:rPr>
              <w:t>б</w:t>
            </w:r>
            <w:r w:rsidRPr="00287963">
              <w:rPr>
                <w:rFonts w:ascii="Times New Roman" w:hAnsi="Times New Roman"/>
                <w:color w:val="000000"/>
                <w:sz w:val="20"/>
                <w:szCs w:val="20"/>
              </w:rPr>
              <w:t xml:space="preserve">юджета </w:t>
            </w:r>
            <w:r>
              <w:rPr>
                <w:rFonts w:ascii="Times New Roman" w:hAnsi="Times New Roman"/>
                <w:color w:val="000000"/>
                <w:sz w:val="20"/>
                <w:szCs w:val="20"/>
              </w:rPr>
              <w:t xml:space="preserve">Шумерлинского </w:t>
            </w:r>
            <w:r w:rsidR="007D3E5E">
              <w:rPr>
                <w:rFonts w:ascii="Times New Roman" w:hAnsi="Times New Roman"/>
                <w:color w:val="000000"/>
                <w:sz w:val="20"/>
                <w:szCs w:val="20"/>
              </w:rPr>
              <w:t>муниципального округа</w:t>
            </w:r>
            <w:r>
              <w:rPr>
                <w:rFonts w:ascii="Times New Roman" w:hAnsi="Times New Roman"/>
                <w:color w:val="000000"/>
                <w:sz w:val="20"/>
                <w:szCs w:val="20"/>
              </w:rPr>
              <w:t xml:space="preserve"> </w:t>
            </w:r>
            <w:r w:rsidRPr="00287963">
              <w:rPr>
                <w:rFonts w:ascii="Times New Roman" w:hAnsi="Times New Roman"/>
                <w:color w:val="000000"/>
                <w:sz w:val="20"/>
                <w:szCs w:val="20"/>
              </w:rPr>
              <w:t xml:space="preserve"> (к предыдущему году)</w:t>
            </w:r>
          </w:p>
        </w:tc>
        <w:tc>
          <w:tcPr>
            <w:tcW w:w="286" w:type="pct"/>
          </w:tcPr>
          <w:p w:rsidR="00213EC2" w:rsidRPr="00287963" w:rsidRDefault="00213EC2" w:rsidP="00B85AD7">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45" w:type="pct"/>
          </w:tcPr>
          <w:p w:rsidR="00213EC2" w:rsidRPr="00287963" w:rsidRDefault="006E121C"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422,9</w:t>
            </w:r>
          </w:p>
        </w:tc>
        <w:tc>
          <w:tcPr>
            <w:tcW w:w="255" w:type="pct"/>
          </w:tcPr>
          <w:p w:rsidR="00213EC2" w:rsidRPr="00287963" w:rsidRDefault="00091C45" w:rsidP="006E121C">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r w:rsidR="006E121C">
              <w:rPr>
                <w:rFonts w:ascii="Times New Roman" w:eastAsia="Times New Roman" w:hAnsi="Times New Roman"/>
                <w:color w:val="000000"/>
                <w:sz w:val="20"/>
                <w:szCs w:val="20"/>
                <w:lang w:eastAsia="ru-RU"/>
              </w:rPr>
              <w:t>12,8</w:t>
            </w:r>
          </w:p>
        </w:tc>
        <w:tc>
          <w:tcPr>
            <w:tcW w:w="254" w:type="pct"/>
          </w:tcPr>
          <w:p w:rsidR="00213EC2" w:rsidRPr="00287963" w:rsidRDefault="00213EC2" w:rsidP="006E121C">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w:t>
            </w:r>
            <w:r w:rsidR="006E121C">
              <w:rPr>
                <w:rFonts w:ascii="Times New Roman" w:eastAsia="Times New Roman" w:hAnsi="Times New Roman"/>
                <w:color w:val="000000"/>
                <w:sz w:val="20"/>
                <w:szCs w:val="20"/>
                <w:lang w:eastAsia="ru-RU"/>
              </w:rPr>
              <w:t>31,3</w:t>
            </w:r>
          </w:p>
        </w:tc>
        <w:tc>
          <w:tcPr>
            <w:tcW w:w="251" w:type="pct"/>
          </w:tcPr>
          <w:p w:rsidR="00213EC2" w:rsidRPr="00287963" w:rsidRDefault="00213EC2" w:rsidP="007D3E5E">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sidR="007D3E5E">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sidR="007D3E5E">
              <w:rPr>
                <w:rFonts w:ascii="Times New Roman" w:eastAsia="Times New Roman" w:hAnsi="Times New Roman"/>
                <w:color w:val="000000"/>
                <w:sz w:val="20"/>
                <w:szCs w:val="20"/>
                <w:lang w:eastAsia="ru-RU"/>
              </w:rPr>
              <w:t>0</w:t>
            </w:r>
          </w:p>
        </w:tc>
        <w:tc>
          <w:tcPr>
            <w:tcW w:w="245" w:type="pct"/>
          </w:tcPr>
          <w:p w:rsidR="00213EC2" w:rsidRPr="00287963" w:rsidRDefault="00213EC2" w:rsidP="007D3E5E">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sidR="007D3E5E">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sidR="007D3E5E">
              <w:rPr>
                <w:rFonts w:ascii="Times New Roman" w:eastAsia="Times New Roman" w:hAnsi="Times New Roman"/>
                <w:color w:val="000000"/>
                <w:sz w:val="20"/>
                <w:szCs w:val="20"/>
                <w:lang w:eastAsia="ru-RU"/>
              </w:rPr>
              <w:t>0</w:t>
            </w:r>
          </w:p>
        </w:tc>
        <w:tc>
          <w:tcPr>
            <w:tcW w:w="320" w:type="pct"/>
          </w:tcPr>
          <w:p w:rsidR="00213EC2" w:rsidRPr="00287963" w:rsidRDefault="00213EC2" w:rsidP="007D3E5E">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sidR="007D3E5E">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sidR="007D3E5E">
              <w:rPr>
                <w:rFonts w:ascii="Times New Roman" w:eastAsia="Times New Roman" w:hAnsi="Times New Roman"/>
                <w:color w:val="000000"/>
                <w:sz w:val="20"/>
                <w:szCs w:val="20"/>
                <w:lang w:eastAsia="ru-RU"/>
              </w:rPr>
              <w:t>1</w:t>
            </w:r>
          </w:p>
        </w:tc>
        <w:tc>
          <w:tcPr>
            <w:tcW w:w="241" w:type="pct"/>
          </w:tcPr>
          <w:p w:rsidR="00213EC2" w:rsidRPr="00287963" w:rsidRDefault="00213EC2" w:rsidP="007D3E5E">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sidR="007D3E5E">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sidR="007D3E5E">
              <w:rPr>
                <w:rFonts w:ascii="Times New Roman" w:eastAsia="Times New Roman" w:hAnsi="Times New Roman"/>
                <w:color w:val="000000"/>
                <w:sz w:val="20"/>
                <w:szCs w:val="20"/>
                <w:lang w:eastAsia="ru-RU"/>
              </w:rPr>
              <w:t>4</w:t>
            </w:r>
          </w:p>
        </w:tc>
        <w:tc>
          <w:tcPr>
            <w:tcW w:w="290" w:type="pct"/>
          </w:tcPr>
          <w:p w:rsidR="00213EC2" w:rsidRPr="00287963" w:rsidRDefault="00213EC2" w:rsidP="007D3E5E">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sidR="007D3E5E">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eastAsia="ru-RU"/>
              </w:rPr>
              <w:t>6</w:t>
            </w:r>
          </w:p>
        </w:tc>
        <w:tc>
          <w:tcPr>
            <w:tcW w:w="249" w:type="pct"/>
          </w:tcPr>
          <w:p w:rsidR="00213EC2" w:rsidRPr="00287963" w:rsidRDefault="00213EC2" w:rsidP="007D3E5E">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w:t>
            </w:r>
            <w:r w:rsidR="007D3E5E">
              <w:rPr>
                <w:rFonts w:ascii="Times New Roman" w:eastAsia="Times New Roman" w:hAnsi="Times New Roman"/>
                <w:color w:val="000000"/>
                <w:sz w:val="20"/>
                <w:szCs w:val="20"/>
                <w:lang w:eastAsia="ru-RU"/>
              </w:rPr>
              <w:t>4</w:t>
            </w:r>
            <w:r w:rsidRPr="00287963">
              <w:rPr>
                <w:rFonts w:ascii="Times New Roman" w:eastAsia="Times New Roman" w:hAnsi="Times New Roman"/>
                <w:color w:val="000000"/>
                <w:sz w:val="20"/>
                <w:szCs w:val="20"/>
                <w:lang w:eastAsia="ru-RU"/>
              </w:rPr>
              <w:t>,</w:t>
            </w:r>
            <w:r w:rsidR="007D3E5E">
              <w:rPr>
                <w:rFonts w:ascii="Times New Roman" w:eastAsia="Times New Roman" w:hAnsi="Times New Roman"/>
                <w:color w:val="000000"/>
                <w:sz w:val="20"/>
                <w:szCs w:val="20"/>
                <w:lang w:eastAsia="ru-RU"/>
              </w:rPr>
              <w:t>9</w:t>
            </w:r>
          </w:p>
        </w:tc>
        <w:tc>
          <w:tcPr>
            <w:tcW w:w="264" w:type="pct"/>
            <w:tcBorders>
              <w:top w:val="single" w:sz="4" w:space="0" w:color="auto"/>
              <w:right w:val="single" w:sz="4" w:space="0" w:color="auto"/>
            </w:tcBorders>
          </w:tcPr>
          <w:p w:rsidR="00213EC2" w:rsidRDefault="007D3E5E"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105,1</w:t>
            </w:r>
          </w:p>
          <w:p w:rsidR="00213EC2" w:rsidRDefault="00213EC2"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p>
          <w:p w:rsidR="0017459F" w:rsidRPr="00287963" w:rsidRDefault="0017459F"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17459F" w:rsidRPr="00287963" w:rsidTr="00BE7D39">
        <w:tc>
          <w:tcPr>
            <w:tcW w:w="145" w:type="pct"/>
          </w:tcPr>
          <w:p w:rsidR="0017459F" w:rsidRPr="00287963" w:rsidRDefault="0017459F" w:rsidP="0017459F">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2</w:t>
            </w:r>
            <w:r w:rsidRPr="00287963">
              <w:rPr>
                <w:rFonts w:ascii="Times New Roman" w:eastAsia="Times New Roman" w:hAnsi="Times New Roman"/>
                <w:color w:val="000000"/>
                <w:sz w:val="20"/>
                <w:szCs w:val="20"/>
                <w:lang w:eastAsia="ru-RU"/>
              </w:rPr>
              <w:t>.</w:t>
            </w:r>
          </w:p>
        </w:tc>
        <w:tc>
          <w:tcPr>
            <w:tcW w:w="1955" w:type="pct"/>
          </w:tcPr>
          <w:p w:rsidR="0017459F" w:rsidRPr="00287963" w:rsidRDefault="0017459F" w:rsidP="007D3E5E">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из  бюджета</w:t>
            </w:r>
            <w:r>
              <w:rPr>
                <w:rFonts w:ascii="Times New Roman" w:eastAsia="Times New Roman" w:hAnsi="Times New Roman"/>
                <w:color w:val="000000"/>
                <w:sz w:val="20"/>
                <w:szCs w:val="20"/>
                <w:lang w:eastAsia="ru-RU"/>
              </w:rPr>
              <w:t xml:space="preserve"> Шумерлинского </w:t>
            </w:r>
            <w:r w:rsidR="007D3E5E">
              <w:rPr>
                <w:rFonts w:ascii="Times New Roman" w:eastAsia="Times New Roman" w:hAnsi="Times New Roman"/>
                <w:color w:val="000000"/>
                <w:sz w:val="20"/>
                <w:szCs w:val="20"/>
                <w:lang w:eastAsia="ru-RU"/>
              </w:rPr>
              <w:t>муниципального округа</w:t>
            </w:r>
            <w:r w:rsidRPr="00287963">
              <w:rPr>
                <w:rFonts w:ascii="Times New Roman" w:eastAsia="Times New Roman" w:hAnsi="Times New Roman"/>
                <w:color w:val="000000"/>
                <w:sz w:val="20"/>
                <w:szCs w:val="20"/>
                <w:lang w:eastAsia="ru-RU"/>
              </w:rPr>
              <w:t xml:space="preserve"> на соответствующий год</w:t>
            </w:r>
          </w:p>
        </w:tc>
        <w:tc>
          <w:tcPr>
            <w:tcW w:w="286" w:type="pct"/>
          </w:tcPr>
          <w:p w:rsidR="0017459F" w:rsidRPr="00287963" w:rsidRDefault="0017459F" w:rsidP="0017459F">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45"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4"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1"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45"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320"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41"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90"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49"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4" w:type="pct"/>
            <w:tcBorders>
              <w:top w:val="single" w:sz="4" w:space="0" w:color="auto"/>
              <w:right w:val="single" w:sz="4" w:space="0" w:color="auto"/>
            </w:tcBorders>
          </w:tcPr>
          <w:p w:rsidR="005B1796" w:rsidRDefault="007D3E5E"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100,0</w:t>
            </w:r>
          </w:p>
          <w:p w:rsidR="005B1796" w:rsidRDefault="005B1796"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p>
          <w:p w:rsidR="0017459F" w:rsidRDefault="0017459F"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17459F" w:rsidRPr="00287963" w:rsidTr="00BE7D39">
        <w:tc>
          <w:tcPr>
            <w:tcW w:w="145" w:type="pct"/>
          </w:tcPr>
          <w:p w:rsidR="0017459F" w:rsidRPr="00287963" w:rsidRDefault="0017459F" w:rsidP="0017459F">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r w:rsidRPr="00287963">
              <w:rPr>
                <w:rFonts w:ascii="Times New Roman" w:eastAsia="Times New Roman" w:hAnsi="Times New Roman"/>
                <w:color w:val="000000"/>
                <w:sz w:val="20"/>
                <w:szCs w:val="20"/>
                <w:lang w:eastAsia="ru-RU"/>
              </w:rPr>
              <w:t>.</w:t>
            </w:r>
          </w:p>
        </w:tc>
        <w:tc>
          <w:tcPr>
            <w:tcW w:w="1955" w:type="pct"/>
          </w:tcPr>
          <w:p w:rsidR="0017459F" w:rsidRPr="00287963" w:rsidRDefault="0017459F" w:rsidP="007D3E5E">
            <w:pPr>
              <w:autoSpaceDE w:val="0"/>
              <w:autoSpaceDN w:val="0"/>
              <w:spacing w:after="0" w:line="240" w:lineRule="auto"/>
              <w:jc w:val="both"/>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 xml:space="preserve">Доля расходов на обслуживание </w:t>
            </w:r>
            <w:r>
              <w:rPr>
                <w:rFonts w:ascii="Times New Roman" w:eastAsia="Times New Roman" w:hAnsi="Times New Roman"/>
                <w:color w:val="000000"/>
                <w:sz w:val="20"/>
                <w:szCs w:val="20"/>
                <w:lang w:eastAsia="ru-RU"/>
              </w:rPr>
              <w:t xml:space="preserve">муниципального долга Шумерлинского </w:t>
            </w:r>
            <w:r w:rsidR="007D3E5E">
              <w:rPr>
                <w:rFonts w:ascii="Times New Roman" w:eastAsia="Times New Roman" w:hAnsi="Times New Roman"/>
                <w:color w:val="000000"/>
                <w:sz w:val="20"/>
                <w:szCs w:val="20"/>
                <w:lang w:eastAsia="ru-RU"/>
              </w:rPr>
              <w:t>муниципального округа</w:t>
            </w:r>
            <w:r w:rsidRPr="00287963">
              <w:rPr>
                <w:rFonts w:ascii="Times New Roman" w:eastAsia="Times New Roman" w:hAnsi="Times New Roman"/>
                <w:color w:val="000000"/>
                <w:sz w:val="20"/>
                <w:szCs w:val="20"/>
                <w:lang w:eastAsia="ru-RU"/>
              </w:rPr>
              <w:t xml:space="preserve"> в объеме расходов  бюджета</w:t>
            </w:r>
            <w:r>
              <w:rPr>
                <w:rFonts w:ascii="Times New Roman" w:eastAsia="Times New Roman" w:hAnsi="Times New Roman"/>
                <w:color w:val="000000"/>
                <w:sz w:val="20"/>
                <w:szCs w:val="20"/>
                <w:lang w:eastAsia="ru-RU"/>
              </w:rPr>
              <w:t xml:space="preserve"> Шумерлинского </w:t>
            </w:r>
            <w:r w:rsidR="007D3E5E">
              <w:rPr>
                <w:rFonts w:ascii="Times New Roman" w:eastAsia="Times New Roman" w:hAnsi="Times New Roman"/>
                <w:color w:val="000000"/>
                <w:sz w:val="20"/>
                <w:szCs w:val="20"/>
                <w:lang w:eastAsia="ru-RU"/>
              </w:rPr>
              <w:t>муниципального округа</w:t>
            </w:r>
            <w:r w:rsidRPr="00287963">
              <w:rPr>
                <w:rFonts w:ascii="Times New Roman" w:eastAsia="Times New Roman" w:hAnsi="Times New Roman"/>
                <w:color w:val="000000"/>
                <w:sz w:val="20"/>
                <w:szCs w:val="20"/>
                <w:lang w:eastAsia="ru-RU"/>
              </w:rPr>
              <w:t>,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286" w:type="pct"/>
          </w:tcPr>
          <w:p w:rsidR="0017459F" w:rsidRPr="00287963" w:rsidRDefault="0017459F" w:rsidP="0017459F">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45"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5"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4"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1"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45"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320"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41"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90"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49" w:type="pct"/>
          </w:tcPr>
          <w:p w:rsidR="0017459F" w:rsidRPr="00287963" w:rsidRDefault="0017459F"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64" w:type="pct"/>
            <w:tcBorders>
              <w:right w:val="single" w:sz="4" w:space="0" w:color="auto"/>
            </w:tcBorders>
          </w:tcPr>
          <w:p w:rsidR="0017459F" w:rsidRPr="00287963" w:rsidRDefault="007D3E5E"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r>
      <w:tr w:rsidR="00162061" w:rsidRPr="00287963" w:rsidTr="00BE7D39">
        <w:tc>
          <w:tcPr>
            <w:tcW w:w="145" w:type="pct"/>
          </w:tcPr>
          <w:p w:rsidR="00162061" w:rsidRDefault="00162061" w:rsidP="0017459F">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4. </w:t>
            </w:r>
          </w:p>
        </w:tc>
        <w:tc>
          <w:tcPr>
            <w:tcW w:w="1955" w:type="pct"/>
          </w:tcPr>
          <w:p w:rsidR="00162061" w:rsidRPr="00287963" w:rsidRDefault="00162061" w:rsidP="0017459F">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Объем просроченной кредиторской задолженности муниципальных бюджетных и автономных учреждений в сфере образования</w:t>
            </w:r>
          </w:p>
        </w:tc>
        <w:tc>
          <w:tcPr>
            <w:tcW w:w="286" w:type="pct"/>
          </w:tcPr>
          <w:p w:rsidR="00162061" w:rsidRPr="00287963" w:rsidRDefault="00162061" w:rsidP="0017459F">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Тыс. руб.</w:t>
            </w:r>
          </w:p>
        </w:tc>
        <w:tc>
          <w:tcPr>
            <w:tcW w:w="245" w:type="pct"/>
          </w:tcPr>
          <w:p w:rsidR="00162061" w:rsidRPr="00287963" w:rsidRDefault="00162061"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5" w:type="pct"/>
          </w:tcPr>
          <w:p w:rsidR="00162061" w:rsidRPr="00287963" w:rsidRDefault="006E121C" w:rsidP="0017459F">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4" w:type="pct"/>
          </w:tcPr>
          <w:p w:rsidR="00162061" w:rsidRPr="00287963" w:rsidRDefault="006E121C"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1" w:type="pct"/>
          </w:tcPr>
          <w:p w:rsidR="00162061" w:rsidRPr="00287963" w:rsidRDefault="00A86BE8"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5" w:type="pct"/>
          </w:tcPr>
          <w:p w:rsidR="00162061" w:rsidRPr="00287963" w:rsidRDefault="00A86BE8"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320" w:type="pct"/>
          </w:tcPr>
          <w:p w:rsidR="00162061" w:rsidRPr="00287963" w:rsidRDefault="00A86BE8"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1" w:type="pct"/>
          </w:tcPr>
          <w:p w:rsidR="00162061" w:rsidRPr="00287963" w:rsidRDefault="00A86BE8"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90" w:type="pct"/>
          </w:tcPr>
          <w:p w:rsidR="00162061" w:rsidRPr="00287963" w:rsidRDefault="00A86BE8"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9" w:type="pct"/>
          </w:tcPr>
          <w:p w:rsidR="00162061" w:rsidRPr="00287963" w:rsidRDefault="00A86BE8" w:rsidP="00162061">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4" w:type="pct"/>
            <w:tcBorders>
              <w:right w:val="single" w:sz="4" w:space="0" w:color="auto"/>
            </w:tcBorders>
          </w:tcPr>
          <w:p w:rsidR="00162061" w:rsidRPr="00287963" w:rsidRDefault="00162061"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A86BE8" w:rsidRPr="00287963" w:rsidTr="00BE7D39">
        <w:tc>
          <w:tcPr>
            <w:tcW w:w="145" w:type="pct"/>
          </w:tcPr>
          <w:p w:rsidR="00A86BE8" w:rsidRDefault="00A86BE8" w:rsidP="0017459F">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w:t>
            </w:r>
          </w:p>
        </w:tc>
        <w:tc>
          <w:tcPr>
            <w:tcW w:w="1955" w:type="pct"/>
          </w:tcPr>
          <w:p w:rsidR="00A86BE8" w:rsidRPr="00287963" w:rsidRDefault="00A86BE8" w:rsidP="0017459F">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Объем просроченной кредиторской задолженности муниципальных бюджетных и автономных учреждений в сфере физической культуры и спорта</w:t>
            </w:r>
          </w:p>
        </w:tc>
        <w:tc>
          <w:tcPr>
            <w:tcW w:w="286" w:type="pct"/>
          </w:tcPr>
          <w:p w:rsidR="00A86BE8" w:rsidRPr="00287963" w:rsidRDefault="00A86BE8" w:rsidP="0017459F">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Тыс. руб.</w:t>
            </w:r>
          </w:p>
        </w:tc>
        <w:tc>
          <w:tcPr>
            <w:tcW w:w="245" w:type="pct"/>
          </w:tcPr>
          <w:p w:rsidR="00A86BE8" w:rsidRPr="00287963" w:rsidRDefault="00A86BE8"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5" w:type="pct"/>
          </w:tcPr>
          <w:p w:rsidR="00A86BE8" w:rsidRPr="00287963" w:rsidRDefault="006E121C"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4" w:type="pct"/>
          </w:tcPr>
          <w:p w:rsidR="00A86BE8" w:rsidRPr="00287963" w:rsidRDefault="006E121C"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1"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5"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320"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1"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90"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9"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4" w:type="pct"/>
            <w:tcBorders>
              <w:right w:val="single" w:sz="4" w:space="0" w:color="auto"/>
            </w:tcBorders>
          </w:tcPr>
          <w:p w:rsidR="00A86BE8" w:rsidRPr="00287963" w:rsidRDefault="00A86BE8"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A86BE8" w:rsidRPr="00287963" w:rsidTr="00BE7D39">
        <w:tc>
          <w:tcPr>
            <w:tcW w:w="145" w:type="pct"/>
          </w:tcPr>
          <w:p w:rsidR="00A86BE8" w:rsidRDefault="007D3E5E" w:rsidP="00B5726B">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p>
        </w:tc>
        <w:tc>
          <w:tcPr>
            <w:tcW w:w="1955" w:type="pct"/>
          </w:tcPr>
          <w:p w:rsidR="00A86BE8" w:rsidRPr="00287963" w:rsidRDefault="007D3E5E" w:rsidP="007D3E5E">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Объем просроченной кредиторской задолженности муниципальных бюджетных и автономных учреждений в сфере культуры </w:t>
            </w:r>
          </w:p>
        </w:tc>
        <w:tc>
          <w:tcPr>
            <w:tcW w:w="286" w:type="pct"/>
          </w:tcPr>
          <w:p w:rsidR="00A86BE8" w:rsidRPr="00287963" w:rsidRDefault="00A86BE8" w:rsidP="00B5726B">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Тыс. руб.</w:t>
            </w:r>
          </w:p>
        </w:tc>
        <w:tc>
          <w:tcPr>
            <w:tcW w:w="245" w:type="pct"/>
          </w:tcPr>
          <w:p w:rsidR="00A86BE8" w:rsidRPr="00287963" w:rsidRDefault="007D3E5E"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5" w:type="pct"/>
          </w:tcPr>
          <w:p w:rsidR="00A86BE8" w:rsidRPr="00287963" w:rsidRDefault="006E121C" w:rsidP="00DC64C5">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4" w:type="pct"/>
          </w:tcPr>
          <w:p w:rsidR="00A86BE8" w:rsidRPr="00287963" w:rsidRDefault="006E121C"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0,0</w:t>
            </w:r>
          </w:p>
        </w:tc>
        <w:tc>
          <w:tcPr>
            <w:tcW w:w="251"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5"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320"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1"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90"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49" w:type="pct"/>
          </w:tcPr>
          <w:p w:rsidR="00A86BE8" w:rsidRPr="00287963" w:rsidRDefault="00A86BE8" w:rsidP="00C66C5D">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264" w:type="pct"/>
            <w:tcBorders>
              <w:right w:val="single" w:sz="4" w:space="0" w:color="auto"/>
            </w:tcBorders>
          </w:tcPr>
          <w:p w:rsidR="00A86BE8" w:rsidRPr="00287963" w:rsidRDefault="00A86BE8" w:rsidP="00B85AD7">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6E121C" w:rsidRPr="00287963" w:rsidTr="00BE7D39">
        <w:tc>
          <w:tcPr>
            <w:tcW w:w="145" w:type="pct"/>
          </w:tcPr>
          <w:p w:rsidR="006E121C" w:rsidRDefault="006E121C" w:rsidP="00B5726B">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p>
        </w:tc>
        <w:tc>
          <w:tcPr>
            <w:tcW w:w="1955" w:type="pct"/>
          </w:tcPr>
          <w:p w:rsidR="006E121C" w:rsidRPr="006E121C" w:rsidRDefault="006E121C" w:rsidP="00EF3EB9">
            <w:pPr>
              <w:pStyle w:val="ConsPlusNormal"/>
              <w:jc w:val="both"/>
              <w:rPr>
                <w:rFonts w:ascii="Times New Roman" w:hAnsi="Times New Roman" w:cs="Times New Roman"/>
                <w:sz w:val="18"/>
                <w:szCs w:val="18"/>
              </w:rPr>
            </w:pPr>
            <w:r w:rsidRPr="006E121C">
              <w:rPr>
                <w:rFonts w:ascii="Times New Roman" w:hAnsi="Times New Roman" w:cs="Times New Roman"/>
                <w:sz w:val="18"/>
                <w:szCs w:val="18"/>
              </w:rPr>
              <w:t xml:space="preserve">Отсутствие просроченной кредиторской задолженности бюджета Шумерлинского муниципального округа Чувашской Республики и бюджетных и автономных учреждений Шумерлинского муниципального округа Чувашской Республики, источником финансового </w:t>
            </w:r>
            <w:proofErr w:type="gramStart"/>
            <w:r w:rsidRPr="006E121C">
              <w:rPr>
                <w:rFonts w:ascii="Times New Roman" w:hAnsi="Times New Roman" w:cs="Times New Roman"/>
                <w:sz w:val="18"/>
                <w:szCs w:val="18"/>
              </w:rPr>
              <w:t>обеспечения</w:t>
            </w:r>
            <w:proofErr w:type="gramEnd"/>
            <w:r w:rsidRPr="006E121C">
              <w:rPr>
                <w:rFonts w:ascii="Times New Roman" w:hAnsi="Times New Roman" w:cs="Times New Roman"/>
                <w:sz w:val="18"/>
                <w:szCs w:val="18"/>
              </w:rPr>
              <w:t xml:space="preserve"> деятельности которых являются средства бюджета Шумерлинского муниципального округа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tc>
        <w:tc>
          <w:tcPr>
            <w:tcW w:w="286"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процентов</w:t>
            </w:r>
          </w:p>
        </w:tc>
        <w:tc>
          <w:tcPr>
            <w:tcW w:w="245"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255"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254"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251"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245"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320"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241"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290"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249" w:type="pct"/>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c>
          <w:tcPr>
            <w:tcW w:w="264" w:type="pct"/>
            <w:tcBorders>
              <w:bottom w:val="single" w:sz="4" w:space="0" w:color="auto"/>
              <w:right w:val="single" w:sz="4" w:space="0" w:color="auto"/>
            </w:tcBorders>
          </w:tcPr>
          <w:p w:rsidR="006E121C" w:rsidRPr="006E121C" w:rsidRDefault="006E121C" w:rsidP="00EF3EB9">
            <w:pPr>
              <w:pStyle w:val="ConsPlusNormal"/>
              <w:jc w:val="center"/>
              <w:rPr>
                <w:rFonts w:ascii="Times New Roman" w:hAnsi="Times New Roman" w:cs="Times New Roman"/>
                <w:sz w:val="20"/>
              </w:rPr>
            </w:pPr>
            <w:r w:rsidRPr="006E121C">
              <w:rPr>
                <w:rFonts w:ascii="Times New Roman" w:hAnsi="Times New Roman" w:cs="Times New Roman"/>
                <w:sz w:val="20"/>
              </w:rPr>
              <w:t>100</w:t>
            </w:r>
          </w:p>
        </w:tc>
      </w:tr>
    </w:tbl>
    <w:p w:rsidR="007D3E5E" w:rsidRDefault="007D3E5E" w:rsidP="007D3E5E">
      <w:pPr>
        <w:pStyle w:val="ConsPlusNormal"/>
        <w:widowControl/>
        <w:jc w:val="center"/>
        <w:rPr>
          <w:rFonts w:ascii="Times New Roman" w:hAnsi="Times New Roman" w:cs="Times New Roman"/>
          <w:b/>
          <w:color w:val="000000"/>
          <w:sz w:val="20"/>
        </w:rPr>
      </w:pPr>
      <w:r w:rsidRPr="00287963">
        <w:rPr>
          <w:rFonts w:ascii="Times New Roman" w:hAnsi="Times New Roman" w:cs="Times New Roman"/>
          <w:b/>
          <w:color w:val="000000"/>
          <w:sz w:val="20"/>
        </w:rPr>
        <w:t>Подпрограмма «</w:t>
      </w:r>
      <w:r>
        <w:rPr>
          <w:rFonts w:ascii="Times New Roman" w:hAnsi="Times New Roman" w:cs="Times New Roman"/>
          <w:b/>
          <w:color w:val="000000"/>
          <w:sz w:val="20"/>
        </w:rPr>
        <w:t>Повышение эффективности</w:t>
      </w:r>
      <w:r w:rsidRPr="00287963">
        <w:rPr>
          <w:rFonts w:ascii="Times New Roman" w:hAnsi="Times New Roman" w:cs="Times New Roman"/>
          <w:b/>
          <w:color w:val="000000"/>
          <w:sz w:val="20"/>
        </w:rPr>
        <w:t xml:space="preserve"> бюджетн</w:t>
      </w:r>
      <w:r>
        <w:rPr>
          <w:rFonts w:ascii="Times New Roman" w:hAnsi="Times New Roman" w:cs="Times New Roman"/>
          <w:b/>
          <w:color w:val="000000"/>
          <w:sz w:val="20"/>
        </w:rPr>
        <w:t>ых расходов</w:t>
      </w:r>
      <w:r w:rsidR="00577479">
        <w:rPr>
          <w:rFonts w:ascii="Times New Roman" w:hAnsi="Times New Roman" w:cs="Times New Roman"/>
          <w:b/>
          <w:color w:val="000000"/>
          <w:sz w:val="20"/>
        </w:rPr>
        <w:t xml:space="preserve"> </w:t>
      </w:r>
      <w:r w:rsidRPr="00287963">
        <w:rPr>
          <w:rFonts w:ascii="Times New Roman" w:hAnsi="Times New Roman" w:cs="Times New Roman"/>
          <w:b/>
          <w:color w:val="000000"/>
          <w:sz w:val="20"/>
        </w:rPr>
        <w:t xml:space="preserve"> </w:t>
      </w:r>
      <w:r>
        <w:rPr>
          <w:rFonts w:ascii="Times New Roman" w:hAnsi="Times New Roman" w:cs="Times New Roman"/>
          <w:b/>
          <w:color w:val="000000"/>
          <w:sz w:val="20"/>
        </w:rPr>
        <w:t>Шумерлинского муниципального округа</w:t>
      </w:r>
      <w:r w:rsidRPr="00287963">
        <w:rPr>
          <w:rFonts w:ascii="Times New Roman" w:hAnsi="Times New Roman" w:cs="Times New Roman"/>
          <w:b/>
          <w:color w:val="000000"/>
          <w:sz w:val="20"/>
        </w:rPr>
        <w:t>»</w:t>
      </w:r>
    </w:p>
    <w:p w:rsidR="005B1796" w:rsidRDefault="005B1796" w:rsidP="00B85AD7">
      <w:pPr>
        <w:spacing w:after="0" w:line="240" w:lineRule="auto"/>
        <w:rPr>
          <w:rFonts w:ascii="Times New Roman" w:hAnsi="Times New Roman"/>
          <w:sz w:val="26"/>
        </w:rPr>
      </w:pPr>
    </w:p>
    <w:tbl>
      <w:tblPr>
        <w:tblW w:w="4962" w:type="pct"/>
        <w:tblInd w:w="62"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31"/>
        <w:gridCol w:w="5807"/>
        <w:gridCol w:w="849"/>
        <w:gridCol w:w="729"/>
        <w:gridCol w:w="758"/>
        <w:gridCol w:w="755"/>
        <w:gridCol w:w="744"/>
        <w:gridCol w:w="729"/>
        <w:gridCol w:w="744"/>
        <w:gridCol w:w="755"/>
        <w:gridCol w:w="758"/>
        <w:gridCol w:w="738"/>
        <w:gridCol w:w="785"/>
      </w:tblGrid>
      <w:tr w:rsidR="00577479" w:rsidTr="000B39AB">
        <w:tc>
          <w:tcPr>
            <w:tcW w:w="148" w:type="pct"/>
          </w:tcPr>
          <w:p w:rsidR="00577479" w:rsidRPr="00287963" w:rsidRDefault="00BA1B17" w:rsidP="000B39AB">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r w:rsidR="00577479" w:rsidRPr="00287963">
              <w:rPr>
                <w:rFonts w:ascii="Times New Roman" w:eastAsia="Times New Roman" w:hAnsi="Times New Roman"/>
                <w:color w:val="000000"/>
                <w:sz w:val="20"/>
                <w:szCs w:val="20"/>
                <w:lang w:eastAsia="ru-RU"/>
              </w:rPr>
              <w:t>.</w:t>
            </w:r>
          </w:p>
        </w:tc>
        <w:tc>
          <w:tcPr>
            <w:tcW w:w="1991" w:type="pct"/>
          </w:tcPr>
          <w:p w:rsidR="00577479" w:rsidRPr="00287963" w:rsidRDefault="00577479" w:rsidP="00577479">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Доля результатов оценки качества финансового менеджмента главных распорядителей средств бюджета Шумерлинского муниципального округа, размещенных на сайте Шумерлинского муниципального округа в информационн</w:t>
            </w:r>
            <w:proofErr w:type="gramStart"/>
            <w:r>
              <w:rPr>
                <w:rFonts w:ascii="Times New Roman" w:eastAsia="Times New Roman" w:hAnsi="Times New Roman"/>
                <w:color w:val="000000"/>
                <w:sz w:val="20"/>
                <w:szCs w:val="20"/>
                <w:lang w:eastAsia="ru-RU"/>
              </w:rPr>
              <w:t>о-</w:t>
            </w:r>
            <w:proofErr w:type="gramEnd"/>
            <w:r>
              <w:rPr>
                <w:rFonts w:ascii="Times New Roman" w:eastAsia="Times New Roman" w:hAnsi="Times New Roman"/>
                <w:color w:val="000000"/>
                <w:sz w:val="20"/>
                <w:szCs w:val="20"/>
                <w:lang w:eastAsia="ru-RU"/>
              </w:rPr>
              <w:t xml:space="preserve"> телекоммуникационной сети «Интернет», в общем количестве результатов указанной оценки в отчетном финансовом году</w:t>
            </w:r>
          </w:p>
        </w:tc>
        <w:tc>
          <w:tcPr>
            <w:tcW w:w="291" w:type="pct"/>
          </w:tcPr>
          <w:p w:rsidR="00577479" w:rsidRPr="00287963" w:rsidRDefault="00577479" w:rsidP="000B39AB">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0"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3" w:type="pct"/>
          </w:tcPr>
          <w:p w:rsidR="00577479" w:rsidRPr="00287963"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9" w:type="pct"/>
            <w:tcBorders>
              <w:top w:val="single" w:sz="4" w:space="0" w:color="auto"/>
              <w:right w:val="single" w:sz="4" w:space="0" w:color="auto"/>
            </w:tcBorders>
          </w:tcPr>
          <w:p w:rsidR="00577479"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100,0</w:t>
            </w:r>
          </w:p>
          <w:p w:rsidR="00577479"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p w:rsidR="00577479" w:rsidRDefault="0057747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961E6D" w:rsidRPr="00287963" w:rsidTr="000B39AB">
        <w:tc>
          <w:tcPr>
            <w:tcW w:w="148" w:type="pct"/>
          </w:tcPr>
          <w:p w:rsidR="00961E6D" w:rsidRPr="00287963" w:rsidRDefault="00BA1B17" w:rsidP="000B39AB">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lastRenderedPageBreak/>
              <w:t>2</w:t>
            </w:r>
            <w:r w:rsidR="00961E6D" w:rsidRPr="00287963">
              <w:rPr>
                <w:rFonts w:ascii="Times New Roman" w:eastAsia="Times New Roman" w:hAnsi="Times New Roman"/>
                <w:color w:val="000000"/>
                <w:sz w:val="20"/>
                <w:szCs w:val="20"/>
                <w:lang w:eastAsia="ru-RU"/>
              </w:rPr>
              <w:t>.</w:t>
            </w:r>
          </w:p>
        </w:tc>
        <w:tc>
          <w:tcPr>
            <w:tcW w:w="1991" w:type="pct"/>
          </w:tcPr>
          <w:p w:rsidR="00961E6D" w:rsidRPr="00287963" w:rsidRDefault="00961E6D" w:rsidP="000B39AB">
            <w:pPr>
              <w:autoSpaceDE w:val="0"/>
              <w:autoSpaceDN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Уровень актуализации информации о бюджете Шумерлинского муниципального округа на очередной финансовый год и плановый период, размещаемый на сайте Шумерлинского муниципального округа в информационн</w:t>
            </w:r>
            <w:proofErr w:type="gramStart"/>
            <w:r>
              <w:rPr>
                <w:rFonts w:ascii="Times New Roman" w:eastAsia="Times New Roman" w:hAnsi="Times New Roman"/>
                <w:color w:val="000000"/>
                <w:sz w:val="20"/>
                <w:szCs w:val="20"/>
                <w:lang w:eastAsia="ru-RU"/>
              </w:rPr>
              <w:t>о-</w:t>
            </w:r>
            <w:proofErr w:type="gramEnd"/>
            <w:r>
              <w:rPr>
                <w:rFonts w:ascii="Times New Roman" w:eastAsia="Times New Roman" w:hAnsi="Times New Roman"/>
                <w:color w:val="000000"/>
                <w:sz w:val="20"/>
                <w:szCs w:val="20"/>
                <w:lang w:eastAsia="ru-RU"/>
              </w:rPr>
              <w:t xml:space="preserve"> телекоммуникационной сети «Интернет»</w:t>
            </w:r>
          </w:p>
        </w:tc>
        <w:tc>
          <w:tcPr>
            <w:tcW w:w="291" w:type="pct"/>
          </w:tcPr>
          <w:p w:rsidR="00961E6D" w:rsidRPr="00287963" w:rsidRDefault="00961E6D" w:rsidP="000B39AB">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0"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5"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9"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0"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53" w:type="pct"/>
          </w:tcPr>
          <w:p w:rsidR="00961E6D" w:rsidRPr="00287963"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100,0</w:t>
            </w:r>
          </w:p>
        </w:tc>
        <w:tc>
          <w:tcPr>
            <w:tcW w:w="269" w:type="pct"/>
            <w:tcBorders>
              <w:right w:val="single" w:sz="4" w:space="0" w:color="auto"/>
            </w:tcBorders>
          </w:tcPr>
          <w:p w:rsidR="00961E6D"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100,0</w:t>
            </w:r>
          </w:p>
          <w:p w:rsidR="00961E6D"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p w:rsidR="00961E6D" w:rsidRDefault="00961E6D"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r w:rsidR="00BE7D39" w:rsidRPr="00287963" w:rsidTr="000B39AB">
        <w:tc>
          <w:tcPr>
            <w:tcW w:w="148" w:type="pct"/>
          </w:tcPr>
          <w:p w:rsidR="00BE7D39" w:rsidRDefault="00BE7D39" w:rsidP="000B39AB">
            <w:pPr>
              <w:autoSpaceDE w:val="0"/>
              <w:autoSpaceDN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1991" w:type="pct"/>
          </w:tcPr>
          <w:p w:rsidR="00BE7D39" w:rsidRDefault="00BE7D39" w:rsidP="00BE7D39">
            <w:pPr>
              <w:autoSpaceDE w:val="0"/>
              <w:autoSpaceDN w:val="0"/>
              <w:adjustRightInd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Доля муниципальных учреждений  Шумерлинского муниципального округа, передавших функции ведения бюджетного и бухгалтерского учета в централизованные бухгалтерии, в общем количестве муниципальных учреждений </w:t>
            </w:r>
            <w:r w:rsidR="00D17946">
              <w:rPr>
                <w:rFonts w:ascii="Times New Roman" w:hAnsi="Times New Roman"/>
                <w:sz w:val="20"/>
                <w:szCs w:val="20"/>
                <w:lang w:eastAsia="ru-RU"/>
              </w:rPr>
              <w:t>Шумерлинского</w:t>
            </w:r>
            <w:r>
              <w:rPr>
                <w:rFonts w:ascii="Times New Roman" w:hAnsi="Times New Roman"/>
                <w:sz w:val="20"/>
                <w:szCs w:val="20"/>
                <w:lang w:eastAsia="ru-RU"/>
              </w:rPr>
              <w:t xml:space="preserve"> муниципального округа</w:t>
            </w:r>
          </w:p>
          <w:p w:rsidR="00BE7D39" w:rsidRDefault="00BE7D39" w:rsidP="000B39AB">
            <w:pPr>
              <w:autoSpaceDE w:val="0"/>
              <w:autoSpaceDN w:val="0"/>
              <w:spacing w:after="0" w:line="240" w:lineRule="auto"/>
              <w:jc w:val="both"/>
              <w:rPr>
                <w:rFonts w:ascii="Times New Roman" w:eastAsia="Times New Roman" w:hAnsi="Times New Roman"/>
                <w:color w:val="000000"/>
                <w:sz w:val="20"/>
                <w:szCs w:val="20"/>
                <w:lang w:eastAsia="ru-RU"/>
              </w:rPr>
            </w:pPr>
          </w:p>
        </w:tc>
        <w:tc>
          <w:tcPr>
            <w:tcW w:w="291" w:type="pct"/>
          </w:tcPr>
          <w:p w:rsidR="00BE7D39" w:rsidRPr="00287963" w:rsidRDefault="00BE7D39" w:rsidP="000B39AB">
            <w:pPr>
              <w:autoSpaceDE w:val="0"/>
              <w:autoSpaceDN w:val="0"/>
              <w:spacing w:after="0" w:line="240" w:lineRule="auto"/>
              <w:jc w:val="center"/>
              <w:rPr>
                <w:rFonts w:ascii="Times New Roman" w:eastAsia="Times New Roman" w:hAnsi="Times New Roman"/>
                <w:color w:val="000000"/>
                <w:sz w:val="20"/>
                <w:szCs w:val="20"/>
                <w:lang w:eastAsia="ru-RU"/>
              </w:rPr>
            </w:pPr>
            <w:r w:rsidRPr="00287963">
              <w:rPr>
                <w:rFonts w:ascii="Times New Roman" w:eastAsia="Times New Roman" w:hAnsi="Times New Roman"/>
                <w:color w:val="000000"/>
                <w:sz w:val="20"/>
                <w:szCs w:val="20"/>
                <w:lang w:eastAsia="ru-RU"/>
              </w:rPr>
              <w:t>процентов</w:t>
            </w:r>
          </w:p>
        </w:tc>
        <w:tc>
          <w:tcPr>
            <w:tcW w:w="250"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60"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0</w:t>
            </w:r>
          </w:p>
        </w:tc>
        <w:tc>
          <w:tcPr>
            <w:tcW w:w="259"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98,0</w:t>
            </w:r>
          </w:p>
        </w:tc>
        <w:tc>
          <w:tcPr>
            <w:tcW w:w="255"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100,0</w:t>
            </w:r>
          </w:p>
        </w:tc>
        <w:tc>
          <w:tcPr>
            <w:tcW w:w="250"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c>
          <w:tcPr>
            <w:tcW w:w="255"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c>
          <w:tcPr>
            <w:tcW w:w="259"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c>
          <w:tcPr>
            <w:tcW w:w="260"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c>
          <w:tcPr>
            <w:tcW w:w="253" w:type="pct"/>
          </w:tcPr>
          <w:p w:rsidR="00BE7D39" w:rsidRPr="00287963"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c>
          <w:tcPr>
            <w:tcW w:w="269" w:type="pct"/>
            <w:tcBorders>
              <w:right w:val="single" w:sz="4" w:space="0" w:color="auto"/>
            </w:tcBorders>
          </w:tcPr>
          <w:p w:rsidR="00BE7D39" w:rsidRDefault="00BE7D39" w:rsidP="000B39AB">
            <w:pPr>
              <w:autoSpaceDE w:val="0"/>
              <w:autoSpaceDN w:val="0"/>
              <w:spacing w:after="0" w:line="240" w:lineRule="auto"/>
              <w:ind w:left="-57" w:right="-57"/>
              <w:jc w:val="center"/>
              <w:rPr>
                <w:rFonts w:ascii="Times New Roman" w:eastAsia="Times New Roman" w:hAnsi="Times New Roman"/>
                <w:color w:val="000000"/>
                <w:sz w:val="20"/>
                <w:szCs w:val="20"/>
                <w:lang w:eastAsia="ru-RU"/>
              </w:rPr>
            </w:pPr>
          </w:p>
        </w:tc>
      </w:tr>
    </w:tbl>
    <w:p w:rsidR="005B1796" w:rsidRDefault="005B1796" w:rsidP="00B85AD7">
      <w:pPr>
        <w:spacing w:after="0" w:line="240" w:lineRule="auto"/>
        <w:rPr>
          <w:rFonts w:ascii="Times New Roman" w:hAnsi="Times New Roman"/>
          <w:sz w:val="26"/>
        </w:rPr>
      </w:pPr>
    </w:p>
    <w:p w:rsidR="005B1796" w:rsidRDefault="005B1796" w:rsidP="00B85AD7">
      <w:pPr>
        <w:spacing w:after="0" w:line="240" w:lineRule="auto"/>
        <w:rPr>
          <w:rFonts w:ascii="Times New Roman" w:hAnsi="Times New Roman"/>
          <w:sz w:val="26"/>
        </w:rPr>
      </w:pPr>
    </w:p>
    <w:p w:rsidR="005B1796" w:rsidRDefault="005B1796" w:rsidP="00B85AD7">
      <w:pPr>
        <w:spacing w:after="0" w:line="240" w:lineRule="auto"/>
        <w:rPr>
          <w:rFonts w:ascii="Times New Roman" w:hAnsi="Times New Roman"/>
          <w:sz w:val="26"/>
        </w:rPr>
      </w:pPr>
    </w:p>
    <w:p w:rsidR="005B1796" w:rsidRDefault="005B1796" w:rsidP="00B85AD7">
      <w:pPr>
        <w:spacing w:after="0" w:line="240" w:lineRule="auto"/>
        <w:rPr>
          <w:rFonts w:ascii="Times New Roman" w:hAnsi="Times New Roman"/>
          <w:sz w:val="26"/>
        </w:rPr>
      </w:pPr>
    </w:p>
    <w:p w:rsidR="003775CE" w:rsidRDefault="003775CE" w:rsidP="00B85AD7">
      <w:pPr>
        <w:spacing w:after="0" w:line="240" w:lineRule="auto"/>
        <w:rPr>
          <w:rFonts w:ascii="Times New Roman" w:hAnsi="Times New Roman"/>
          <w:sz w:val="26"/>
        </w:rPr>
      </w:pPr>
    </w:p>
    <w:p w:rsidR="00F9379C" w:rsidRPr="003775CE" w:rsidRDefault="00F9379C" w:rsidP="00B85AD7">
      <w:pPr>
        <w:spacing w:after="0" w:line="240" w:lineRule="auto"/>
        <w:rPr>
          <w:rFonts w:ascii="Times New Roman" w:hAnsi="Times New Roman"/>
          <w:sz w:val="26"/>
        </w:rPr>
      </w:pPr>
    </w:p>
    <w:p w:rsidR="003775CE" w:rsidRPr="003775CE" w:rsidRDefault="003775CE" w:rsidP="00B85AD7">
      <w:pPr>
        <w:spacing w:after="0" w:line="240" w:lineRule="auto"/>
        <w:rPr>
          <w:rFonts w:ascii="Times New Roman" w:hAnsi="Times New Roman"/>
          <w:sz w:val="26"/>
        </w:rPr>
      </w:pPr>
    </w:p>
    <w:p w:rsidR="003775CE" w:rsidRPr="003775CE" w:rsidRDefault="003775CE" w:rsidP="00B85AD7">
      <w:pPr>
        <w:pStyle w:val="ConsPlusNormal"/>
        <w:widowControl/>
        <w:jc w:val="both"/>
        <w:rPr>
          <w:rFonts w:ascii="Times New Roman" w:hAnsi="Times New Roman" w:cs="Times New Roman"/>
          <w:color w:val="000000"/>
          <w:sz w:val="18"/>
          <w:szCs w:val="18"/>
        </w:rPr>
      </w:pPr>
    </w:p>
    <w:p w:rsidR="00DE06B5" w:rsidRPr="00287963" w:rsidRDefault="00DE06B5" w:rsidP="00B85AD7">
      <w:pPr>
        <w:spacing w:after="0" w:line="240" w:lineRule="auto"/>
        <w:rPr>
          <w:rFonts w:ascii="Times New Roman" w:hAnsi="Times New Roman"/>
          <w:color w:val="000000"/>
          <w:sz w:val="24"/>
          <w:szCs w:val="24"/>
        </w:rPr>
      </w:pPr>
    </w:p>
    <w:p w:rsidR="00C04168" w:rsidRDefault="00C04168" w:rsidP="00B85AD7">
      <w:pPr>
        <w:spacing w:after="0" w:line="240" w:lineRule="auto"/>
        <w:rPr>
          <w:rFonts w:ascii="Times New Roman" w:hAnsi="Times New Roman"/>
          <w:color w:val="000000"/>
          <w:sz w:val="24"/>
          <w:szCs w:val="24"/>
        </w:rPr>
      </w:pPr>
    </w:p>
    <w:p w:rsidR="00961E6D" w:rsidRDefault="00961E6D" w:rsidP="00B85AD7">
      <w:pPr>
        <w:spacing w:after="0" w:line="240" w:lineRule="auto"/>
        <w:rPr>
          <w:rFonts w:ascii="Times New Roman" w:hAnsi="Times New Roman"/>
          <w:color w:val="000000"/>
          <w:sz w:val="24"/>
          <w:szCs w:val="24"/>
        </w:rPr>
      </w:pPr>
    </w:p>
    <w:p w:rsidR="00961E6D" w:rsidRDefault="00961E6D" w:rsidP="00B85AD7">
      <w:pPr>
        <w:spacing w:after="0" w:line="240" w:lineRule="auto"/>
        <w:rPr>
          <w:rFonts w:ascii="Times New Roman" w:hAnsi="Times New Roman"/>
          <w:color w:val="000000"/>
          <w:sz w:val="24"/>
          <w:szCs w:val="24"/>
        </w:rPr>
      </w:pPr>
    </w:p>
    <w:p w:rsidR="00961E6D" w:rsidRDefault="00961E6D" w:rsidP="00B85AD7">
      <w:pPr>
        <w:spacing w:after="0" w:line="240" w:lineRule="auto"/>
        <w:rPr>
          <w:rFonts w:ascii="Times New Roman" w:hAnsi="Times New Roman"/>
          <w:color w:val="000000"/>
          <w:sz w:val="24"/>
          <w:szCs w:val="24"/>
        </w:rPr>
      </w:pPr>
    </w:p>
    <w:p w:rsidR="00961E6D" w:rsidRDefault="00961E6D" w:rsidP="00B85AD7">
      <w:pPr>
        <w:spacing w:after="0" w:line="240" w:lineRule="auto"/>
        <w:rPr>
          <w:rFonts w:ascii="Times New Roman" w:hAnsi="Times New Roman"/>
          <w:color w:val="000000"/>
          <w:sz w:val="24"/>
          <w:szCs w:val="24"/>
        </w:rPr>
      </w:pPr>
    </w:p>
    <w:p w:rsidR="00961E6D" w:rsidRDefault="00961E6D" w:rsidP="00B85AD7">
      <w:pPr>
        <w:spacing w:after="0" w:line="240" w:lineRule="auto"/>
        <w:rPr>
          <w:rFonts w:ascii="Times New Roman" w:hAnsi="Times New Roman"/>
          <w:color w:val="000000"/>
          <w:sz w:val="24"/>
          <w:szCs w:val="24"/>
        </w:rPr>
      </w:pPr>
    </w:p>
    <w:p w:rsidR="00961E6D" w:rsidRPr="00287963" w:rsidRDefault="00961E6D" w:rsidP="00B85AD7">
      <w:pPr>
        <w:spacing w:after="0" w:line="240" w:lineRule="auto"/>
        <w:rPr>
          <w:rFonts w:ascii="Times New Roman" w:hAnsi="Times New Roman"/>
          <w:color w:val="000000"/>
          <w:sz w:val="24"/>
          <w:szCs w:val="24"/>
        </w:rPr>
      </w:pPr>
    </w:p>
    <w:p w:rsidR="00DE06B5" w:rsidRPr="00287963" w:rsidRDefault="00DE06B5" w:rsidP="00B85AD7">
      <w:pPr>
        <w:spacing w:after="0" w:line="240" w:lineRule="auto"/>
        <w:rPr>
          <w:rFonts w:ascii="Times New Roman" w:hAnsi="Times New Roman"/>
          <w:color w:val="000000"/>
          <w:sz w:val="24"/>
          <w:szCs w:val="24"/>
        </w:rPr>
        <w:sectPr w:rsidR="00DE06B5" w:rsidRPr="00287963" w:rsidSect="007C0D78">
          <w:pgSz w:w="16838" w:h="11905" w:orient="landscape"/>
          <w:pgMar w:top="567" w:right="1134" w:bottom="1134" w:left="1134" w:header="992" w:footer="709" w:gutter="0"/>
          <w:pgNumType w:start="1"/>
          <w:cols w:space="720"/>
          <w:titlePg/>
          <w:docGrid w:linePitch="299"/>
        </w:sectPr>
      </w:pPr>
    </w:p>
    <w:p w:rsidR="00C51AD1" w:rsidRPr="00CD53F7" w:rsidRDefault="00C51AD1" w:rsidP="00B85AD7">
      <w:pPr>
        <w:spacing w:after="0" w:line="240" w:lineRule="auto"/>
        <w:ind w:left="9790"/>
        <w:jc w:val="center"/>
        <w:rPr>
          <w:rFonts w:ascii="Times New Roman" w:eastAsia="Times New Roman" w:hAnsi="Times New Roman"/>
          <w:color w:val="000000"/>
        </w:rPr>
      </w:pPr>
      <w:bookmarkStart w:id="2" w:name="P1676"/>
      <w:bookmarkEnd w:id="2"/>
      <w:r w:rsidRPr="00CD53F7">
        <w:rPr>
          <w:rFonts w:ascii="Times New Roman" w:eastAsia="Times New Roman" w:hAnsi="Times New Roman"/>
          <w:color w:val="000000"/>
        </w:rPr>
        <w:lastRenderedPageBreak/>
        <w:t>Приложение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2772B" w:rsidRPr="00CD53F7" w:rsidRDefault="00C51AD1" w:rsidP="00B85AD7">
      <w:pPr>
        <w:spacing w:after="0" w:line="240" w:lineRule="auto"/>
        <w:ind w:left="9790"/>
        <w:jc w:val="center"/>
        <w:rPr>
          <w:rFonts w:ascii="Times New Roman" w:eastAsia="Times New Roman" w:hAnsi="Times New Roman"/>
          <w:color w:val="000000"/>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p>
    <w:p w:rsidR="00C2772B" w:rsidRPr="00CD53F7" w:rsidRDefault="00C2772B" w:rsidP="00B85AD7">
      <w:pPr>
        <w:spacing w:after="0" w:line="240" w:lineRule="auto"/>
        <w:ind w:left="9790"/>
        <w:jc w:val="center"/>
        <w:rPr>
          <w:rFonts w:ascii="Times New Roman" w:eastAsia="Times New Roman" w:hAnsi="Times New Roman"/>
          <w:color w:val="000000"/>
        </w:rPr>
      </w:pPr>
      <w:r w:rsidRPr="00CD53F7">
        <w:rPr>
          <w:rFonts w:ascii="Times New Roman" w:eastAsia="Times New Roman" w:hAnsi="Times New Roman"/>
          <w:color w:val="000000"/>
        </w:rPr>
        <w:t xml:space="preserve">Шумерлинского </w:t>
      </w:r>
      <w:r w:rsidR="00961E6D">
        <w:rPr>
          <w:rFonts w:ascii="Times New Roman" w:eastAsia="Times New Roman" w:hAnsi="Times New Roman"/>
          <w:color w:val="000000"/>
        </w:rPr>
        <w:t>муниципального округа</w:t>
      </w:r>
    </w:p>
    <w:p w:rsidR="00C51AD1" w:rsidRPr="00CD53F7" w:rsidRDefault="00961E6D" w:rsidP="00B85AD7">
      <w:pPr>
        <w:spacing w:after="0" w:line="240" w:lineRule="auto"/>
        <w:ind w:left="9790"/>
        <w:jc w:val="center"/>
        <w:rPr>
          <w:rFonts w:ascii="Times New Roman" w:eastAsia="Times New Roman" w:hAnsi="Times New Roman"/>
          <w:color w:val="000000"/>
        </w:rPr>
      </w:pPr>
      <w:r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общественными</w:t>
      </w:r>
      <w:r w:rsidR="00C51AD1" w:rsidRPr="00CD53F7">
        <w:rPr>
          <w:rFonts w:ascii="Times New Roman" w:eastAsia="Times New Roman" w:hAnsi="Times New Roman"/>
          <w:color w:val="000000"/>
        </w:rPr>
        <w:br/>
        <w:t>финансами</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br/>
      </w:r>
      <w:r w:rsidR="001E1D75" w:rsidRPr="00CD53F7">
        <w:rPr>
          <w:rFonts w:ascii="Times New Roman" w:eastAsia="Times New Roman" w:hAnsi="Times New Roman"/>
          <w:color w:val="000000"/>
        </w:rPr>
        <w:t xml:space="preserve">Шумерлинского </w:t>
      </w:r>
      <w:r>
        <w:rPr>
          <w:rFonts w:ascii="Times New Roman" w:eastAsia="Times New Roman" w:hAnsi="Times New Roman"/>
          <w:color w:val="000000"/>
        </w:rPr>
        <w:t>муниципального округа</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p>
    <w:p w:rsidR="00C51AD1" w:rsidRPr="00CD53F7" w:rsidRDefault="00C51AD1" w:rsidP="00B85AD7">
      <w:pPr>
        <w:spacing w:after="0" w:line="240" w:lineRule="auto"/>
        <w:jc w:val="center"/>
        <w:rPr>
          <w:rFonts w:ascii="Times New Roman" w:eastAsia="Times New Roman" w:hAnsi="Times New Roman"/>
          <w:b/>
          <w:color w:val="000000"/>
          <w:sz w:val="24"/>
          <w:szCs w:val="24"/>
        </w:rPr>
      </w:pPr>
    </w:p>
    <w:p w:rsidR="001E1D75"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p>
    <w:p w:rsidR="00C51AD1"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Чувашской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Республики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r w:rsidRPr="00CD53F7">
        <w:rPr>
          <w:rFonts w:ascii="Times New Roman" w:eastAsia="Times New Roman" w:hAnsi="Times New Roman"/>
          <w:b/>
          <w:color w:val="000000"/>
          <w:sz w:val="24"/>
          <w:szCs w:val="24"/>
        </w:rPr>
        <w:t>»</w:t>
      </w:r>
      <w:r w:rsidR="00287963" w:rsidRPr="00CD53F7">
        <w:rPr>
          <w:rFonts w:ascii="Times New Roman" w:eastAsia="Times New Roman" w:hAnsi="Times New Roman"/>
          <w:b/>
          <w:color w:val="000000"/>
          <w:sz w:val="24"/>
          <w:szCs w:val="24"/>
        </w:rPr>
        <w:t xml:space="preserve"> </w:t>
      </w:r>
    </w:p>
    <w:p w:rsidR="00C51AD1" w:rsidRPr="00287963" w:rsidRDefault="00C51AD1" w:rsidP="00B85AD7">
      <w:pPr>
        <w:spacing w:after="0" w:line="240" w:lineRule="auto"/>
        <w:rPr>
          <w:rFonts w:ascii="Times New Roman" w:eastAsia="Times New Roman" w:hAnsi="Times New Roman"/>
          <w:color w:val="000000"/>
          <w:sz w:val="2"/>
          <w:szCs w:val="2"/>
        </w:rPr>
      </w:pPr>
    </w:p>
    <w:p w:rsidR="00C51AD1" w:rsidRPr="00287963" w:rsidRDefault="00C51AD1" w:rsidP="00B85AD7">
      <w:pPr>
        <w:spacing w:after="0" w:line="240" w:lineRule="auto"/>
        <w:rPr>
          <w:rFonts w:ascii="Times New Roman" w:eastAsia="Times New Roman" w:hAnsi="Times New Roman"/>
          <w:color w:val="000000"/>
          <w:sz w:val="2"/>
        </w:rPr>
      </w:pPr>
    </w:p>
    <w:tbl>
      <w:tblPr>
        <w:tblW w:w="4373" w:type="pct"/>
        <w:tblInd w:w="57"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1186"/>
        <w:gridCol w:w="2695"/>
        <w:gridCol w:w="854"/>
        <w:gridCol w:w="991"/>
        <w:gridCol w:w="2126"/>
        <w:gridCol w:w="851"/>
        <w:gridCol w:w="854"/>
        <w:gridCol w:w="848"/>
        <w:gridCol w:w="851"/>
        <w:gridCol w:w="848"/>
        <w:gridCol w:w="828"/>
      </w:tblGrid>
      <w:tr w:rsidR="00567142" w:rsidRPr="0029494B" w:rsidTr="00567142">
        <w:trPr>
          <w:trHeight w:val="20"/>
          <w:tblHeader/>
        </w:trPr>
        <w:tc>
          <w:tcPr>
            <w:tcW w:w="459" w:type="pct"/>
            <w:vMerge w:val="restart"/>
            <w:shd w:val="clear" w:color="auto" w:fill="auto"/>
          </w:tcPr>
          <w:p w:rsidR="00287E08" w:rsidRPr="00934149" w:rsidRDefault="00287E08" w:rsidP="00B85AD7">
            <w:pPr>
              <w:spacing w:after="0" w:line="240" w:lineRule="auto"/>
              <w:ind w:left="-57" w:right="-57"/>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Статус</w:t>
            </w:r>
          </w:p>
        </w:tc>
        <w:tc>
          <w:tcPr>
            <w:tcW w:w="1042" w:type="pct"/>
            <w:vMerge w:val="restart"/>
            <w:shd w:val="clear" w:color="auto" w:fill="auto"/>
          </w:tcPr>
          <w:p w:rsidR="00287E08" w:rsidRDefault="00287E08" w:rsidP="00B85AD7">
            <w:pPr>
              <w:spacing w:after="0" w:line="240" w:lineRule="auto"/>
              <w:jc w:val="center"/>
              <w:rPr>
                <w:rFonts w:ascii="Times New Roman" w:hAnsi="Times New Roman"/>
                <w:bCs/>
                <w:color w:val="000000"/>
                <w:sz w:val="16"/>
                <w:szCs w:val="16"/>
              </w:rPr>
            </w:pPr>
            <w:r w:rsidRPr="00934149">
              <w:rPr>
                <w:rFonts w:ascii="Times New Roman" w:hAnsi="Times New Roman"/>
                <w:bCs/>
                <w:color w:val="000000"/>
                <w:sz w:val="16"/>
                <w:szCs w:val="16"/>
              </w:rPr>
              <w:t xml:space="preserve">Наименование </w:t>
            </w:r>
            <w:r>
              <w:rPr>
                <w:rFonts w:ascii="Times New Roman" w:hAnsi="Times New Roman"/>
                <w:bCs/>
                <w:color w:val="000000"/>
                <w:sz w:val="16"/>
                <w:szCs w:val="16"/>
              </w:rPr>
              <w:t>муниципальной</w:t>
            </w:r>
            <w:r w:rsidRPr="00934149">
              <w:rPr>
                <w:rFonts w:ascii="Times New Roman" w:hAnsi="Times New Roman"/>
                <w:bCs/>
                <w:color w:val="000000"/>
                <w:sz w:val="16"/>
                <w:szCs w:val="16"/>
              </w:rPr>
              <w:t xml:space="preserve"> программы </w:t>
            </w:r>
            <w:r>
              <w:rPr>
                <w:rFonts w:ascii="Times New Roman" w:hAnsi="Times New Roman"/>
                <w:bCs/>
                <w:color w:val="000000"/>
                <w:sz w:val="16"/>
                <w:szCs w:val="16"/>
              </w:rPr>
              <w:t xml:space="preserve">Шумерлинского муниципального округа </w:t>
            </w:r>
            <w:r w:rsidRPr="00934149">
              <w:rPr>
                <w:rFonts w:ascii="Times New Roman" w:hAnsi="Times New Roman"/>
                <w:bCs/>
                <w:color w:val="000000"/>
                <w:sz w:val="16"/>
                <w:szCs w:val="16"/>
              </w:rPr>
              <w:t>Чувашской Республики, подпрограммы</w:t>
            </w:r>
            <w:r>
              <w:rPr>
                <w:rFonts w:ascii="Times New Roman" w:hAnsi="Times New Roman"/>
                <w:bCs/>
                <w:color w:val="000000"/>
                <w:sz w:val="16"/>
                <w:szCs w:val="16"/>
              </w:rPr>
              <w:t>,</w:t>
            </w:r>
            <w:r w:rsidRPr="00934149">
              <w:rPr>
                <w:rFonts w:ascii="Times New Roman" w:hAnsi="Times New Roman"/>
                <w:bCs/>
                <w:color w:val="000000"/>
                <w:sz w:val="16"/>
                <w:szCs w:val="16"/>
              </w:rPr>
              <w:t xml:space="preserve"> основного</w:t>
            </w:r>
          </w:p>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hAnsi="Times New Roman"/>
                <w:bCs/>
                <w:color w:val="000000"/>
                <w:sz w:val="16"/>
                <w:szCs w:val="16"/>
              </w:rPr>
              <w:t>мероприятия</w:t>
            </w:r>
          </w:p>
        </w:tc>
        <w:tc>
          <w:tcPr>
            <w:tcW w:w="713" w:type="pct"/>
            <w:gridSpan w:val="2"/>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Код бюджетной </w:t>
            </w:r>
            <w:r w:rsidRPr="00934149">
              <w:rPr>
                <w:rFonts w:ascii="Times New Roman" w:eastAsia="Times New Roman" w:hAnsi="Times New Roman"/>
                <w:color w:val="000000"/>
                <w:sz w:val="16"/>
                <w:szCs w:val="16"/>
              </w:rPr>
              <w:br/>
              <w:t>классификации</w:t>
            </w:r>
          </w:p>
        </w:tc>
        <w:tc>
          <w:tcPr>
            <w:tcW w:w="822" w:type="pct"/>
            <w:vMerge w:val="restart"/>
            <w:tcBorders>
              <w:right w:val="single" w:sz="4" w:space="0" w:color="auto"/>
            </w:tcBorders>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Источники </w:t>
            </w:r>
            <w:r w:rsidRPr="00934149">
              <w:rPr>
                <w:rFonts w:ascii="Times New Roman" w:eastAsia="Times New Roman" w:hAnsi="Times New Roman"/>
                <w:color w:val="000000"/>
                <w:sz w:val="16"/>
                <w:szCs w:val="16"/>
              </w:rPr>
              <w:br/>
              <w:t>финансирования</w:t>
            </w:r>
          </w:p>
        </w:tc>
        <w:tc>
          <w:tcPr>
            <w:tcW w:w="1965" w:type="pct"/>
            <w:gridSpan w:val="6"/>
            <w:tcBorders>
              <w:bottom w:val="single" w:sz="4" w:space="0" w:color="auto"/>
              <w:right w:val="single" w:sz="4" w:space="0" w:color="auto"/>
            </w:tcBorders>
            <w:shd w:val="clear" w:color="auto" w:fill="auto"/>
          </w:tcPr>
          <w:p w:rsidR="00287E08" w:rsidRPr="0029494B" w:rsidRDefault="00287E08">
            <w:pPr>
              <w:spacing w:after="0" w:line="240" w:lineRule="auto"/>
            </w:pPr>
          </w:p>
        </w:tc>
      </w:tr>
      <w:tr w:rsidR="00567142" w:rsidRPr="00287963" w:rsidTr="00567142">
        <w:trPr>
          <w:trHeight w:val="20"/>
          <w:tblHeader/>
        </w:trPr>
        <w:tc>
          <w:tcPr>
            <w:tcW w:w="459" w:type="pct"/>
            <w:vMerge/>
            <w:shd w:val="clear" w:color="auto" w:fill="auto"/>
          </w:tcPr>
          <w:p w:rsidR="00567142" w:rsidRPr="00287963" w:rsidRDefault="00567142" w:rsidP="00B85AD7">
            <w:pPr>
              <w:spacing w:after="0" w:line="240" w:lineRule="auto"/>
              <w:ind w:left="-57" w:right="-57"/>
              <w:jc w:val="center"/>
              <w:rPr>
                <w:rFonts w:ascii="Times New Roman" w:eastAsia="Times New Roman" w:hAnsi="Times New Roman"/>
                <w:color w:val="000000"/>
                <w:sz w:val="16"/>
                <w:szCs w:val="16"/>
              </w:rPr>
            </w:pPr>
          </w:p>
        </w:tc>
        <w:tc>
          <w:tcPr>
            <w:tcW w:w="1042"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330"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 xml:space="preserve">главный распорядитель </w:t>
            </w:r>
            <w:proofErr w:type="gramStart"/>
            <w:r w:rsidRPr="00287963">
              <w:rPr>
                <w:rFonts w:ascii="Times New Roman" w:eastAsia="Times New Roman" w:hAnsi="Times New Roman"/>
                <w:color w:val="000000"/>
                <w:sz w:val="16"/>
                <w:szCs w:val="16"/>
              </w:rPr>
              <w:t>бюджет-</w:t>
            </w:r>
            <w:proofErr w:type="spellStart"/>
            <w:r w:rsidRPr="00287963">
              <w:rPr>
                <w:rFonts w:ascii="Times New Roman" w:eastAsia="Times New Roman" w:hAnsi="Times New Roman"/>
                <w:color w:val="000000"/>
                <w:sz w:val="16"/>
                <w:szCs w:val="16"/>
              </w:rPr>
              <w:t>ных</w:t>
            </w:r>
            <w:proofErr w:type="spellEnd"/>
            <w:proofErr w:type="gramEnd"/>
            <w:r w:rsidRPr="00287963">
              <w:rPr>
                <w:rFonts w:ascii="Times New Roman" w:eastAsia="Times New Roman" w:hAnsi="Times New Roman"/>
                <w:color w:val="000000"/>
                <w:sz w:val="16"/>
                <w:szCs w:val="16"/>
              </w:rPr>
              <w:t xml:space="preserve"> средств</w:t>
            </w:r>
          </w:p>
        </w:tc>
        <w:tc>
          <w:tcPr>
            <w:tcW w:w="383"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целевая статья расходов</w:t>
            </w:r>
          </w:p>
        </w:tc>
        <w:tc>
          <w:tcPr>
            <w:tcW w:w="822"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329"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2</w:t>
            </w:r>
          </w:p>
        </w:tc>
        <w:tc>
          <w:tcPr>
            <w:tcW w:w="330"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328"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2024</w:t>
            </w:r>
          </w:p>
        </w:tc>
        <w:tc>
          <w:tcPr>
            <w:tcW w:w="329"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2025</w:t>
            </w:r>
          </w:p>
        </w:tc>
        <w:tc>
          <w:tcPr>
            <w:tcW w:w="328"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6-2030</w:t>
            </w:r>
          </w:p>
        </w:tc>
        <w:tc>
          <w:tcPr>
            <w:tcW w:w="322" w:type="pct"/>
            <w:tcBorders>
              <w:right w:val="single" w:sz="4" w:space="0" w:color="auto"/>
            </w:tcBorders>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w:t>
            </w:r>
            <w:r>
              <w:rPr>
                <w:rFonts w:ascii="Times New Roman" w:eastAsia="Times New Roman" w:hAnsi="Times New Roman"/>
                <w:color w:val="000000"/>
                <w:sz w:val="16"/>
                <w:szCs w:val="16"/>
              </w:rPr>
              <w:t>30-2035</w:t>
            </w:r>
          </w:p>
        </w:tc>
      </w:tr>
    </w:tbl>
    <w:p w:rsidR="001E228C" w:rsidRPr="001E228C" w:rsidRDefault="001E228C" w:rsidP="00B85AD7">
      <w:pPr>
        <w:suppressAutoHyphens/>
        <w:spacing w:after="0" w:line="20" w:lineRule="exact"/>
        <w:rPr>
          <w:rFonts w:ascii="Times New Roman" w:hAnsi="Times New Roman"/>
          <w:sz w:val="2"/>
        </w:rPr>
      </w:pPr>
    </w:p>
    <w:tbl>
      <w:tblPr>
        <w:tblW w:w="4314" w:type="pct"/>
        <w:tblInd w:w="250"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998"/>
        <w:gridCol w:w="2694"/>
        <w:gridCol w:w="852"/>
        <w:gridCol w:w="992"/>
        <w:gridCol w:w="2097"/>
        <w:gridCol w:w="873"/>
        <w:gridCol w:w="852"/>
        <w:gridCol w:w="852"/>
        <w:gridCol w:w="852"/>
        <w:gridCol w:w="850"/>
        <w:gridCol w:w="845"/>
      </w:tblGrid>
      <w:tr w:rsidR="00567142" w:rsidRPr="00287963" w:rsidTr="00567142">
        <w:trPr>
          <w:trHeight w:val="20"/>
          <w:tblHeader/>
        </w:trPr>
        <w:tc>
          <w:tcPr>
            <w:tcW w:w="391" w:type="pct"/>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w:t>
            </w:r>
          </w:p>
        </w:tc>
        <w:tc>
          <w:tcPr>
            <w:tcW w:w="1056"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2</w:t>
            </w: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3</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4</w:t>
            </w:r>
          </w:p>
        </w:tc>
        <w:tc>
          <w:tcPr>
            <w:tcW w:w="822"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5</w:t>
            </w:r>
          </w:p>
        </w:tc>
        <w:tc>
          <w:tcPr>
            <w:tcW w:w="342"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6</w:t>
            </w:r>
          </w:p>
        </w:tc>
        <w:tc>
          <w:tcPr>
            <w:tcW w:w="334"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7</w:t>
            </w:r>
          </w:p>
        </w:tc>
        <w:tc>
          <w:tcPr>
            <w:tcW w:w="334"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8</w:t>
            </w:r>
          </w:p>
        </w:tc>
        <w:tc>
          <w:tcPr>
            <w:tcW w:w="334"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9</w:t>
            </w:r>
          </w:p>
        </w:tc>
        <w:tc>
          <w:tcPr>
            <w:tcW w:w="333"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10</w:t>
            </w:r>
          </w:p>
        </w:tc>
        <w:tc>
          <w:tcPr>
            <w:tcW w:w="331" w:type="pct"/>
            <w:tcBorders>
              <w:right w:val="single" w:sz="4" w:space="0" w:color="auto"/>
            </w:tcBorders>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11</w:t>
            </w:r>
          </w:p>
        </w:tc>
      </w:tr>
      <w:tr w:rsidR="00567142" w:rsidRPr="00287963" w:rsidTr="00567142">
        <w:trPr>
          <w:trHeight w:val="20"/>
        </w:trPr>
        <w:tc>
          <w:tcPr>
            <w:tcW w:w="391" w:type="pct"/>
            <w:vMerge w:val="restart"/>
          </w:tcPr>
          <w:p w:rsidR="00287E08" w:rsidRPr="001E228C" w:rsidRDefault="00287E08" w:rsidP="00567142">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Муниципальная</w:t>
            </w:r>
            <w:r w:rsidRPr="001E228C">
              <w:rPr>
                <w:rFonts w:ascii="Times New Roman" w:eastAsia="Times New Roman" w:hAnsi="Times New Roman"/>
                <w:bCs/>
                <w:color w:val="000000"/>
                <w:sz w:val="16"/>
                <w:szCs w:val="16"/>
              </w:rPr>
              <w:t xml:space="preserve"> програм</w:t>
            </w:r>
            <w:r w:rsidRPr="001E228C">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p>
        </w:tc>
        <w:tc>
          <w:tcPr>
            <w:tcW w:w="1056" w:type="pct"/>
            <w:vMerge w:val="restart"/>
          </w:tcPr>
          <w:p w:rsidR="00287E08" w:rsidRPr="001E228C" w:rsidRDefault="00287E08" w:rsidP="00567142">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w:t>
            </w:r>
            <w:r w:rsidRPr="001E228C">
              <w:rPr>
                <w:rFonts w:ascii="Times New Roman" w:eastAsia="Times New Roman" w:hAnsi="Times New Roman"/>
                <w:bCs/>
                <w:color w:val="000000"/>
                <w:sz w:val="16"/>
                <w:szCs w:val="16"/>
              </w:rPr>
              <w:t xml:space="preserve"> долгом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 xml:space="preserve">» </w:t>
            </w: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Ч400000000</w:t>
            </w: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42" w:type="pct"/>
            <w:shd w:val="clear" w:color="auto" w:fill="auto"/>
          </w:tcPr>
          <w:p w:rsidR="00287E08" w:rsidRPr="001E228C" w:rsidRDefault="00F6495D" w:rsidP="00F36284">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15 800,1</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19 990,4</w:t>
            </w:r>
          </w:p>
        </w:tc>
        <w:tc>
          <w:tcPr>
            <w:tcW w:w="334" w:type="pct"/>
            <w:shd w:val="clear" w:color="auto" w:fill="auto"/>
          </w:tcPr>
          <w:p w:rsidR="00287E08" w:rsidRPr="001E228C" w:rsidRDefault="009A7A45"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28 577,7</w:t>
            </w:r>
          </w:p>
        </w:tc>
        <w:tc>
          <w:tcPr>
            <w:tcW w:w="334" w:type="pct"/>
            <w:shd w:val="clear" w:color="auto" w:fill="auto"/>
          </w:tcPr>
          <w:p w:rsidR="00287E08" w:rsidRPr="001E228C" w:rsidRDefault="009A7A45"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9 828,7</w:t>
            </w:r>
          </w:p>
        </w:tc>
        <w:tc>
          <w:tcPr>
            <w:tcW w:w="333" w:type="pct"/>
            <w:shd w:val="clear" w:color="auto" w:fill="auto"/>
          </w:tcPr>
          <w:p w:rsidR="00287E08" w:rsidRPr="001E228C" w:rsidRDefault="009A7A45"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29 523,0</w:t>
            </w:r>
          </w:p>
        </w:tc>
        <w:tc>
          <w:tcPr>
            <w:tcW w:w="331"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27 397,1</w:t>
            </w:r>
          </w:p>
        </w:tc>
      </w:tr>
      <w:tr w:rsidR="00567142" w:rsidRPr="00287963" w:rsidTr="00567142">
        <w:trPr>
          <w:trHeight w:val="20"/>
        </w:trPr>
        <w:tc>
          <w:tcPr>
            <w:tcW w:w="391"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287E08" w:rsidRPr="001E228C" w:rsidRDefault="00F6495D" w:rsidP="00721A1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34" w:type="pct"/>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p>
        </w:tc>
        <w:tc>
          <w:tcPr>
            <w:tcW w:w="334" w:type="pct"/>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711,9</w:t>
            </w:r>
          </w:p>
        </w:tc>
        <w:tc>
          <w:tcPr>
            <w:tcW w:w="334" w:type="pct"/>
          </w:tcPr>
          <w:p w:rsidR="00287E08" w:rsidRPr="001E228C" w:rsidRDefault="00F6495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tcPr>
          <w:p w:rsidR="00287E08" w:rsidRPr="001E228C" w:rsidRDefault="00567142" w:rsidP="00F6495D">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w:t>
            </w:r>
            <w:r w:rsidR="00F6495D">
              <w:rPr>
                <w:rFonts w:ascii="Times New Roman" w:hAnsi="Times New Roman"/>
                <w:color w:val="000000"/>
                <w:sz w:val="16"/>
                <w:szCs w:val="16"/>
              </w:rPr>
              <w:t> 883,2</w:t>
            </w:r>
          </w:p>
        </w:tc>
        <w:tc>
          <w:tcPr>
            <w:tcW w:w="331" w:type="pct"/>
            <w:tcBorders>
              <w:right w:val="single" w:sz="4" w:space="0" w:color="auto"/>
            </w:tcBorders>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567142" w:rsidRPr="00287963" w:rsidTr="00567142">
        <w:trPr>
          <w:trHeight w:val="204"/>
        </w:trPr>
        <w:tc>
          <w:tcPr>
            <w:tcW w:w="391"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bCs/>
                <w:color w:val="000000"/>
                <w:sz w:val="16"/>
                <w:szCs w:val="16"/>
              </w:rPr>
            </w:pPr>
            <w:r w:rsidRPr="001E228C">
              <w:rPr>
                <w:rFonts w:ascii="Times New Roman" w:eastAsia="Times New Roman" w:hAnsi="Times New Roman"/>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color w:val="000000"/>
                <w:sz w:val="16"/>
                <w:szCs w:val="16"/>
              </w:rPr>
              <w:t xml:space="preserve"> </w:t>
            </w:r>
          </w:p>
        </w:tc>
        <w:tc>
          <w:tcPr>
            <w:tcW w:w="342"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8 753,9</w:t>
            </w:r>
          </w:p>
        </w:tc>
        <w:tc>
          <w:tcPr>
            <w:tcW w:w="334" w:type="pct"/>
            <w:shd w:val="clear" w:color="auto" w:fill="auto"/>
          </w:tcPr>
          <w:p w:rsidR="00287E08" w:rsidRPr="001E228C" w:rsidRDefault="009A7A45" w:rsidP="00360F0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6 154,4</w:t>
            </w:r>
          </w:p>
        </w:tc>
        <w:tc>
          <w:tcPr>
            <w:tcW w:w="334"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567142" w:rsidRPr="00287963" w:rsidTr="00567142">
        <w:trPr>
          <w:trHeight w:val="20"/>
        </w:trPr>
        <w:tc>
          <w:tcPr>
            <w:tcW w:w="391"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287E08" w:rsidRPr="001E228C" w:rsidRDefault="00287E08" w:rsidP="00567142">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w:t>
            </w:r>
            <w:r w:rsidR="00567142">
              <w:rPr>
                <w:rFonts w:ascii="Times New Roman" w:eastAsia="Times New Roman" w:hAnsi="Times New Roman"/>
                <w:color w:val="000000"/>
                <w:sz w:val="16"/>
                <w:szCs w:val="16"/>
              </w:rPr>
              <w:t>муниципального округа</w:t>
            </w:r>
          </w:p>
        </w:tc>
        <w:tc>
          <w:tcPr>
            <w:tcW w:w="342" w:type="pct"/>
            <w:shd w:val="clear" w:color="auto" w:fill="FFFFFF"/>
          </w:tcPr>
          <w:p w:rsidR="00287E08" w:rsidRPr="001E228C" w:rsidRDefault="00F6495D" w:rsidP="00E00EC2">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7 594,7</w:t>
            </w:r>
          </w:p>
        </w:tc>
        <w:tc>
          <w:tcPr>
            <w:tcW w:w="334" w:type="pct"/>
            <w:shd w:val="clear" w:color="auto" w:fill="FFFFFF"/>
          </w:tcPr>
          <w:p w:rsidR="00287E08" w:rsidRPr="001E228C" w:rsidRDefault="00F6495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8 104,5</w:t>
            </w:r>
          </w:p>
        </w:tc>
        <w:tc>
          <w:tcPr>
            <w:tcW w:w="334" w:type="pct"/>
          </w:tcPr>
          <w:p w:rsidR="00287E08" w:rsidRPr="001E228C" w:rsidRDefault="009A7A4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21 711,4</w:t>
            </w:r>
          </w:p>
        </w:tc>
        <w:tc>
          <w:tcPr>
            <w:tcW w:w="334" w:type="pct"/>
          </w:tcPr>
          <w:p w:rsidR="00287E08" w:rsidRPr="001E228C" w:rsidRDefault="009A7A45" w:rsidP="003B56A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9 047,8</w:t>
            </w:r>
          </w:p>
        </w:tc>
        <w:tc>
          <w:tcPr>
            <w:tcW w:w="333" w:type="pct"/>
          </w:tcPr>
          <w:p w:rsidR="00287E08" w:rsidRPr="001E228C" w:rsidRDefault="009A7A4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26 639,8</w:t>
            </w:r>
          </w:p>
        </w:tc>
        <w:tc>
          <w:tcPr>
            <w:tcW w:w="331" w:type="pct"/>
            <w:tcBorders>
              <w:right w:val="single" w:sz="4" w:space="0" w:color="auto"/>
            </w:tcBorders>
            <w:shd w:val="clear" w:color="auto" w:fill="FFFFFF"/>
          </w:tcPr>
          <w:p w:rsidR="00287E08" w:rsidRPr="001E228C" w:rsidRDefault="000B3631"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24 857,1</w:t>
            </w:r>
          </w:p>
        </w:tc>
      </w:tr>
      <w:tr w:rsidR="00567142" w:rsidRPr="00287963" w:rsidTr="00567142">
        <w:trPr>
          <w:trHeight w:val="20"/>
        </w:trPr>
        <w:tc>
          <w:tcPr>
            <w:tcW w:w="391" w:type="pct"/>
            <w:vMerge w:val="restart"/>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056" w:type="pct"/>
            <w:vMerge w:val="restart"/>
          </w:tcPr>
          <w:p w:rsidR="00287E08" w:rsidRPr="001E228C" w:rsidRDefault="00287E08" w:rsidP="000B3631">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«Совершенствование бюджетной политики и обеспечение сбалансированности бюджета</w:t>
            </w:r>
            <w:r>
              <w:rPr>
                <w:rFonts w:ascii="Times New Roman" w:eastAsia="Times New Roman" w:hAnsi="Times New Roman"/>
                <w:bCs/>
                <w:color w:val="000000"/>
                <w:sz w:val="16"/>
                <w:szCs w:val="16"/>
              </w:rPr>
              <w:t xml:space="preserve"> Шумерлинского </w:t>
            </w:r>
            <w:r w:rsidR="000B3631">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w:t>
            </w: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shd w:val="clear" w:color="auto" w:fill="auto"/>
          </w:tcPr>
          <w:p w:rsidR="00287E08" w:rsidRPr="001E228C" w:rsidRDefault="00F6495D" w:rsidP="00F36284">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10 411,1</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13 947,9</w:t>
            </w:r>
          </w:p>
        </w:tc>
        <w:tc>
          <w:tcPr>
            <w:tcW w:w="334" w:type="pct"/>
            <w:shd w:val="clear" w:color="auto" w:fill="auto"/>
          </w:tcPr>
          <w:p w:rsidR="00287E08" w:rsidRPr="001E228C" w:rsidRDefault="009A7A45"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12 514,3</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830,9</w:t>
            </w:r>
          </w:p>
        </w:tc>
        <w:tc>
          <w:tcPr>
            <w:tcW w:w="333"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3 414,1</w:t>
            </w:r>
          </w:p>
        </w:tc>
        <w:tc>
          <w:tcPr>
            <w:tcW w:w="331"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567142" w:rsidRPr="00287963" w:rsidTr="00567142">
        <w:trPr>
          <w:trHeight w:val="20"/>
        </w:trPr>
        <w:tc>
          <w:tcPr>
            <w:tcW w:w="391"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334" w:type="pct"/>
            <w:vMerge w:val="restart"/>
          </w:tcPr>
          <w:p w:rsidR="00287E08" w:rsidRPr="001E228C" w:rsidRDefault="00287E08"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r w:rsidR="00F6495D">
              <w:rPr>
                <w:rFonts w:ascii="Times New Roman" w:eastAsia="Times New Roman" w:hAnsi="Times New Roman"/>
                <w:color w:val="000000"/>
                <w:sz w:val="16"/>
                <w:szCs w:val="16"/>
              </w:rPr>
              <w:t>,903,994,974</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287E08" w:rsidRPr="001E228C" w:rsidRDefault="00F6495D" w:rsidP="00BC6AA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34" w:type="pct"/>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p>
        </w:tc>
        <w:tc>
          <w:tcPr>
            <w:tcW w:w="334" w:type="pct"/>
          </w:tcPr>
          <w:p w:rsidR="00287E08" w:rsidRPr="001E228C" w:rsidRDefault="00F6495D" w:rsidP="00C63E9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711,9</w:t>
            </w:r>
          </w:p>
        </w:tc>
        <w:tc>
          <w:tcPr>
            <w:tcW w:w="334" w:type="pct"/>
          </w:tcPr>
          <w:p w:rsidR="00287E08" w:rsidRPr="001E228C" w:rsidRDefault="00F6495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tcPr>
          <w:p w:rsidR="00287E08" w:rsidRPr="001E228C" w:rsidRDefault="000B3631" w:rsidP="00F6495D">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w:t>
            </w:r>
            <w:r w:rsidR="00F6495D">
              <w:rPr>
                <w:rFonts w:ascii="Times New Roman" w:hAnsi="Times New Roman"/>
                <w:color w:val="000000"/>
                <w:sz w:val="16"/>
                <w:szCs w:val="16"/>
              </w:rPr>
              <w:t> 883,2</w:t>
            </w:r>
          </w:p>
        </w:tc>
        <w:tc>
          <w:tcPr>
            <w:tcW w:w="331" w:type="pct"/>
            <w:tcBorders>
              <w:right w:val="single" w:sz="4" w:space="0" w:color="auto"/>
            </w:tcBorders>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567142" w:rsidRPr="00287963" w:rsidTr="00567142">
        <w:trPr>
          <w:trHeight w:val="20"/>
        </w:trPr>
        <w:tc>
          <w:tcPr>
            <w:tcW w:w="391"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334" w:type="pct"/>
            <w:vMerge/>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822"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r w:rsidR="000B3631">
              <w:rPr>
                <w:rFonts w:ascii="Times New Roman" w:hAnsi="Times New Roman"/>
                <w:color w:val="000000"/>
                <w:sz w:val="16"/>
                <w:szCs w:val="16"/>
                <w:lang w:eastAsia="ru-RU"/>
              </w:rPr>
              <w:t>1</w:t>
            </w:r>
          </w:p>
        </w:tc>
        <w:tc>
          <w:tcPr>
            <w:tcW w:w="334" w:type="pct"/>
            <w:shd w:val="clear" w:color="auto" w:fill="auto"/>
          </w:tcPr>
          <w:p w:rsidR="00287E08" w:rsidRPr="001E228C" w:rsidRDefault="00F6495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8 753,9</w:t>
            </w:r>
          </w:p>
        </w:tc>
        <w:tc>
          <w:tcPr>
            <w:tcW w:w="334" w:type="pct"/>
            <w:shd w:val="clear" w:color="auto" w:fill="auto"/>
          </w:tcPr>
          <w:p w:rsidR="00287E08" w:rsidRPr="001E228C" w:rsidRDefault="009A7A45"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6 154,4</w:t>
            </w:r>
          </w:p>
        </w:tc>
        <w:tc>
          <w:tcPr>
            <w:tcW w:w="334"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567142" w:rsidRPr="00287963" w:rsidTr="00567142">
        <w:trPr>
          <w:trHeight w:val="20"/>
        </w:trPr>
        <w:tc>
          <w:tcPr>
            <w:tcW w:w="391"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334"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287E08" w:rsidRPr="001E228C" w:rsidRDefault="000B3631" w:rsidP="00B85AD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shd w:val="clear" w:color="auto" w:fill="FFFFFF"/>
          </w:tcPr>
          <w:p w:rsidR="00287E08" w:rsidRPr="001E228C" w:rsidRDefault="00F6495D" w:rsidP="00E00EC2">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2 205,7</w:t>
            </w:r>
          </w:p>
        </w:tc>
        <w:tc>
          <w:tcPr>
            <w:tcW w:w="334" w:type="pct"/>
            <w:shd w:val="clear" w:color="auto" w:fill="FFFFFF"/>
          </w:tcPr>
          <w:p w:rsidR="00287E08" w:rsidRPr="001E228C" w:rsidRDefault="00F6495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2 062,0</w:t>
            </w:r>
          </w:p>
        </w:tc>
        <w:tc>
          <w:tcPr>
            <w:tcW w:w="334" w:type="pct"/>
          </w:tcPr>
          <w:p w:rsidR="00287E08" w:rsidRPr="001E228C" w:rsidRDefault="009A7A45" w:rsidP="009A7A4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5 648,0</w:t>
            </w:r>
          </w:p>
        </w:tc>
        <w:tc>
          <w:tcPr>
            <w:tcW w:w="334" w:type="pct"/>
          </w:tcPr>
          <w:p w:rsidR="00287E08" w:rsidRPr="001E228C" w:rsidRDefault="00F6495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333" w:type="pct"/>
          </w:tcPr>
          <w:p w:rsidR="00287E08" w:rsidRPr="001E228C" w:rsidRDefault="00F6495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331" w:type="pct"/>
            <w:tcBorders>
              <w:right w:val="single" w:sz="4" w:space="0" w:color="auto"/>
            </w:tcBorders>
            <w:shd w:val="clear" w:color="auto" w:fill="FFFFFF"/>
          </w:tcPr>
          <w:p w:rsidR="00287E08" w:rsidRPr="001E228C" w:rsidRDefault="002F56D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567142" w:rsidRPr="00287963" w:rsidTr="00567142">
        <w:trPr>
          <w:trHeight w:val="20"/>
        </w:trPr>
        <w:tc>
          <w:tcPr>
            <w:tcW w:w="391" w:type="pct"/>
            <w:vMerge w:val="restart"/>
          </w:tcPr>
          <w:p w:rsidR="00287E08" w:rsidRPr="001E228C" w:rsidRDefault="00287E08" w:rsidP="00B85AD7">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056" w:type="pct"/>
            <w:vMerge w:val="restart"/>
          </w:tcPr>
          <w:p w:rsidR="00287E08" w:rsidRPr="001E228C" w:rsidRDefault="00287E08" w:rsidP="002F56D5">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Развитие бюджетного планирования, формирование бюджета </w:t>
            </w:r>
            <w:r>
              <w:rPr>
                <w:rFonts w:ascii="Times New Roman" w:eastAsia="Times New Roman" w:hAnsi="Times New Roman"/>
                <w:bCs/>
                <w:color w:val="000000"/>
                <w:sz w:val="16"/>
                <w:szCs w:val="16"/>
              </w:rPr>
              <w:t xml:space="preserve">Шумерлинского </w:t>
            </w:r>
            <w:r w:rsidR="002F56D5">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1E228C">
              <w:rPr>
                <w:rFonts w:ascii="Times New Roman" w:eastAsia="Times New Roman" w:hAnsi="Times New Roman"/>
                <w:bCs/>
                <w:color w:val="000000"/>
                <w:sz w:val="16"/>
                <w:szCs w:val="16"/>
              </w:rPr>
              <w:t>на очередной финансовый год и плановый период</w:t>
            </w:r>
          </w:p>
        </w:tc>
        <w:tc>
          <w:tcPr>
            <w:tcW w:w="334"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Ч410100000</w:t>
            </w:r>
          </w:p>
        </w:tc>
        <w:tc>
          <w:tcPr>
            <w:tcW w:w="822"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287E08" w:rsidRPr="001E228C" w:rsidRDefault="00EF3EB9"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775,0</w:t>
            </w:r>
          </w:p>
        </w:tc>
        <w:tc>
          <w:tcPr>
            <w:tcW w:w="334" w:type="pct"/>
          </w:tcPr>
          <w:p w:rsidR="00287E08" w:rsidRPr="001E228C" w:rsidRDefault="00EF3EB9"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1204,4</w:t>
            </w:r>
          </w:p>
        </w:tc>
        <w:tc>
          <w:tcPr>
            <w:tcW w:w="334" w:type="pct"/>
          </w:tcPr>
          <w:p w:rsidR="00287E08" w:rsidRPr="001E228C" w:rsidRDefault="009A7A45"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5 246,2</w:t>
            </w:r>
          </w:p>
        </w:tc>
        <w:tc>
          <w:tcPr>
            <w:tcW w:w="334" w:type="pct"/>
          </w:tcPr>
          <w:p w:rsidR="00287E08" w:rsidRPr="001E228C" w:rsidRDefault="00EF3EB9"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w:t>
            </w:r>
            <w:r w:rsidR="00287E08">
              <w:rPr>
                <w:rFonts w:ascii="Times New Roman" w:hAnsi="Times New Roman"/>
                <w:color w:val="000000"/>
                <w:sz w:val="16"/>
                <w:szCs w:val="16"/>
              </w:rPr>
              <w:t>0,0</w:t>
            </w:r>
          </w:p>
        </w:tc>
        <w:tc>
          <w:tcPr>
            <w:tcW w:w="333" w:type="pct"/>
          </w:tcPr>
          <w:p w:rsidR="00287E08" w:rsidRPr="001E228C" w:rsidRDefault="00C77201"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w:t>
            </w:r>
            <w:r w:rsidR="00EF3EB9">
              <w:rPr>
                <w:rFonts w:ascii="Times New Roman" w:hAnsi="Times New Roman"/>
                <w:color w:val="000000"/>
                <w:sz w:val="16"/>
                <w:szCs w:val="16"/>
              </w:rPr>
              <w:t>30,9</w:t>
            </w:r>
          </w:p>
        </w:tc>
        <w:tc>
          <w:tcPr>
            <w:tcW w:w="331" w:type="pct"/>
            <w:tcBorders>
              <w:right w:val="single" w:sz="4" w:space="0" w:color="auto"/>
            </w:tcBorders>
            <w:shd w:val="clear" w:color="auto" w:fill="FFFFFF"/>
          </w:tcPr>
          <w:p w:rsidR="00287E08" w:rsidRPr="001E228C" w:rsidRDefault="00C77201"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567142" w:rsidRPr="00287963" w:rsidTr="00567142">
        <w:trPr>
          <w:trHeight w:val="20"/>
        </w:trPr>
        <w:tc>
          <w:tcPr>
            <w:tcW w:w="391"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334"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567142" w:rsidRPr="00287963" w:rsidTr="00567142">
        <w:trPr>
          <w:trHeight w:val="20"/>
        </w:trPr>
        <w:tc>
          <w:tcPr>
            <w:tcW w:w="391"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056"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334"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bCs/>
                <w:color w:val="000000"/>
                <w:sz w:val="16"/>
                <w:szCs w:val="16"/>
              </w:rPr>
              <w:t xml:space="preserve"> </w:t>
            </w:r>
          </w:p>
        </w:tc>
        <w:tc>
          <w:tcPr>
            <w:tcW w:w="342"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934149" w:rsidTr="00567142">
        <w:trPr>
          <w:trHeight w:val="20"/>
        </w:trPr>
        <w:tc>
          <w:tcPr>
            <w:tcW w:w="391" w:type="pct"/>
            <w:vMerge/>
          </w:tcPr>
          <w:p w:rsidR="00EF3EB9" w:rsidRPr="00934149" w:rsidRDefault="00EF3EB9" w:rsidP="00B85AD7">
            <w:pPr>
              <w:spacing w:after="0" w:line="233" w:lineRule="auto"/>
              <w:ind w:left="-57" w:right="-57"/>
              <w:jc w:val="center"/>
              <w:rPr>
                <w:rFonts w:ascii="Times New Roman" w:eastAsia="Times New Roman" w:hAnsi="Times New Roman"/>
                <w:color w:val="000000"/>
                <w:sz w:val="16"/>
                <w:szCs w:val="16"/>
              </w:rPr>
            </w:pPr>
          </w:p>
        </w:tc>
        <w:tc>
          <w:tcPr>
            <w:tcW w:w="1056" w:type="pct"/>
            <w:vMerge/>
          </w:tcPr>
          <w:p w:rsidR="00EF3EB9" w:rsidRPr="00934149" w:rsidRDefault="00EF3EB9" w:rsidP="00B85AD7">
            <w:pPr>
              <w:spacing w:after="0" w:line="233" w:lineRule="auto"/>
              <w:jc w:val="both"/>
              <w:rPr>
                <w:rFonts w:ascii="Times New Roman" w:eastAsia="Times New Roman" w:hAnsi="Times New Roman"/>
                <w:color w:val="000000"/>
                <w:sz w:val="16"/>
                <w:szCs w:val="16"/>
              </w:rPr>
            </w:pPr>
          </w:p>
        </w:tc>
        <w:tc>
          <w:tcPr>
            <w:tcW w:w="334" w:type="pct"/>
          </w:tcPr>
          <w:p w:rsidR="00EF3EB9" w:rsidRPr="00934149" w:rsidRDefault="00EF3EB9"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389" w:type="pct"/>
          </w:tcPr>
          <w:p w:rsidR="00EF3EB9" w:rsidRPr="00934149" w:rsidRDefault="00EF3EB9"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822" w:type="pct"/>
          </w:tcPr>
          <w:p w:rsidR="00EF3EB9" w:rsidRPr="00934149" w:rsidRDefault="00EF3EB9"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775,0</w:t>
            </w:r>
          </w:p>
        </w:tc>
        <w:tc>
          <w:tcPr>
            <w:tcW w:w="334" w:type="pct"/>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1204,4</w:t>
            </w:r>
          </w:p>
        </w:tc>
        <w:tc>
          <w:tcPr>
            <w:tcW w:w="334" w:type="pct"/>
          </w:tcPr>
          <w:p w:rsidR="00EF3EB9" w:rsidRPr="001E228C" w:rsidRDefault="009A7A45"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5 246,2</w:t>
            </w:r>
          </w:p>
        </w:tc>
        <w:tc>
          <w:tcPr>
            <w:tcW w:w="334" w:type="pct"/>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50,0</w:t>
            </w:r>
          </w:p>
        </w:tc>
        <w:tc>
          <w:tcPr>
            <w:tcW w:w="333" w:type="pct"/>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530,9</w:t>
            </w:r>
          </w:p>
        </w:tc>
        <w:tc>
          <w:tcPr>
            <w:tcW w:w="331" w:type="pct"/>
            <w:tcBorders>
              <w:right w:val="single" w:sz="4" w:space="0" w:color="auto"/>
            </w:tcBorders>
            <w:shd w:val="clear" w:color="auto" w:fill="FFFFFF"/>
          </w:tcPr>
          <w:p w:rsidR="00EF3EB9" w:rsidRPr="001E228C" w:rsidRDefault="00EF3EB9" w:rsidP="00EF3EB9">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567142" w:rsidRPr="00934149" w:rsidTr="00567142">
        <w:trPr>
          <w:trHeight w:val="178"/>
        </w:trPr>
        <w:tc>
          <w:tcPr>
            <w:tcW w:w="391" w:type="pct"/>
            <w:vMerge w:val="restart"/>
          </w:tcPr>
          <w:p w:rsidR="00287E08" w:rsidRPr="001E228C" w:rsidRDefault="00287E08"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2</w:t>
            </w:r>
          </w:p>
          <w:p w:rsidR="00287E08" w:rsidRPr="00934149" w:rsidRDefault="00287E08" w:rsidP="00B85AD7">
            <w:pPr>
              <w:spacing w:after="0" w:line="233" w:lineRule="auto"/>
              <w:ind w:left="-57" w:right="-57"/>
              <w:jc w:val="center"/>
              <w:rPr>
                <w:rFonts w:ascii="Times New Roman" w:eastAsia="Times New Roman" w:hAnsi="Times New Roman"/>
                <w:color w:val="000000"/>
                <w:sz w:val="16"/>
                <w:szCs w:val="16"/>
              </w:rPr>
            </w:pPr>
          </w:p>
        </w:tc>
        <w:tc>
          <w:tcPr>
            <w:tcW w:w="1056" w:type="pct"/>
            <w:vMerge w:val="restart"/>
          </w:tcPr>
          <w:p w:rsidR="00287E08" w:rsidRPr="00934149" w:rsidRDefault="003E4D53" w:rsidP="003E4D53">
            <w:pPr>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Повышение доходной базы, уточнение бюджета Шумерлинского муниципального округа Чувашской Республики в ходе его исполнения с учетом поступлений доходов в бюджет Шумерлинского муниципального округа Чувашской Республики</w:t>
            </w:r>
          </w:p>
        </w:tc>
        <w:tc>
          <w:tcPr>
            <w:tcW w:w="334" w:type="pct"/>
          </w:tcPr>
          <w:p w:rsidR="00287E08" w:rsidRPr="00934149" w:rsidRDefault="00287E08"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287E08" w:rsidRPr="00934149" w:rsidRDefault="00287E08" w:rsidP="003E4D53">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w:t>
            </w:r>
            <w:r w:rsidR="003E4D53">
              <w:rPr>
                <w:rFonts w:ascii="Times New Roman" w:eastAsia="Times New Roman" w:hAnsi="Times New Roman"/>
                <w:color w:val="000000"/>
                <w:sz w:val="16"/>
                <w:szCs w:val="16"/>
              </w:rPr>
              <w:t>2</w:t>
            </w:r>
            <w:r>
              <w:rPr>
                <w:rFonts w:ascii="Times New Roman" w:eastAsia="Times New Roman" w:hAnsi="Times New Roman"/>
                <w:color w:val="000000"/>
                <w:sz w:val="16"/>
                <w:szCs w:val="16"/>
              </w:rPr>
              <w:t>00000</w:t>
            </w:r>
          </w:p>
        </w:tc>
        <w:tc>
          <w:tcPr>
            <w:tcW w:w="822" w:type="pct"/>
          </w:tcPr>
          <w:p w:rsidR="00287E08"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42"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34"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34"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33"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31" w:type="pct"/>
            <w:tcBorders>
              <w:right w:val="single" w:sz="4" w:space="0" w:color="auto"/>
            </w:tcBorders>
            <w:shd w:val="clear" w:color="auto" w:fill="FFFFFF"/>
          </w:tcPr>
          <w:p w:rsidR="00287E08" w:rsidRDefault="00287E08"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3E4D53">
              <w:rPr>
                <w:rFonts w:ascii="Times New Roman" w:hAnsi="Times New Roman"/>
                <w:color w:val="000000"/>
                <w:sz w:val="16"/>
                <w:szCs w:val="16"/>
              </w:rPr>
              <w:t>,0</w:t>
            </w:r>
          </w:p>
        </w:tc>
      </w:tr>
      <w:tr w:rsidR="003E4D53" w:rsidRPr="00934149" w:rsidTr="00567142">
        <w:trPr>
          <w:trHeight w:val="163"/>
        </w:trPr>
        <w:tc>
          <w:tcPr>
            <w:tcW w:w="391"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334"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3E4D53" w:rsidRPr="00934149" w:rsidTr="00567142">
        <w:trPr>
          <w:trHeight w:val="249"/>
        </w:trPr>
        <w:tc>
          <w:tcPr>
            <w:tcW w:w="391"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334"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42"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3E4D53" w:rsidRPr="00934149" w:rsidTr="00567142">
        <w:trPr>
          <w:trHeight w:val="301"/>
        </w:trPr>
        <w:tc>
          <w:tcPr>
            <w:tcW w:w="391"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334"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EF3EB9">
        <w:trPr>
          <w:trHeight w:val="226"/>
        </w:trPr>
        <w:tc>
          <w:tcPr>
            <w:tcW w:w="391" w:type="pct"/>
            <w:vMerge w:val="restart"/>
          </w:tcPr>
          <w:p w:rsidR="00EF3EB9" w:rsidRPr="001E228C" w:rsidRDefault="00EF3EB9" w:rsidP="00EF3EB9">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3</w:t>
            </w:r>
          </w:p>
          <w:p w:rsidR="00EF3EB9" w:rsidRPr="001E228C" w:rsidRDefault="00EF3EB9"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val="restart"/>
          </w:tcPr>
          <w:p w:rsidR="00EF3EB9" w:rsidRDefault="00EF3EB9" w:rsidP="00B85AD7">
            <w:pPr>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Организация исполнения и подготовка отчетов об исполнении муниципального бюджета</w:t>
            </w:r>
          </w:p>
        </w:tc>
        <w:tc>
          <w:tcPr>
            <w:tcW w:w="334" w:type="pct"/>
          </w:tcPr>
          <w:p w:rsidR="00EF3EB9" w:rsidRPr="00934149" w:rsidRDefault="00EF3EB9" w:rsidP="00EF3EB9">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EF3EB9">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822" w:type="pct"/>
          </w:tcPr>
          <w:p w:rsidR="00EF3EB9" w:rsidRDefault="00EF3EB9" w:rsidP="00EF3EB9">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42" w:type="pct"/>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34" w:type="pct"/>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769,2</w:t>
            </w:r>
          </w:p>
        </w:tc>
        <w:tc>
          <w:tcPr>
            <w:tcW w:w="334" w:type="pct"/>
          </w:tcPr>
          <w:p w:rsidR="00EF3EB9" w:rsidRDefault="009A7A45"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346,6</w:t>
            </w:r>
          </w:p>
        </w:tc>
        <w:tc>
          <w:tcPr>
            <w:tcW w:w="334" w:type="pct"/>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EF3EB9" w:rsidRDefault="00EF3EB9"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EF3EB9">
        <w:trPr>
          <w:trHeight w:val="210"/>
        </w:trPr>
        <w:tc>
          <w:tcPr>
            <w:tcW w:w="391" w:type="pct"/>
            <w:vMerge/>
          </w:tcPr>
          <w:p w:rsidR="00EF3EB9" w:rsidRPr="001E228C" w:rsidRDefault="00EF3EB9" w:rsidP="00EF3EB9">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B85AD7">
            <w:pPr>
              <w:spacing w:after="0" w:line="233" w:lineRule="auto"/>
              <w:jc w:val="both"/>
              <w:rPr>
                <w:rFonts w:ascii="Times New Roman" w:eastAsia="Times New Roman" w:hAnsi="Times New Roman"/>
                <w:color w:val="000000"/>
                <w:sz w:val="16"/>
                <w:szCs w:val="16"/>
              </w:rPr>
            </w:pPr>
          </w:p>
        </w:tc>
        <w:tc>
          <w:tcPr>
            <w:tcW w:w="334" w:type="pct"/>
          </w:tcPr>
          <w:p w:rsidR="00EF3EB9" w:rsidRPr="00934149" w:rsidRDefault="00EF3EB9" w:rsidP="00EF3EB9">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EF3EB9">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EF3EB9">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EF3EB9">
        <w:trPr>
          <w:trHeight w:val="327"/>
        </w:trPr>
        <w:tc>
          <w:tcPr>
            <w:tcW w:w="391" w:type="pct"/>
            <w:vMerge/>
          </w:tcPr>
          <w:p w:rsidR="00EF3EB9" w:rsidRPr="001E228C" w:rsidRDefault="00EF3EB9" w:rsidP="00EF3EB9">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B85AD7">
            <w:pPr>
              <w:spacing w:after="0" w:line="233" w:lineRule="auto"/>
              <w:jc w:val="both"/>
              <w:rPr>
                <w:rFonts w:ascii="Times New Roman" w:eastAsia="Times New Roman" w:hAnsi="Times New Roman"/>
                <w:color w:val="000000"/>
                <w:sz w:val="16"/>
                <w:szCs w:val="16"/>
              </w:rPr>
            </w:pPr>
          </w:p>
        </w:tc>
        <w:tc>
          <w:tcPr>
            <w:tcW w:w="334" w:type="pct"/>
          </w:tcPr>
          <w:p w:rsidR="00EF3EB9" w:rsidRPr="00934149" w:rsidRDefault="00EF3EB9" w:rsidP="00EF3EB9">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EF3EB9">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EF3EB9">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lastRenderedPageBreak/>
              <w:t>Чувашской Республики</w:t>
            </w:r>
          </w:p>
        </w:tc>
        <w:tc>
          <w:tcPr>
            <w:tcW w:w="342"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lastRenderedPageBreak/>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567142">
        <w:trPr>
          <w:trHeight w:val="150"/>
        </w:trPr>
        <w:tc>
          <w:tcPr>
            <w:tcW w:w="391" w:type="pct"/>
            <w:vMerge/>
          </w:tcPr>
          <w:p w:rsidR="00EF3EB9" w:rsidRPr="001E228C" w:rsidRDefault="00EF3EB9" w:rsidP="00EF3EB9">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B85AD7">
            <w:pPr>
              <w:spacing w:after="0" w:line="233" w:lineRule="auto"/>
              <w:jc w:val="both"/>
              <w:rPr>
                <w:rFonts w:ascii="Times New Roman" w:eastAsia="Times New Roman" w:hAnsi="Times New Roman"/>
                <w:color w:val="000000"/>
                <w:sz w:val="16"/>
                <w:szCs w:val="16"/>
              </w:rPr>
            </w:pPr>
          </w:p>
        </w:tc>
        <w:tc>
          <w:tcPr>
            <w:tcW w:w="334" w:type="pct"/>
          </w:tcPr>
          <w:p w:rsidR="00EF3EB9" w:rsidRPr="00934149" w:rsidRDefault="00EF3EB9" w:rsidP="00EF3EB9">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89" w:type="pct"/>
          </w:tcPr>
          <w:p w:rsidR="00EF3EB9" w:rsidRPr="00934149" w:rsidRDefault="00EF3EB9" w:rsidP="00EF3EB9">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822" w:type="pct"/>
          </w:tcPr>
          <w:p w:rsidR="00EF3EB9" w:rsidRDefault="00EF3EB9" w:rsidP="00EF3EB9">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769,2</w:t>
            </w:r>
          </w:p>
        </w:tc>
        <w:tc>
          <w:tcPr>
            <w:tcW w:w="334" w:type="pct"/>
          </w:tcPr>
          <w:p w:rsidR="00EF3EB9" w:rsidRDefault="009A7A45"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346,6</w:t>
            </w:r>
          </w:p>
        </w:tc>
        <w:tc>
          <w:tcPr>
            <w:tcW w:w="334"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shd w:val="clear" w:color="auto" w:fill="FFFFFF"/>
          </w:tcPr>
          <w:p w:rsidR="00EF3EB9" w:rsidRDefault="00EF3EB9" w:rsidP="00EF3EB9">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EF3EB9" w:rsidRPr="00934149" w:rsidTr="00567142">
        <w:trPr>
          <w:trHeight w:val="20"/>
        </w:trPr>
        <w:tc>
          <w:tcPr>
            <w:tcW w:w="391" w:type="pct"/>
            <w:vMerge w:val="restart"/>
          </w:tcPr>
          <w:p w:rsidR="00EF3EB9" w:rsidRPr="00934149" w:rsidRDefault="00EF3EB9" w:rsidP="00B85AD7">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w:t>
            </w:r>
          </w:p>
          <w:p w:rsidR="00EF3EB9" w:rsidRPr="00934149" w:rsidRDefault="00EF3EB9" w:rsidP="00B85AD7">
            <w:pPr>
              <w:spacing w:after="0" w:line="233" w:lineRule="auto"/>
              <w:ind w:left="-57" w:right="-57"/>
              <w:jc w:val="center"/>
              <w:rPr>
                <w:rFonts w:ascii="Times New Roman" w:eastAsia="Times New Roman" w:hAnsi="Times New Roman"/>
                <w:color w:val="000000"/>
                <w:sz w:val="16"/>
                <w:szCs w:val="16"/>
              </w:rPr>
            </w:pPr>
          </w:p>
        </w:tc>
        <w:tc>
          <w:tcPr>
            <w:tcW w:w="1056" w:type="pct"/>
            <w:vMerge w:val="restart"/>
          </w:tcPr>
          <w:p w:rsidR="00EF3EB9" w:rsidRPr="00934149" w:rsidRDefault="00EF3EB9" w:rsidP="007C0D78">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Осуществление мер финансовой поддержки бюджетов</w:t>
            </w:r>
            <w:r>
              <w:rPr>
                <w:rFonts w:ascii="Times New Roman" w:eastAsia="Times New Roman" w:hAnsi="Times New Roman"/>
                <w:color w:val="000000"/>
                <w:sz w:val="16"/>
                <w:szCs w:val="16"/>
              </w:rPr>
              <w:t xml:space="preserve"> учреждений Шумерлинского муниципального округа</w:t>
            </w:r>
            <w:r w:rsidRPr="00934149">
              <w:rPr>
                <w:rFonts w:ascii="Times New Roman" w:eastAsia="Times New Roman" w:hAnsi="Times New Roman"/>
                <w:color w:val="000000"/>
                <w:sz w:val="16"/>
                <w:szCs w:val="16"/>
              </w:rPr>
              <w:t xml:space="preserve"> направленных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334" w:type="pct"/>
          </w:tcPr>
          <w:p w:rsidR="00EF3EB9" w:rsidRPr="00934149" w:rsidRDefault="00EF3EB9"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389" w:type="pct"/>
          </w:tcPr>
          <w:p w:rsidR="00EF3EB9" w:rsidRPr="00934149" w:rsidRDefault="00EF3EB9"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Ч410400000</w:t>
            </w:r>
          </w:p>
        </w:tc>
        <w:tc>
          <w:tcPr>
            <w:tcW w:w="822" w:type="pct"/>
          </w:tcPr>
          <w:p w:rsidR="00EF3EB9" w:rsidRPr="00934149" w:rsidRDefault="00EF3EB9"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bCs/>
                <w:color w:val="000000"/>
                <w:sz w:val="16"/>
                <w:szCs w:val="16"/>
              </w:rPr>
              <w:t>всего</w:t>
            </w:r>
          </w:p>
        </w:tc>
        <w:tc>
          <w:tcPr>
            <w:tcW w:w="342" w:type="pct"/>
            <w:shd w:val="clear" w:color="auto" w:fill="auto"/>
          </w:tcPr>
          <w:p w:rsidR="00EF3EB9" w:rsidRPr="00934149" w:rsidRDefault="00EF3EB9" w:rsidP="00721A1D">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8 247,8</w:t>
            </w:r>
          </w:p>
        </w:tc>
        <w:tc>
          <w:tcPr>
            <w:tcW w:w="334" w:type="pct"/>
            <w:shd w:val="clear" w:color="auto" w:fill="auto"/>
          </w:tcPr>
          <w:p w:rsidR="00EF3EB9" w:rsidRPr="00934149" w:rsidRDefault="00EF3EB9" w:rsidP="00EF3EB9">
            <w:pPr>
              <w:tabs>
                <w:tab w:val="center" w:pos="318"/>
              </w:tabs>
              <w:spacing w:after="0" w:line="233" w:lineRule="auto"/>
              <w:ind w:left="-113" w:right="-113"/>
              <w:rPr>
                <w:rFonts w:ascii="Times New Roman" w:hAnsi="Times New Roman"/>
                <w:color w:val="000000"/>
                <w:sz w:val="16"/>
                <w:szCs w:val="16"/>
              </w:rPr>
            </w:pPr>
            <w:r>
              <w:rPr>
                <w:rFonts w:ascii="Times New Roman" w:hAnsi="Times New Roman"/>
                <w:color w:val="000000"/>
                <w:sz w:val="16"/>
                <w:szCs w:val="16"/>
              </w:rPr>
              <w:tab/>
              <w:t>11 974,3</w:t>
            </w:r>
          </w:p>
        </w:tc>
        <w:tc>
          <w:tcPr>
            <w:tcW w:w="334" w:type="pct"/>
            <w:shd w:val="clear" w:color="auto" w:fill="auto"/>
          </w:tcPr>
          <w:p w:rsidR="00EF3EB9" w:rsidRPr="00934149" w:rsidRDefault="009A7A45" w:rsidP="00360F0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6 921,5</w:t>
            </w:r>
          </w:p>
        </w:tc>
        <w:tc>
          <w:tcPr>
            <w:tcW w:w="334" w:type="pct"/>
            <w:shd w:val="clear" w:color="auto" w:fill="auto"/>
          </w:tcPr>
          <w:p w:rsidR="00EF3EB9" w:rsidRPr="00934149" w:rsidRDefault="00EF3EB9"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shd w:val="clear" w:color="auto" w:fill="auto"/>
          </w:tcPr>
          <w:p w:rsidR="00EF3EB9" w:rsidRPr="00934149" w:rsidRDefault="00EF3EB9"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2 883,2</w:t>
            </w:r>
          </w:p>
        </w:tc>
        <w:tc>
          <w:tcPr>
            <w:tcW w:w="331" w:type="pct"/>
            <w:tcBorders>
              <w:right w:val="single" w:sz="4" w:space="0" w:color="auto"/>
            </w:tcBorders>
            <w:shd w:val="clear" w:color="auto" w:fill="auto"/>
          </w:tcPr>
          <w:p w:rsidR="00EF3EB9" w:rsidRPr="00934149" w:rsidRDefault="00EF3EB9"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C37647" w:rsidRPr="00934149" w:rsidTr="00567142">
        <w:trPr>
          <w:trHeight w:val="2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Pr="00934149"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89" w:type="pct"/>
          </w:tcPr>
          <w:p w:rsidR="00C37647" w:rsidRPr="00934149" w:rsidRDefault="00C37647"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Ч410451180</w:t>
            </w:r>
          </w:p>
        </w:tc>
        <w:tc>
          <w:tcPr>
            <w:tcW w:w="822" w:type="pct"/>
            <w:vMerge w:val="restart"/>
          </w:tcPr>
          <w:p w:rsidR="00C37647"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 xml:space="preserve">федеральный </w:t>
            </w:r>
          </w:p>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бюджет</w:t>
            </w:r>
          </w:p>
        </w:tc>
        <w:tc>
          <w:tcPr>
            <w:tcW w:w="342" w:type="pct"/>
          </w:tcPr>
          <w:p w:rsidR="00C37647" w:rsidRPr="001E228C" w:rsidRDefault="00C37647" w:rsidP="00C3764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334" w:type="pct"/>
          </w:tcPr>
          <w:p w:rsidR="00C37647" w:rsidRPr="001E228C"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34" w:type="pct"/>
          </w:tcPr>
          <w:p w:rsidR="00C37647" w:rsidRPr="001E228C"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711,9</w:t>
            </w:r>
          </w:p>
        </w:tc>
        <w:tc>
          <w:tcPr>
            <w:tcW w:w="334" w:type="pct"/>
          </w:tcPr>
          <w:p w:rsidR="00C37647" w:rsidRPr="001E228C" w:rsidRDefault="00C37647"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tcPr>
          <w:p w:rsidR="00C37647" w:rsidRPr="001E228C" w:rsidRDefault="00C37647" w:rsidP="00C3764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2 883,2</w:t>
            </w:r>
          </w:p>
        </w:tc>
        <w:tc>
          <w:tcPr>
            <w:tcW w:w="331" w:type="pct"/>
            <w:tcBorders>
              <w:right w:val="single" w:sz="4" w:space="0" w:color="auto"/>
            </w:tcBorders>
          </w:tcPr>
          <w:p w:rsidR="00C37647" w:rsidRPr="001E228C"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C37647" w:rsidRPr="00934149" w:rsidTr="00567142">
        <w:trPr>
          <w:trHeight w:val="2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903,992,994</w:t>
            </w:r>
          </w:p>
        </w:tc>
        <w:tc>
          <w:tcPr>
            <w:tcW w:w="389" w:type="pct"/>
          </w:tcPr>
          <w:p w:rsidR="00C37647" w:rsidRPr="00934149" w:rsidRDefault="00C37647"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822"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tcPr>
          <w:p w:rsidR="00C37647" w:rsidRDefault="00C37647" w:rsidP="00C3764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334" w:type="pct"/>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2 535,8</w:t>
            </w:r>
          </w:p>
        </w:tc>
        <w:tc>
          <w:tcPr>
            <w:tcW w:w="334" w:type="pct"/>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C37647" w:rsidRDefault="00C37647"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C37647" w:rsidRDefault="00C37647" w:rsidP="00C3764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C37647" w:rsidRPr="00934149" w:rsidTr="00567142">
        <w:trPr>
          <w:trHeight w:val="2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p>
        </w:tc>
        <w:tc>
          <w:tcPr>
            <w:tcW w:w="389" w:type="pct"/>
          </w:tcPr>
          <w:p w:rsidR="00C37647" w:rsidRDefault="00C37647"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822" w:type="pct"/>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tcPr>
          <w:p w:rsidR="00C37647" w:rsidRPr="001E228C" w:rsidRDefault="00C3764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34" w:type="pct"/>
          </w:tcPr>
          <w:p w:rsidR="00C37647" w:rsidRPr="001E228C"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p>
        </w:tc>
        <w:tc>
          <w:tcPr>
            <w:tcW w:w="334" w:type="pct"/>
          </w:tcPr>
          <w:p w:rsidR="00C37647" w:rsidRPr="001E228C"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711,9</w:t>
            </w:r>
          </w:p>
        </w:tc>
        <w:tc>
          <w:tcPr>
            <w:tcW w:w="334" w:type="pct"/>
          </w:tcPr>
          <w:p w:rsidR="00C37647" w:rsidRPr="001E228C"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780,9</w:t>
            </w:r>
          </w:p>
        </w:tc>
        <w:tc>
          <w:tcPr>
            <w:tcW w:w="333" w:type="pct"/>
          </w:tcPr>
          <w:p w:rsidR="00C37647" w:rsidRPr="001E228C"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2 883,2</w:t>
            </w:r>
          </w:p>
        </w:tc>
        <w:tc>
          <w:tcPr>
            <w:tcW w:w="331" w:type="pct"/>
            <w:tcBorders>
              <w:right w:val="single" w:sz="4" w:space="0" w:color="auto"/>
            </w:tcBorders>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C37647" w:rsidRPr="00934149" w:rsidTr="00567142">
        <w:trPr>
          <w:trHeight w:val="2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89" w:type="pct"/>
          </w:tcPr>
          <w:p w:rsidR="00C37647" w:rsidRDefault="00C37647"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822" w:type="pct"/>
            <w:vMerge w:val="restart"/>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42" w:type="pct"/>
          </w:tcPr>
          <w:p w:rsidR="00C37647" w:rsidRDefault="00C3764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1 067,0</w:t>
            </w:r>
          </w:p>
        </w:tc>
        <w:tc>
          <w:tcPr>
            <w:tcW w:w="334" w:type="pct"/>
          </w:tcPr>
          <w:p w:rsidR="00C37647"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C37647"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C37647"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3" w:type="pct"/>
          </w:tcPr>
          <w:p w:rsidR="00C37647" w:rsidRDefault="00C37647"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1" w:type="pct"/>
            <w:tcBorders>
              <w:right w:val="single" w:sz="4" w:space="0" w:color="auto"/>
            </w:tcBorders>
          </w:tcPr>
          <w:p w:rsidR="00C37647" w:rsidRDefault="00C37647"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9A7A45" w:rsidRPr="00934149" w:rsidTr="00567142">
        <w:trPr>
          <w:trHeight w:val="20"/>
        </w:trPr>
        <w:tc>
          <w:tcPr>
            <w:tcW w:w="391" w:type="pct"/>
            <w:vMerge/>
          </w:tcPr>
          <w:p w:rsidR="009A7A45" w:rsidRPr="00934149" w:rsidRDefault="009A7A45"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9A7A45" w:rsidRPr="00934149" w:rsidRDefault="009A7A45"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9A7A45" w:rsidRDefault="009A7A45"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89" w:type="pct"/>
          </w:tcPr>
          <w:p w:rsidR="009A7A45" w:rsidRDefault="009A7A45"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Ч410436530</w:t>
            </w:r>
          </w:p>
        </w:tc>
        <w:tc>
          <w:tcPr>
            <w:tcW w:w="822" w:type="pct"/>
            <w:vMerge/>
          </w:tcPr>
          <w:p w:rsidR="009A7A45" w:rsidRPr="001E228C" w:rsidRDefault="009A7A45"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tcPr>
          <w:p w:rsidR="009A7A45" w:rsidRDefault="009A7A45"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334" w:type="pct"/>
          </w:tcPr>
          <w:p w:rsidR="009A7A45" w:rsidRDefault="009A7A45"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34" w:type="pct"/>
          </w:tcPr>
          <w:p w:rsidR="009A7A45" w:rsidRDefault="009A7A45"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693,4</w:t>
            </w:r>
          </w:p>
        </w:tc>
        <w:tc>
          <w:tcPr>
            <w:tcW w:w="334" w:type="pct"/>
          </w:tcPr>
          <w:p w:rsidR="009A7A45" w:rsidRDefault="009A7A45"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9A7A45" w:rsidRDefault="009A7A45" w:rsidP="007E0C3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tcPr>
          <w:p w:rsidR="009A7A45" w:rsidRDefault="009A7A45"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C37647" w:rsidRPr="00934149" w:rsidTr="00567142">
        <w:trPr>
          <w:trHeight w:val="10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389" w:type="pct"/>
          </w:tcPr>
          <w:p w:rsidR="00C37647" w:rsidRPr="007D4F1E" w:rsidRDefault="00C37647"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822"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shd w:val="clear" w:color="auto" w:fill="auto"/>
          </w:tcPr>
          <w:p w:rsidR="00C37647" w:rsidRDefault="00C37647"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3 367,7</w:t>
            </w:r>
          </w:p>
        </w:tc>
        <w:tc>
          <w:tcPr>
            <w:tcW w:w="334" w:type="pct"/>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7 696,8</w:t>
            </w:r>
          </w:p>
        </w:tc>
        <w:tc>
          <w:tcPr>
            <w:tcW w:w="334"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4 601,0</w:t>
            </w:r>
          </w:p>
        </w:tc>
        <w:tc>
          <w:tcPr>
            <w:tcW w:w="334" w:type="pct"/>
            <w:shd w:val="clear" w:color="auto" w:fill="FFFFFF"/>
          </w:tcPr>
          <w:p w:rsidR="00C37647" w:rsidRPr="004D2DDE" w:rsidRDefault="00C37647"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C37647" w:rsidRPr="00934149" w:rsidTr="00567142">
        <w:trPr>
          <w:trHeight w:val="10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389" w:type="pct"/>
          </w:tcPr>
          <w:p w:rsidR="00C37647" w:rsidRDefault="00C37647"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822"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shd w:val="clear" w:color="auto" w:fill="auto"/>
          </w:tcPr>
          <w:p w:rsidR="00C37647" w:rsidRDefault="00C37647"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834,3</w:t>
            </w:r>
          </w:p>
        </w:tc>
        <w:tc>
          <w:tcPr>
            <w:tcW w:w="334" w:type="pct"/>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1 057,1</w:t>
            </w:r>
          </w:p>
        </w:tc>
        <w:tc>
          <w:tcPr>
            <w:tcW w:w="334"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860,0</w:t>
            </w:r>
          </w:p>
        </w:tc>
        <w:tc>
          <w:tcPr>
            <w:tcW w:w="334" w:type="pct"/>
            <w:shd w:val="clear" w:color="auto" w:fill="FFFFFF"/>
          </w:tcPr>
          <w:p w:rsidR="00C37647" w:rsidRPr="004D2DDE" w:rsidRDefault="00C37647"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C37647" w:rsidRPr="00934149" w:rsidTr="00567142">
        <w:trPr>
          <w:trHeight w:val="100"/>
        </w:trPr>
        <w:tc>
          <w:tcPr>
            <w:tcW w:w="391" w:type="pct"/>
            <w:vMerge/>
          </w:tcPr>
          <w:p w:rsidR="00C37647" w:rsidRPr="00934149" w:rsidRDefault="00C37647"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334" w:type="pct"/>
          </w:tcPr>
          <w:p w:rsidR="00C37647" w:rsidRDefault="00C37647" w:rsidP="00B85AD7">
            <w:pPr>
              <w:spacing w:after="0" w:line="233" w:lineRule="auto"/>
              <w:jc w:val="center"/>
              <w:rPr>
                <w:rFonts w:ascii="Times New Roman" w:eastAsia="Times New Roman" w:hAnsi="Times New Roman"/>
                <w:color w:val="000000"/>
                <w:sz w:val="16"/>
                <w:szCs w:val="16"/>
              </w:rPr>
            </w:pPr>
          </w:p>
        </w:tc>
        <w:tc>
          <w:tcPr>
            <w:tcW w:w="389" w:type="pct"/>
          </w:tcPr>
          <w:p w:rsidR="00C37647" w:rsidRDefault="00C37647"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822" w:type="pct"/>
            <w:vMerge/>
          </w:tcPr>
          <w:p w:rsidR="00C37647" w:rsidRPr="00934149" w:rsidRDefault="00C37647"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42" w:type="pct"/>
            <w:shd w:val="clear" w:color="auto" w:fill="auto"/>
          </w:tcPr>
          <w:p w:rsidR="00C37647" w:rsidRDefault="00C37647"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34" w:type="pct"/>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8 753,9</w:t>
            </w:r>
          </w:p>
        </w:tc>
        <w:tc>
          <w:tcPr>
            <w:tcW w:w="334"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5 461,0</w:t>
            </w:r>
          </w:p>
        </w:tc>
        <w:tc>
          <w:tcPr>
            <w:tcW w:w="334" w:type="pct"/>
            <w:shd w:val="clear" w:color="auto" w:fill="FFFFFF"/>
          </w:tcPr>
          <w:p w:rsidR="00C37647" w:rsidRDefault="00C37647"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C37647"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567142">
        <w:trPr>
          <w:trHeight w:val="375"/>
        </w:trPr>
        <w:tc>
          <w:tcPr>
            <w:tcW w:w="391" w:type="pct"/>
            <w:vMerge/>
          </w:tcPr>
          <w:p w:rsidR="00EF3EB9" w:rsidRPr="001E228C" w:rsidRDefault="00EF3EB9" w:rsidP="00B85AD7">
            <w:pPr>
              <w:spacing w:after="0" w:line="240" w:lineRule="auto"/>
              <w:ind w:left="-57" w:right="-57"/>
              <w:rPr>
                <w:rFonts w:ascii="Times New Roman" w:eastAsia="Times New Roman" w:hAnsi="Times New Roman"/>
                <w:color w:val="000000"/>
                <w:sz w:val="16"/>
                <w:szCs w:val="16"/>
              </w:rPr>
            </w:pPr>
          </w:p>
        </w:tc>
        <w:tc>
          <w:tcPr>
            <w:tcW w:w="1056" w:type="pct"/>
            <w:vMerge/>
          </w:tcPr>
          <w:p w:rsidR="00EF3EB9" w:rsidRPr="001E228C"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Default="00EF3EB9"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389" w:type="pct"/>
          </w:tcPr>
          <w:p w:rsidR="00EF3EB9" w:rsidRPr="007D4F1E" w:rsidRDefault="00EF3EB9"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822" w:type="pct"/>
            <w:vMerge w:val="restart"/>
          </w:tcPr>
          <w:p w:rsidR="00EF3EB9" w:rsidRPr="001E228C" w:rsidRDefault="00EF3EB9" w:rsidP="00D37810">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42" w:type="pct"/>
          </w:tcPr>
          <w:p w:rsidR="00EF3EB9" w:rsidRPr="001E228C" w:rsidRDefault="00C37647"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334" w:type="pct"/>
          </w:tcPr>
          <w:p w:rsidR="00EF3EB9" w:rsidRPr="001E228C" w:rsidRDefault="00C37647"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77,7</w:t>
            </w:r>
          </w:p>
        </w:tc>
        <w:tc>
          <w:tcPr>
            <w:tcW w:w="334" w:type="pct"/>
          </w:tcPr>
          <w:p w:rsidR="00EF3EB9" w:rsidRPr="001E228C" w:rsidRDefault="00C37647" w:rsidP="00C63E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46,5</w:t>
            </w:r>
          </w:p>
        </w:tc>
        <w:tc>
          <w:tcPr>
            <w:tcW w:w="334" w:type="pct"/>
          </w:tcPr>
          <w:p w:rsidR="00EF3EB9" w:rsidRPr="001E228C"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3" w:type="pct"/>
          </w:tcPr>
          <w:p w:rsidR="00EF3EB9" w:rsidRPr="001E228C"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1" w:type="pct"/>
            <w:tcBorders>
              <w:right w:val="single" w:sz="4" w:space="0" w:color="auto"/>
            </w:tcBorders>
            <w:shd w:val="clear" w:color="auto" w:fill="FFFFFF"/>
          </w:tcPr>
          <w:p w:rsidR="00EF3EB9" w:rsidRPr="001E228C"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EF3EB9" w:rsidRPr="00287963" w:rsidTr="00567142">
        <w:trPr>
          <w:trHeight w:val="137"/>
        </w:trPr>
        <w:tc>
          <w:tcPr>
            <w:tcW w:w="391" w:type="pct"/>
            <w:vMerge/>
          </w:tcPr>
          <w:p w:rsidR="00EF3EB9" w:rsidRPr="001E228C" w:rsidRDefault="00EF3EB9" w:rsidP="00B85AD7">
            <w:pPr>
              <w:spacing w:after="0" w:line="240" w:lineRule="auto"/>
              <w:ind w:left="-57" w:right="-57"/>
              <w:rPr>
                <w:rFonts w:ascii="Times New Roman" w:eastAsia="Times New Roman" w:hAnsi="Times New Roman"/>
                <w:color w:val="000000"/>
                <w:sz w:val="16"/>
                <w:szCs w:val="16"/>
              </w:rPr>
            </w:pPr>
          </w:p>
        </w:tc>
        <w:tc>
          <w:tcPr>
            <w:tcW w:w="1056" w:type="pct"/>
            <w:vMerge/>
          </w:tcPr>
          <w:p w:rsidR="00EF3EB9" w:rsidRPr="001E228C"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Default="00EF3EB9"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389" w:type="pct"/>
          </w:tcPr>
          <w:p w:rsidR="00EF3EB9" w:rsidRPr="007D4F1E" w:rsidRDefault="00EF3EB9"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822" w:type="pct"/>
            <w:vMerge/>
          </w:tcPr>
          <w:p w:rsidR="00EF3EB9" w:rsidRDefault="00EF3EB9"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42" w:type="pct"/>
          </w:tcPr>
          <w:p w:rsidR="00EF3EB9" w:rsidRDefault="00C37647"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334" w:type="pct"/>
          </w:tcPr>
          <w:p w:rsidR="00EF3EB9" w:rsidRDefault="00C37647"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w:t>
            </w:r>
          </w:p>
        </w:tc>
        <w:tc>
          <w:tcPr>
            <w:tcW w:w="334" w:type="pct"/>
          </w:tcPr>
          <w:p w:rsidR="00EF3EB9" w:rsidRDefault="00C3764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8,7</w:t>
            </w:r>
          </w:p>
        </w:tc>
        <w:tc>
          <w:tcPr>
            <w:tcW w:w="334" w:type="pct"/>
          </w:tcPr>
          <w:p w:rsidR="00EF3EB9"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r>
      <w:tr w:rsidR="00EF3EB9" w:rsidRPr="00287963" w:rsidTr="00567142">
        <w:trPr>
          <w:trHeight w:val="188"/>
        </w:trPr>
        <w:tc>
          <w:tcPr>
            <w:tcW w:w="391" w:type="pct"/>
            <w:vMerge/>
            <w:tcBorders>
              <w:top w:val="nil"/>
            </w:tcBorders>
          </w:tcPr>
          <w:p w:rsidR="00EF3EB9" w:rsidRPr="001E228C" w:rsidRDefault="00EF3EB9" w:rsidP="00B85AD7">
            <w:pPr>
              <w:spacing w:after="0" w:line="240" w:lineRule="auto"/>
              <w:ind w:left="-57" w:right="-57"/>
              <w:rPr>
                <w:rFonts w:ascii="Times New Roman" w:eastAsia="Times New Roman" w:hAnsi="Times New Roman"/>
                <w:color w:val="000000"/>
                <w:sz w:val="16"/>
                <w:szCs w:val="16"/>
              </w:rPr>
            </w:pPr>
          </w:p>
        </w:tc>
        <w:tc>
          <w:tcPr>
            <w:tcW w:w="1056" w:type="pct"/>
            <w:vMerge/>
          </w:tcPr>
          <w:p w:rsidR="00EF3EB9" w:rsidRPr="001E228C"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Default="00EF3EB9" w:rsidP="008334BC">
            <w:pPr>
              <w:spacing w:after="0" w:line="233" w:lineRule="auto"/>
              <w:jc w:val="center"/>
              <w:rPr>
                <w:rFonts w:ascii="Times New Roman" w:eastAsia="Times New Roman" w:hAnsi="Times New Roman"/>
                <w:color w:val="000000"/>
                <w:sz w:val="16"/>
                <w:szCs w:val="16"/>
              </w:rPr>
            </w:pPr>
          </w:p>
        </w:tc>
        <w:tc>
          <w:tcPr>
            <w:tcW w:w="389" w:type="pct"/>
          </w:tcPr>
          <w:p w:rsidR="00EF3EB9" w:rsidRDefault="00EF3EB9" w:rsidP="008334BC">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822" w:type="pct"/>
            <w:vMerge/>
          </w:tcPr>
          <w:p w:rsidR="00EF3EB9" w:rsidRDefault="00EF3EB9"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42" w:type="pct"/>
          </w:tcPr>
          <w:p w:rsidR="00EF3EB9" w:rsidRDefault="00C37647"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42,4</w:t>
            </w:r>
          </w:p>
        </w:tc>
        <w:tc>
          <w:tcPr>
            <w:tcW w:w="334" w:type="pct"/>
          </w:tcPr>
          <w:p w:rsidR="00EF3EB9"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88,4</w:t>
            </w:r>
          </w:p>
        </w:tc>
        <w:tc>
          <w:tcPr>
            <w:tcW w:w="334" w:type="pct"/>
          </w:tcPr>
          <w:p w:rsidR="00EF3EB9" w:rsidRDefault="00C37647"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55,2</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93"/>
        </w:trPr>
        <w:tc>
          <w:tcPr>
            <w:tcW w:w="391" w:type="pct"/>
            <w:vMerge w:val="restart"/>
            <w:tcBorders>
              <w:top w:val="nil"/>
            </w:tcBorders>
          </w:tcPr>
          <w:p w:rsidR="00EF3EB9" w:rsidRPr="00934149" w:rsidRDefault="00EF3EB9" w:rsidP="00C76B4F">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sidR="00C37647">
              <w:rPr>
                <w:rFonts w:ascii="Times New Roman" w:eastAsia="Times New Roman" w:hAnsi="Times New Roman"/>
                <w:color w:val="000000"/>
                <w:sz w:val="16"/>
                <w:szCs w:val="16"/>
              </w:rPr>
              <w:t>при</w:t>
            </w:r>
            <w:r w:rsidR="00C37647">
              <w:rPr>
                <w:rFonts w:ascii="Times New Roman" w:eastAsia="Times New Roman" w:hAnsi="Times New Roman"/>
                <w:color w:val="000000"/>
                <w:sz w:val="16"/>
                <w:szCs w:val="16"/>
              </w:rPr>
              <w:softHyphen/>
              <w:t>я</w:t>
            </w:r>
            <w:r w:rsidR="00C37647">
              <w:rPr>
                <w:rFonts w:ascii="Times New Roman" w:eastAsia="Times New Roman" w:hAnsi="Times New Roman"/>
                <w:color w:val="000000"/>
                <w:sz w:val="16"/>
                <w:szCs w:val="16"/>
              </w:rPr>
              <w:softHyphen/>
              <w:t>тие 5</w:t>
            </w:r>
          </w:p>
          <w:p w:rsidR="00EF3EB9" w:rsidRPr="001E228C" w:rsidRDefault="00EF3EB9" w:rsidP="00B85AD7">
            <w:pPr>
              <w:spacing w:after="0" w:line="240" w:lineRule="auto"/>
              <w:ind w:left="-57" w:right="-57"/>
              <w:rPr>
                <w:rFonts w:ascii="Times New Roman" w:eastAsia="Times New Roman" w:hAnsi="Times New Roman"/>
                <w:color w:val="000000"/>
                <w:sz w:val="16"/>
                <w:szCs w:val="16"/>
              </w:rPr>
            </w:pPr>
          </w:p>
        </w:tc>
        <w:tc>
          <w:tcPr>
            <w:tcW w:w="1056" w:type="pct"/>
            <w:vMerge w:val="restart"/>
          </w:tcPr>
          <w:p w:rsidR="00EF3EB9" w:rsidRPr="001E228C" w:rsidRDefault="00EF3EB9"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w:t>
            </w:r>
          </w:p>
        </w:tc>
        <w:tc>
          <w:tcPr>
            <w:tcW w:w="334" w:type="pct"/>
          </w:tcPr>
          <w:p w:rsidR="00EF3EB9" w:rsidRPr="00934149" w:rsidRDefault="00EF3EB9"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C76B4F">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Ч420100000</w:t>
            </w:r>
          </w:p>
        </w:tc>
        <w:tc>
          <w:tcPr>
            <w:tcW w:w="822" w:type="pct"/>
          </w:tcPr>
          <w:p w:rsidR="00EF3EB9" w:rsidRDefault="00EF3EB9"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37"/>
        </w:trPr>
        <w:tc>
          <w:tcPr>
            <w:tcW w:w="391" w:type="pct"/>
            <w:vMerge/>
          </w:tcPr>
          <w:p w:rsidR="00EF3EB9" w:rsidRPr="00934149" w:rsidRDefault="00EF3EB9"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Pr="00934149" w:rsidRDefault="00EF3EB9"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62"/>
        </w:trPr>
        <w:tc>
          <w:tcPr>
            <w:tcW w:w="391" w:type="pct"/>
            <w:vMerge/>
          </w:tcPr>
          <w:p w:rsidR="00EF3EB9" w:rsidRPr="00934149" w:rsidRDefault="00EF3EB9"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Pr="00934149" w:rsidRDefault="00EF3EB9"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401"/>
        </w:trPr>
        <w:tc>
          <w:tcPr>
            <w:tcW w:w="391" w:type="pct"/>
            <w:vMerge/>
          </w:tcPr>
          <w:p w:rsidR="00EF3EB9" w:rsidRPr="00934149" w:rsidRDefault="00EF3EB9"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B85AD7">
            <w:pPr>
              <w:spacing w:after="0" w:line="240" w:lineRule="auto"/>
              <w:jc w:val="both"/>
              <w:rPr>
                <w:rFonts w:ascii="Times New Roman" w:eastAsia="Times New Roman" w:hAnsi="Times New Roman"/>
                <w:color w:val="000000"/>
                <w:sz w:val="16"/>
                <w:szCs w:val="16"/>
              </w:rPr>
            </w:pPr>
          </w:p>
        </w:tc>
        <w:tc>
          <w:tcPr>
            <w:tcW w:w="334" w:type="pct"/>
          </w:tcPr>
          <w:p w:rsidR="00EF3EB9" w:rsidRPr="00934149" w:rsidRDefault="00EF3EB9"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934149" w:rsidRDefault="00EF3EB9"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Default="00EF3EB9"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72"/>
        </w:trPr>
        <w:tc>
          <w:tcPr>
            <w:tcW w:w="391" w:type="pct"/>
            <w:vMerge w:val="restart"/>
          </w:tcPr>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056" w:type="pct"/>
            <w:vMerge w:val="restart"/>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w:t>
            </w:r>
            <w:r>
              <w:rPr>
                <w:rFonts w:ascii="Times New Roman" w:eastAsia="Times New Roman" w:hAnsi="Times New Roman"/>
                <w:bCs/>
                <w:color w:val="000000"/>
                <w:sz w:val="16"/>
                <w:szCs w:val="16"/>
              </w:rPr>
              <w:t>Повышение эффективности бюджетных расходов Шумерлинского муниципального округа</w:t>
            </w:r>
            <w:r w:rsidRPr="001E228C">
              <w:rPr>
                <w:rFonts w:ascii="Times New Roman" w:eastAsia="Times New Roman" w:hAnsi="Times New Roman"/>
                <w:bCs/>
                <w:color w:val="000000"/>
                <w:sz w:val="16"/>
                <w:szCs w:val="16"/>
              </w:rPr>
              <w:t>»</w:t>
            </w: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C76B4F">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20000000</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10 731,7</w:t>
            </w:r>
          </w:p>
        </w:tc>
        <w:tc>
          <w:tcPr>
            <w:tcW w:w="334"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6037,4</w:t>
            </w:r>
          </w:p>
        </w:tc>
        <w:tc>
          <w:tcPr>
            <w:tcW w:w="333"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187"/>
        </w:trPr>
        <w:tc>
          <w:tcPr>
            <w:tcW w:w="391" w:type="pct"/>
            <w:vMerge/>
          </w:tcPr>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56" w:type="pct"/>
            <w:vMerge/>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C76B4F">
        <w:trPr>
          <w:trHeight w:val="200"/>
        </w:trPr>
        <w:tc>
          <w:tcPr>
            <w:tcW w:w="391" w:type="pct"/>
            <w:vMerge/>
          </w:tcPr>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56" w:type="pct"/>
            <w:vMerge/>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38"/>
        </w:trPr>
        <w:tc>
          <w:tcPr>
            <w:tcW w:w="391" w:type="pct"/>
            <w:vMerge/>
          </w:tcPr>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56" w:type="pct"/>
            <w:vMerge/>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10 731,7</w:t>
            </w:r>
          </w:p>
        </w:tc>
        <w:tc>
          <w:tcPr>
            <w:tcW w:w="334"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6 037,4</w:t>
            </w:r>
          </w:p>
        </w:tc>
        <w:tc>
          <w:tcPr>
            <w:tcW w:w="333" w:type="pct"/>
          </w:tcPr>
          <w:p w:rsidR="00EF3EB9" w:rsidRDefault="009A7A45"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331" w:type="pct"/>
            <w:tcBorders>
              <w:right w:val="single" w:sz="4" w:space="0" w:color="auto"/>
            </w:tcBorders>
            <w:shd w:val="clear" w:color="auto" w:fill="FFFFFF"/>
          </w:tcPr>
          <w:p w:rsidR="00EF3EB9" w:rsidRDefault="00EF3EB9"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62"/>
        </w:trPr>
        <w:tc>
          <w:tcPr>
            <w:tcW w:w="391" w:type="pct"/>
            <w:vMerge w:val="restart"/>
          </w:tcPr>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EF3EB9" w:rsidRPr="001E228C" w:rsidRDefault="00EF3EB9"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56" w:type="pct"/>
            <w:vMerge w:val="restart"/>
          </w:tcPr>
          <w:p w:rsidR="00EF3EB9" w:rsidRPr="001E228C"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«Совершенствование бюджетного процесса в условиях внедрения программн</w:t>
            </w:r>
            <w:proofErr w:type="gramStart"/>
            <w:r>
              <w:rPr>
                <w:rFonts w:ascii="Times New Roman" w:eastAsia="Times New Roman" w:hAnsi="Times New Roman"/>
                <w:bCs/>
                <w:color w:val="000000"/>
                <w:sz w:val="16"/>
                <w:szCs w:val="16"/>
              </w:rPr>
              <w:t>о-</w:t>
            </w:r>
            <w:proofErr w:type="gramEnd"/>
            <w:r>
              <w:rPr>
                <w:rFonts w:ascii="Times New Roman" w:eastAsia="Times New Roman" w:hAnsi="Times New Roman"/>
                <w:bCs/>
                <w:color w:val="000000"/>
                <w:sz w:val="16"/>
                <w:szCs w:val="16"/>
              </w:rPr>
              <w:t xml:space="preserve"> целевых методов управления»</w:t>
            </w: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20100000</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25"/>
        </w:trPr>
        <w:tc>
          <w:tcPr>
            <w:tcW w:w="391" w:type="pct"/>
            <w:vMerge/>
          </w:tcPr>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25"/>
        </w:trPr>
        <w:tc>
          <w:tcPr>
            <w:tcW w:w="391" w:type="pct"/>
            <w:vMerge/>
          </w:tcPr>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00"/>
        </w:trPr>
        <w:tc>
          <w:tcPr>
            <w:tcW w:w="391" w:type="pct"/>
            <w:vMerge/>
          </w:tcPr>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75"/>
        </w:trPr>
        <w:tc>
          <w:tcPr>
            <w:tcW w:w="391" w:type="pct"/>
            <w:vMerge w:val="restart"/>
          </w:tcPr>
          <w:p w:rsidR="00EF3EB9" w:rsidRPr="001E228C" w:rsidRDefault="00EF3EB9"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2</w:t>
            </w:r>
          </w:p>
          <w:p w:rsidR="00EF3EB9" w:rsidRPr="001E228C" w:rsidRDefault="00EF3EB9"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val="restart"/>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«Развитие системы внутреннего муниципального финансового контроля»</w:t>
            </w: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20300000</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12"/>
        </w:trPr>
        <w:tc>
          <w:tcPr>
            <w:tcW w:w="391" w:type="pct"/>
            <w:vMerge/>
          </w:tcPr>
          <w:p w:rsidR="00EF3EB9" w:rsidRPr="001E228C" w:rsidRDefault="00EF3EB9"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00"/>
        </w:trPr>
        <w:tc>
          <w:tcPr>
            <w:tcW w:w="391" w:type="pct"/>
            <w:vMerge/>
          </w:tcPr>
          <w:p w:rsidR="00EF3EB9" w:rsidRPr="001E228C" w:rsidRDefault="00EF3EB9"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125"/>
        </w:trPr>
        <w:tc>
          <w:tcPr>
            <w:tcW w:w="391" w:type="pct"/>
            <w:vMerge/>
          </w:tcPr>
          <w:p w:rsidR="00EF3EB9" w:rsidRPr="001E228C" w:rsidRDefault="00EF3EB9"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50"/>
        </w:trPr>
        <w:tc>
          <w:tcPr>
            <w:tcW w:w="391" w:type="pct"/>
            <w:vMerge w:val="restart"/>
          </w:tcPr>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3</w:t>
            </w:r>
          </w:p>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val="restart"/>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«Обеспечение открытости и прозрачности общественных финансов Шумерлинского муниципального округа Чувашской Республики»</w:t>
            </w: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20900000</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50"/>
        </w:trPr>
        <w:tc>
          <w:tcPr>
            <w:tcW w:w="391" w:type="pct"/>
            <w:vMerge/>
          </w:tcPr>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237"/>
        </w:trPr>
        <w:tc>
          <w:tcPr>
            <w:tcW w:w="391" w:type="pct"/>
            <w:vMerge/>
          </w:tcPr>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EF3EB9" w:rsidRPr="00287963" w:rsidTr="000B39AB">
        <w:trPr>
          <w:trHeight w:val="301"/>
        </w:trPr>
        <w:tc>
          <w:tcPr>
            <w:tcW w:w="391" w:type="pct"/>
            <w:vMerge/>
          </w:tcPr>
          <w:p w:rsidR="00EF3EB9" w:rsidRPr="00934149" w:rsidRDefault="00EF3EB9"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EF3EB9" w:rsidRDefault="00EF3EB9"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EF3EB9" w:rsidRPr="001E228C" w:rsidRDefault="00EF3EB9"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EF3EB9" w:rsidRPr="001E228C" w:rsidRDefault="00EF3EB9"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EF3EB9" w:rsidRPr="001E228C" w:rsidRDefault="00EF3EB9"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EF3EB9" w:rsidRDefault="00EF3EB9"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EF3EB9" w:rsidRDefault="00EF3EB9"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0B39AB">
        <w:trPr>
          <w:trHeight w:val="301"/>
        </w:trPr>
        <w:tc>
          <w:tcPr>
            <w:tcW w:w="391" w:type="pct"/>
            <w:vMerge w:val="restart"/>
          </w:tcPr>
          <w:p w:rsidR="004B7A07" w:rsidRPr="00934149" w:rsidRDefault="004B7A07" w:rsidP="009A7A45">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lastRenderedPageBreak/>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w:t>
            </w:r>
          </w:p>
          <w:p w:rsidR="004B7A07" w:rsidRPr="00934149" w:rsidRDefault="004B7A07"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val="restart"/>
          </w:tcPr>
          <w:p w:rsidR="004B7A07" w:rsidRDefault="004B7A07"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334" w:type="pct"/>
          </w:tcPr>
          <w:p w:rsidR="004B7A07" w:rsidRPr="001E228C" w:rsidRDefault="004B7A07" w:rsidP="00AF0D29">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4B7A07" w:rsidRPr="001E228C" w:rsidRDefault="004B7A07"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Ч421000000</w:t>
            </w:r>
          </w:p>
        </w:tc>
        <w:tc>
          <w:tcPr>
            <w:tcW w:w="822" w:type="pct"/>
          </w:tcPr>
          <w:p w:rsidR="004B7A07" w:rsidRPr="001E228C" w:rsidRDefault="004B7A07" w:rsidP="00AF0D29">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42" w:type="pct"/>
          </w:tcPr>
          <w:p w:rsidR="004B7A07" w:rsidRDefault="004B7A07"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10 731,7</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6 037,4</w:t>
            </w:r>
          </w:p>
        </w:tc>
        <w:tc>
          <w:tcPr>
            <w:tcW w:w="333"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331" w:type="pct"/>
            <w:tcBorders>
              <w:right w:val="single" w:sz="4" w:space="0" w:color="auto"/>
            </w:tcBorders>
            <w:shd w:val="clear" w:color="auto" w:fill="FFFFFF"/>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0B39AB">
        <w:trPr>
          <w:trHeight w:val="301"/>
        </w:trPr>
        <w:tc>
          <w:tcPr>
            <w:tcW w:w="391" w:type="pct"/>
            <w:vMerge/>
          </w:tcPr>
          <w:p w:rsidR="004B7A07" w:rsidRPr="00934149" w:rsidRDefault="004B7A07"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4B7A07" w:rsidRDefault="004B7A07"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4B7A07" w:rsidRPr="001E228C" w:rsidRDefault="004B7A07" w:rsidP="00AF0D29">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4B7A07" w:rsidRPr="001E228C" w:rsidRDefault="004B7A07"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4B7A07" w:rsidRPr="001E228C" w:rsidRDefault="004B7A07" w:rsidP="00AF0D29">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4B7A07" w:rsidRDefault="004B7A07"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0B39AB">
        <w:trPr>
          <w:trHeight w:val="301"/>
        </w:trPr>
        <w:tc>
          <w:tcPr>
            <w:tcW w:w="391" w:type="pct"/>
            <w:vMerge/>
          </w:tcPr>
          <w:p w:rsidR="004B7A07" w:rsidRPr="00934149" w:rsidRDefault="004B7A07"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4B7A07" w:rsidRDefault="004B7A07"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4B7A07" w:rsidRPr="001E228C" w:rsidRDefault="004B7A07" w:rsidP="00AF0D29">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4B7A07" w:rsidRPr="001E228C" w:rsidRDefault="004B7A07"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4B7A07" w:rsidRPr="001E228C" w:rsidRDefault="004B7A07" w:rsidP="00AF0D29">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4B7A07" w:rsidRDefault="004B7A07"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3" w:type="pct"/>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1" w:type="pct"/>
            <w:tcBorders>
              <w:right w:val="single" w:sz="4" w:space="0" w:color="auto"/>
            </w:tcBorders>
            <w:shd w:val="clear" w:color="auto" w:fill="FFFFFF"/>
          </w:tcPr>
          <w:p w:rsidR="004B7A07" w:rsidRDefault="004B7A07"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0B39AB">
        <w:trPr>
          <w:trHeight w:val="301"/>
        </w:trPr>
        <w:tc>
          <w:tcPr>
            <w:tcW w:w="391" w:type="pct"/>
            <w:vMerge/>
          </w:tcPr>
          <w:p w:rsidR="004B7A07" w:rsidRPr="00934149" w:rsidRDefault="004B7A07"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056" w:type="pct"/>
            <w:vMerge/>
          </w:tcPr>
          <w:p w:rsidR="004B7A07" w:rsidRDefault="004B7A07"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34" w:type="pct"/>
          </w:tcPr>
          <w:p w:rsidR="004B7A07" w:rsidRPr="001E228C" w:rsidRDefault="004B7A07" w:rsidP="00AF0D29">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4B7A07" w:rsidRPr="001E228C" w:rsidRDefault="004B7A07" w:rsidP="00AF0D29">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4B7A07" w:rsidRPr="001E228C" w:rsidRDefault="004B7A07" w:rsidP="00AF0D29">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42" w:type="pct"/>
          </w:tcPr>
          <w:p w:rsidR="004B7A07" w:rsidRDefault="004B7A07"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34" w:type="pct"/>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10 731,7</w:t>
            </w:r>
          </w:p>
        </w:tc>
        <w:tc>
          <w:tcPr>
            <w:tcW w:w="334" w:type="pct"/>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6 037,4</w:t>
            </w:r>
          </w:p>
        </w:tc>
        <w:tc>
          <w:tcPr>
            <w:tcW w:w="333" w:type="pct"/>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5 031,2</w:t>
            </w:r>
          </w:p>
        </w:tc>
        <w:tc>
          <w:tcPr>
            <w:tcW w:w="331" w:type="pct"/>
            <w:tcBorders>
              <w:right w:val="single" w:sz="4" w:space="0" w:color="auto"/>
            </w:tcBorders>
            <w:shd w:val="clear" w:color="auto" w:fill="FFFFFF"/>
          </w:tcPr>
          <w:p w:rsidR="004B7A07" w:rsidRDefault="004B7A07" w:rsidP="00AF0D2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4B7A07" w:rsidRPr="00287963" w:rsidTr="00567142">
        <w:trPr>
          <w:trHeight w:val="20"/>
        </w:trPr>
        <w:tc>
          <w:tcPr>
            <w:tcW w:w="391" w:type="pct"/>
            <w:vMerge w:val="restart"/>
          </w:tcPr>
          <w:p w:rsidR="004B7A07" w:rsidRPr="001E228C" w:rsidRDefault="004B7A07" w:rsidP="000B39A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Подпрограмма</w:t>
            </w:r>
          </w:p>
        </w:tc>
        <w:tc>
          <w:tcPr>
            <w:tcW w:w="1056" w:type="pct"/>
            <w:vMerge w:val="restart"/>
          </w:tcPr>
          <w:p w:rsidR="004B7A07" w:rsidRPr="001E228C" w:rsidRDefault="004B7A07" w:rsidP="000B39AB">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реализации муниципальной программы Шумерлинского муниципального округа «Управление общественными финансами и муниципальным долгом Шумерлинского муниципального округа»</w:t>
            </w:r>
          </w:p>
        </w:tc>
        <w:tc>
          <w:tcPr>
            <w:tcW w:w="334" w:type="pct"/>
          </w:tcPr>
          <w:p w:rsidR="004B7A07" w:rsidRPr="001E228C" w:rsidRDefault="004B7A07"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w:t>
            </w:r>
            <w:r w:rsidRPr="001E228C">
              <w:rPr>
                <w:rFonts w:ascii="Times New Roman" w:eastAsia="Times New Roman" w:hAnsi="Times New Roman"/>
                <w:color w:val="000000"/>
                <w:sz w:val="16"/>
                <w:szCs w:val="16"/>
              </w:rPr>
              <w:t>4Э</w:t>
            </w:r>
            <w:r>
              <w:rPr>
                <w:rFonts w:ascii="Times New Roman" w:eastAsia="Times New Roman" w:hAnsi="Times New Roman"/>
                <w:color w:val="000000"/>
                <w:sz w:val="16"/>
                <w:szCs w:val="16"/>
              </w:rPr>
              <w:t>0000000</w:t>
            </w:r>
          </w:p>
        </w:tc>
        <w:tc>
          <w:tcPr>
            <w:tcW w:w="822" w:type="pct"/>
          </w:tcPr>
          <w:p w:rsidR="004B7A07" w:rsidRPr="001E228C" w:rsidRDefault="004B7A07"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42"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34" w:type="pct"/>
          </w:tcPr>
          <w:p w:rsidR="004B7A07" w:rsidRPr="001E228C" w:rsidRDefault="004B7A07"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6 042,5</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5 331,7</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2 960,4</w:t>
            </w:r>
          </w:p>
        </w:tc>
        <w:tc>
          <w:tcPr>
            <w:tcW w:w="333"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21 077,7</w:t>
            </w:r>
          </w:p>
        </w:tc>
        <w:tc>
          <w:tcPr>
            <w:tcW w:w="331" w:type="pct"/>
            <w:tcBorders>
              <w:right w:val="single" w:sz="4" w:space="0" w:color="auto"/>
            </w:tcBorders>
            <w:shd w:val="clear" w:color="auto" w:fill="FFFFFF"/>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p>
        </w:tc>
      </w:tr>
      <w:tr w:rsidR="004B7A07" w:rsidRPr="00287963" w:rsidTr="00567142">
        <w:trPr>
          <w:trHeight w:val="20"/>
        </w:trPr>
        <w:tc>
          <w:tcPr>
            <w:tcW w:w="391" w:type="pct"/>
            <w:vMerge/>
          </w:tcPr>
          <w:p w:rsidR="004B7A07" w:rsidRPr="001E228C" w:rsidRDefault="004B7A07"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056" w:type="pct"/>
            <w:vMerge/>
          </w:tcPr>
          <w:p w:rsidR="004B7A07" w:rsidRPr="001E228C" w:rsidRDefault="004B7A07" w:rsidP="00B85AD7">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34" w:type="pct"/>
          </w:tcPr>
          <w:p w:rsidR="004B7A07" w:rsidRPr="001E228C" w:rsidRDefault="004B7A07"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389"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822" w:type="pct"/>
          </w:tcPr>
          <w:p w:rsidR="004B7A07" w:rsidRPr="001E228C" w:rsidRDefault="004B7A07"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42"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3"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1" w:type="pct"/>
            <w:tcBorders>
              <w:right w:val="single" w:sz="4" w:space="0" w:color="auto"/>
            </w:tcBorders>
            <w:shd w:val="clear" w:color="auto" w:fill="FFFFFF"/>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B7A07" w:rsidRPr="00287963" w:rsidTr="00567142">
        <w:trPr>
          <w:trHeight w:val="60"/>
        </w:trPr>
        <w:tc>
          <w:tcPr>
            <w:tcW w:w="391" w:type="pct"/>
            <w:vMerge/>
          </w:tcPr>
          <w:p w:rsidR="004B7A07" w:rsidRPr="001E228C" w:rsidRDefault="004B7A07" w:rsidP="00B85AD7">
            <w:pPr>
              <w:spacing w:after="0" w:line="240" w:lineRule="auto"/>
              <w:ind w:left="-57" w:right="-57"/>
              <w:jc w:val="both"/>
              <w:rPr>
                <w:rFonts w:ascii="Times New Roman" w:eastAsia="Times New Roman" w:hAnsi="Times New Roman"/>
                <w:color w:val="000000"/>
                <w:sz w:val="16"/>
                <w:szCs w:val="16"/>
              </w:rPr>
            </w:pPr>
          </w:p>
        </w:tc>
        <w:tc>
          <w:tcPr>
            <w:tcW w:w="1056" w:type="pct"/>
            <w:vMerge/>
          </w:tcPr>
          <w:p w:rsidR="004B7A07" w:rsidRPr="001E228C" w:rsidRDefault="004B7A07" w:rsidP="00B85AD7">
            <w:pPr>
              <w:spacing w:after="0" w:line="240" w:lineRule="auto"/>
              <w:ind w:left="-57" w:right="-57"/>
              <w:jc w:val="both"/>
              <w:rPr>
                <w:rFonts w:ascii="Times New Roman" w:eastAsia="Times New Roman" w:hAnsi="Times New Roman"/>
                <w:color w:val="000000"/>
                <w:sz w:val="16"/>
                <w:szCs w:val="16"/>
              </w:rPr>
            </w:pPr>
          </w:p>
        </w:tc>
        <w:tc>
          <w:tcPr>
            <w:tcW w:w="334" w:type="pct"/>
          </w:tcPr>
          <w:p w:rsidR="004B7A07" w:rsidRPr="001E228C" w:rsidRDefault="004B7A07"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389"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22" w:type="pct"/>
          </w:tcPr>
          <w:p w:rsidR="004B7A07" w:rsidRPr="001E228C" w:rsidRDefault="004B7A07" w:rsidP="00B85AD7">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42"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4"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3"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31" w:type="pct"/>
            <w:tcBorders>
              <w:right w:val="single" w:sz="4" w:space="0" w:color="auto"/>
            </w:tcBorders>
            <w:shd w:val="clear" w:color="auto" w:fill="FFFFFF"/>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B7A07" w:rsidRPr="00287963" w:rsidTr="00567142">
        <w:trPr>
          <w:trHeight w:val="20"/>
        </w:trPr>
        <w:tc>
          <w:tcPr>
            <w:tcW w:w="391" w:type="pct"/>
            <w:vMerge/>
          </w:tcPr>
          <w:p w:rsidR="004B7A07" w:rsidRPr="001E228C" w:rsidRDefault="004B7A07" w:rsidP="00B85AD7">
            <w:pPr>
              <w:spacing w:after="0" w:line="240" w:lineRule="auto"/>
              <w:ind w:left="-57" w:right="-57"/>
              <w:jc w:val="both"/>
              <w:rPr>
                <w:rFonts w:ascii="Times New Roman" w:eastAsia="Times New Roman" w:hAnsi="Times New Roman"/>
                <w:color w:val="000000"/>
                <w:sz w:val="16"/>
                <w:szCs w:val="16"/>
              </w:rPr>
            </w:pPr>
          </w:p>
        </w:tc>
        <w:tc>
          <w:tcPr>
            <w:tcW w:w="1056" w:type="pct"/>
            <w:vMerge/>
          </w:tcPr>
          <w:p w:rsidR="004B7A07" w:rsidRPr="001E228C" w:rsidRDefault="004B7A07" w:rsidP="00B85AD7">
            <w:pPr>
              <w:spacing w:after="0" w:line="240" w:lineRule="auto"/>
              <w:ind w:left="-57" w:right="-57"/>
              <w:jc w:val="both"/>
              <w:rPr>
                <w:rFonts w:ascii="Times New Roman" w:eastAsia="Times New Roman" w:hAnsi="Times New Roman"/>
                <w:color w:val="000000"/>
                <w:sz w:val="16"/>
                <w:szCs w:val="16"/>
              </w:rPr>
            </w:pPr>
          </w:p>
        </w:tc>
        <w:tc>
          <w:tcPr>
            <w:tcW w:w="334" w:type="pct"/>
          </w:tcPr>
          <w:p w:rsidR="004B7A07" w:rsidRPr="001E228C" w:rsidRDefault="004B7A07" w:rsidP="00B85AD7">
            <w:pPr>
              <w:spacing w:after="0" w:line="240" w:lineRule="auto"/>
              <w:rPr>
                <w:rFonts w:ascii="Times New Roman" w:eastAsia="Times New Roman" w:hAnsi="Times New Roman"/>
                <w:color w:val="000000"/>
                <w:sz w:val="16"/>
                <w:szCs w:val="16"/>
              </w:rPr>
            </w:pPr>
          </w:p>
        </w:tc>
        <w:tc>
          <w:tcPr>
            <w:tcW w:w="389" w:type="pct"/>
          </w:tcPr>
          <w:p w:rsidR="004B7A07" w:rsidRPr="001E228C" w:rsidRDefault="004B7A07" w:rsidP="00B85AD7">
            <w:pPr>
              <w:spacing w:after="0" w:line="240" w:lineRule="auto"/>
              <w:ind w:left="-113" w:right="-113"/>
              <w:jc w:val="center"/>
              <w:rPr>
                <w:rFonts w:ascii="Times New Roman" w:eastAsia="Times New Roman" w:hAnsi="Times New Roman"/>
                <w:color w:val="000000"/>
                <w:sz w:val="16"/>
                <w:szCs w:val="16"/>
              </w:rPr>
            </w:pPr>
          </w:p>
        </w:tc>
        <w:tc>
          <w:tcPr>
            <w:tcW w:w="822" w:type="pct"/>
          </w:tcPr>
          <w:p w:rsidR="004B7A07" w:rsidRPr="001E228C" w:rsidRDefault="004B7A07"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42" w:type="pct"/>
            <w:shd w:val="clear" w:color="auto" w:fill="FFFFFF"/>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34" w:type="pct"/>
            <w:shd w:val="clear" w:color="auto" w:fill="FFFFFF"/>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6 042,5</w:t>
            </w:r>
          </w:p>
        </w:tc>
        <w:tc>
          <w:tcPr>
            <w:tcW w:w="334" w:type="pct"/>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5 331,7</w:t>
            </w:r>
          </w:p>
        </w:tc>
        <w:tc>
          <w:tcPr>
            <w:tcW w:w="334" w:type="pct"/>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2 960,4</w:t>
            </w:r>
          </w:p>
        </w:tc>
        <w:tc>
          <w:tcPr>
            <w:tcW w:w="333" w:type="pct"/>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21 077,7</w:t>
            </w:r>
          </w:p>
        </w:tc>
        <w:tc>
          <w:tcPr>
            <w:tcW w:w="331" w:type="pct"/>
            <w:tcBorders>
              <w:right w:val="single" w:sz="4" w:space="0" w:color="auto"/>
            </w:tcBorders>
            <w:shd w:val="clear" w:color="auto" w:fill="FFFFFF"/>
          </w:tcPr>
          <w:p w:rsidR="004B7A07" w:rsidRPr="001E228C" w:rsidRDefault="004B7A07"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p>
        </w:tc>
      </w:tr>
    </w:tbl>
    <w:p w:rsidR="00C51AD1" w:rsidRPr="001E228C" w:rsidRDefault="00C51AD1" w:rsidP="00B85AD7">
      <w:pPr>
        <w:spacing w:after="0" w:line="240" w:lineRule="auto"/>
        <w:ind w:firstLine="709"/>
        <w:jc w:val="both"/>
        <w:rPr>
          <w:rFonts w:ascii="Times New Roman" w:eastAsia="Times New Roman" w:hAnsi="Times New Roman"/>
          <w:color w:val="000000"/>
          <w:sz w:val="2"/>
          <w:szCs w:val="2"/>
        </w:rPr>
      </w:pPr>
    </w:p>
    <w:p w:rsidR="00C51AD1" w:rsidRPr="00287963" w:rsidRDefault="00C51AD1" w:rsidP="00151692">
      <w:pPr>
        <w:spacing w:after="0" w:line="240" w:lineRule="auto"/>
        <w:jc w:val="both"/>
        <w:rPr>
          <w:rFonts w:ascii="Times New Roman" w:eastAsia="Times New Roman" w:hAnsi="Times New Roman"/>
          <w:color w:val="000000"/>
          <w:sz w:val="24"/>
          <w:szCs w:val="24"/>
        </w:rPr>
        <w:sectPr w:rsidR="00C51AD1" w:rsidRPr="00287963" w:rsidSect="00BD7F63">
          <w:pgSz w:w="16838" w:h="11906" w:orient="landscape" w:code="9"/>
          <w:pgMar w:top="426" w:right="1134" w:bottom="142" w:left="1134" w:header="992" w:footer="709" w:gutter="0"/>
          <w:pgNumType w:start="1"/>
          <w:cols w:space="708"/>
          <w:titlePg/>
          <w:docGrid w:linePitch="360"/>
        </w:sectPr>
      </w:pPr>
    </w:p>
    <w:p w:rsidR="00DE06B5" w:rsidRPr="00CD53F7" w:rsidRDefault="00DE06B5" w:rsidP="00B85AD7">
      <w:pPr>
        <w:pStyle w:val="ConsPlusNormal"/>
        <w:widowControl/>
        <w:ind w:left="4510"/>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lastRenderedPageBreak/>
        <w:t>Приложение</w:t>
      </w:r>
      <w:r w:rsidR="00287963" w:rsidRPr="00CD53F7">
        <w:rPr>
          <w:rFonts w:ascii="Times New Roman" w:hAnsi="Times New Roman" w:cs="Times New Roman"/>
          <w:color w:val="000000"/>
          <w:sz w:val="24"/>
          <w:szCs w:val="24"/>
        </w:rPr>
        <w:t xml:space="preserve"> </w:t>
      </w:r>
      <w:r w:rsidR="00101CDC"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00101CDC" w:rsidRPr="00CD53F7">
        <w:rPr>
          <w:rFonts w:ascii="Times New Roman" w:hAnsi="Times New Roman" w:cs="Times New Roman"/>
          <w:color w:val="000000"/>
          <w:sz w:val="24"/>
          <w:szCs w:val="24"/>
        </w:rPr>
        <w:t>3</w:t>
      </w:r>
    </w:p>
    <w:p w:rsidR="00B20ABF" w:rsidRPr="00CD53F7" w:rsidRDefault="00DE06B5" w:rsidP="00B85AD7">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к</w:t>
      </w:r>
      <w:r w:rsidR="00287963" w:rsidRPr="00CD53F7">
        <w:rPr>
          <w:rFonts w:ascii="Times New Roman" w:hAnsi="Times New Roman" w:cs="Times New Roman"/>
          <w:color w:val="000000"/>
          <w:sz w:val="24"/>
          <w:szCs w:val="24"/>
        </w:rPr>
        <w:t xml:space="preserve"> </w:t>
      </w:r>
      <w:r w:rsidR="00944E11"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программе</w:t>
      </w:r>
      <w:r w:rsidR="00B20ABF" w:rsidRPr="00CD53F7">
        <w:rPr>
          <w:rFonts w:ascii="Times New Roman" w:hAnsi="Times New Roman" w:cs="Times New Roman"/>
          <w:color w:val="000000"/>
          <w:sz w:val="24"/>
          <w:szCs w:val="24"/>
        </w:rPr>
        <w:t xml:space="preserve"> </w:t>
      </w:r>
    </w:p>
    <w:p w:rsidR="00944E11" w:rsidRPr="00CD53F7" w:rsidRDefault="00944E11" w:rsidP="00B85AD7">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Шумерлинского </w:t>
      </w:r>
      <w:r w:rsidR="006237E3">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w:t>
      </w:r>
    </w:p>
    <w:p w:rsidR="00944E11" w:rsidRPr="00CD53F7" w:rsidRDefault="006237E3" w:rsidP="00B85AD7">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 </w:t>
      </w:r>
      <w:r w:rsidR="009E1470" w:rsidRPr="00CD53F7">
        <w:rPr>
          <w:rFonts w:ascii="Times New Roman" w:hAnsi="Times New Roman" w:cs="Times New Roman"/>
          <w:color w:val="000000"/>
          <w:sz w:val="24"/>
          <w:szCs w:val="24"/>
        </w:rPr>
        <w:t>«</w:t>
      </w:r>
      <w:r w:rsidR="00DE06B5" w:rsidRPr="00CD53F7">
        <w:rPr>
          <w:rFonts w:ascii="Times New Roman" w:hAnsi="Times New Roman" w:cs="Times New Roman"/>
          <w:color w:val="000000"/>
          <w:sz w:val="24"/>
          <w:szCs w:val="24"/>
        </w:rPr>
        <w:t>Управление</w:t>
      </w:r>
      <w:r w:rsidR="00287963" w:rsidRPr="00CD53F7">
        <w:rPr>
          <w:rFonts w:ascii="Times New Roman" w:hAnsi="Times New Roman" w:cs="Times New Roman"/>
          <w:color w:val="000000"/>
          <w:sz w:val="24"/>
          <w:szCs w:val="24"/>
        </w:rPr>
        <w:t xml:space="preserve"> </w:t>
      </w:r>
      <w:proofErr w:type="gramStart"/>
      <w:r w:rsidR="00DE06B5" w:rsidRPr="00CD53F7">
        <w:rPr>
          <w:rFonts w:ascii="Times New Roman" w:hAnsi="Times New Roman" w:cs="Times New Roman"/>
          <w:color w:val="000000"/>
          <w:sz w:val="24"/>
          <w:szCs w:val="24"/>
        </w:rPr>
        <w:t>общественными</w:t>
      </w:r>
      <w:proofErr w:type="gramEnd"/>
    </w:p>
    <w:p w:rsidR="00B20ABF" w:rsidRPr="00CD53F7" w:rsidRDefault="00287963" w:rsidP="00B85AD7">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 </w:t>
      </w:r>
      <w:r w:rsidR="00DE06B5" w:rsidRPr="00CD53F7">
        <w:rPr>
          <w:rFonts w:ascii="Times New Roman" w:hAnsi="Times New Roman" w:cs="Times New Roman"/>
          <w:color w:val="000000"/>
          <w:sz w:val="24"/>
          <w:szCs w:val="24"/>
        </w:rPr>
        <w:t>финансами</w:t>
      </w:r>
      <w:r w:rsidR="00B20ABF" w:rsidRPr="00CD53F7">
        <w:rPr>
          <w:rFonts w:ascii="Times New Roman" w:hAnsi="Times New Roman" w:cs="Times New Roman"/>
          <w:color w:val="000000"/>
          <w:sz w:val="24"/>
          <w:szCs w:val="24"/>
        </w:rPr>
        <w:t xml:space="preserve"> </w:t>
      </w:r>
      <w:r w:rsidR="00DE06B5" w:rsidRPr="00CD53F7">
        <w:rPr>
          <w:rFonts w:ascii="Times New Roman" w:hAnsi="Times New Roman" w:cs="Times New Roman"/>
          <w:color w:val="000000"/>
          <w:sz w:val="24"/>
          <w:szCs w:val="24"/>
        </w:rPr>
        <w:t>и</w:t>
      </w:r>
      <w:r w:rsidRPr="00CD53F7">
        <w:rPr>
          <w:rFonts w:ascii="Times New Roman" w:hAnsi="Times New Roman" w:cs="Times New Roman"/>
          <w:color w:val="000000"/>
          <w:sz w:val="24"/>
          <w:szCs w:val="24"/>
        </w:rPr>
        <w:t xml:space="preserve"> </w:t>
      </w:r>
      <w:r w:rsidR="00944E11" w:rsidRPr="00CD53F7">
        <w:rPr>
          <w:rFonts w:ascii="Times New Roman" w:hAnsi="Times New Roman" w:cs="Times New Roman"/>
          <w:color w:val="000000"/>
          <w:sz w:val="24"/>
          <w:szCs w:val="24"/>
        </w:rPr>
        <w:t>муниципальным</w:t>
      </w:r>
      <w:r w:rsidRPr="00CD53F7">
        <w:rPr>
          <w:rFonts w:ascii="Times New Roman" w:hAnsi="Times New Roman" w:cs="Times New Roman"/>
          <w:color w:val="000000"/>
          <w:sz w:val="24"/>
          <w:szCs w:val="24"/>
        </w:rPr>
        <w:t xml:space="preserve"> </w:t>
      </w:r>
      <w:r w:rsidR="00DE06B5" w:rsidRPr="00CD53F7">
        <w:rPr>
          <w:rFonts w:ascii="Times New Roman" w:hAnsi="Times New Roman" w:cs="Times New Roman"/>
          <w:color w:val="000000"/>
          <w:sz w:val="24"/>
          <w:szCs w:val="24"/>
        </w:rPr>
        <w:t>долгом</w:t>
      </w:r>
      <w:r w:rsidR="00B20ABF" w:rsidRPr="00CD53F7">
        <w:rPr>
          <w:rFonts w:ascii="Times New Roman" w:hAnsi="Times New Roman" w:cs="Times New Roman"/>
          <w:color w:val="000000"/>
          <w:sz w:val="24"/>
          <w:szCs w:val="24"/>
        </w:rPr>
        <w:t xml:space="preserve"> </w:t>
      </w:r>
    </w:p>
    <w:p w:rsidR="00DE06B5" w:rsidRPr="00CD53F7" w:rsidRDefault="00944E11" w:rsidP="00B85AD7">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Шумерлинского </w:t>
      </w:r>
      <w:r w:rsidR="006237E3">
        <w:rPr>
          <w:rFonts w:ascii="Times New Roman" w:hAnsi="Times New Roman" w:cs="Times New Roman"/>
          <w:color w:val="000000"/>
          <w:sz w:val="24"/>
          <w:szCs w:val="24"/>
        </w:rPr>
        <w:t>муниципального округа</w:t>
      </w:r>
      <w:r w:rsidR="009E1470" w:rsidRPr="00CD53F7">
        <w:rPr>
          <w:rFonts w:ascii="Times New Roman" w:hAnsi="Times New Roman" w:cs="Times New Roman"/>
          <w:color w:val="000000"/>
          <w:sz w:val="24"/>
          <w:szCs w:val="24"/>
        </w:rPr>
        <w:t>»</w:t>
      </w:r>
    </w:p>
    <w:p w:rsidR="00DE06B5" w:rsidRPr="00CD53F7" w:rsidRDefault="00DE06B5" w:rsidP="00B85AD7">
      <w:pPr>
        <w:pStyle w:val="ConsPlusNormal"/>
        <w:widowControl/>
        <w:jc w:val="both"/>
        <w:rPr>
          <w:rFonts w:ascii="Times New Roman" w:hAnsi="Times New Roman" w:cs="Times New Roman"/>
          <w:color w:val="000000"/>
          <w:sz w:val="24"/>
          <w:szCs w:val="24"/>
        </w:rPr>
      </w:pPr>
    </w:p>
    <w:p w:rsidR="00B20ABF" w:rsidRPr="00CD53F7" w:rsidRDefault="00B20ABF" w:rsidP="00B85AD7">
      <w:pPr>
        <w:pStyle w:val="ConsPlusNormal"/>
        <w:widowControl/>
        <w:jc w:val="both"/>
        <w:rPr>
          <w:rFonts w:ascii="Times New Roman" w:hAnsi="Times New Roman" w:cs="Times New Roman"/>
          <w:color w:val="000000"/>
          <w:sz w:val="24"/>
          <w:szCs w:val="24"/>
        </w:rPr>
      </w:pPr>
    </w:p>
    <w:p w:rsidR="00B5726B" w:rsidRPr="00CD53F7" w:rsidRDefault="00B5726B" w:rsidP="00B5726B">
      <w:pPr>
        <w:pStyle w:val="ConsPlusNormal"/>
        <w:widowControl/>
        <w:jc w:val="center"/>
        <w:rPr>
          <w:rFonts w:ascii="Times New Roman" w:hAnsi="Times New Roman" w:cs="Times New Roman"/>
          <w:b/>
          <w:color w:val="000000"/>
          <w:sz w:val="24"/>
          <w:szCs w:val="24"/>
        </w:rPr>
      </w:pPr>
      <w:bookmarkStart w:id="3" w:name="P4357"/>
      <w:bookmarkEnd w:id="3"/>
      <w:r w:rsidRPr="00CD53F7">
        <w:rPr>
          <w:rFonts w:ascii="Times New Roman" w:hAnsi="Times New Roman" w:cs="Times New Roman"/>
          <w:b/>
          <w:color w:val="000000"/>
          <w:sz w:val="24"/>
          <w:szCs w:val="24"/>
        </w:rPr>
        <w:t xml:space="preserve">П О Д П Р О Г Р А М </w:t>
      </w:r>
      <w:proofErr w:type="spellStart"/>
      <w:proofErr w:type="gramStart"/>
      <w:r w:rsidRPr="00CD53F7">
        <w:rPr>
          <w:rFonts w:ascii="Times New Roman" w:hAnsi="Times New Roman" w:cs="Times New Roman"/>
          <w:b/>
          <w:color w:val="000000"/>
          <w:sz w:val="24"/>
          <w:szCs w:val="24"/>
        </w:rPr>
        <w:t>М</w:t>
      </w:r>
      <w:proofErr w:type="spellEnd"/>
      <w:proofErr w:type="gramEnd"/>
      <w:r w:rsidRPr="00CD53F7">
        <w:rPr>
          <w:rFonts w:ascii="Times New Roman" w:hAnsi="Times New Roman" w:cs="Times New Roman"/>
          <w:b/>
          <w:color w:val="000000"/>
          <w:sz w:val="24"/>
          <w:szCs w:val="24"/>
        </w:rPr>
        <w:t xml:space="preserve"> А</w:t>
      </w:r>
    </w:p>
    <w:p w:rsidR="00B5726B" w:rsidRPr="00CD53F7" w:rsidRDefault="00B5726B" w:rsidP="00B5726B">
      <w:pPr>
        <w:pStyle w:val="ConsPlusNormal"/>
        <w:widowControl/>
        <w:jc w:val="center"/>
        <w:rPr>
          <w:rFonts w:ascii="Times New Roman" w:hAnsi="Times New Roman" w:cs="Times New Roman"/>
          <w:b/>
          <w:color w:val="000000"/>
          <w:sz w:val="24"/>
          <w:szCs w:val="24"/>
        </w:rPr>
      </w:pPr>
      <w:r w:rsidRPr="00CD53F7">
        <w:rPr>
          <w:rFonts w:ascii="Times New Roman" w:hAnsi="Times New Roman" w:cs="Times New Roman"/>
          <w:b/>
          <w:color w:val="000000"/>
          <w:sz w:val="24"/>
          <w:szCs w:val="24"/>
        </w:rPr>
        <w:t xml:space="preserve">«Совершенствование бюджетной политики и обеспечение </w:t>
      </w:r>
    </w:p>
    <w:p w:rsidR="00B5726B" w:rsidRPr="00CD53F7" w:rsidRDefault="00B5726B" w:rsidP="00B5726B">
      <w:pPr>
        <w:pStyle w:val="ConsPlusNormal"/>
        <w:widowControl/>
        <w:jc w:val="center"/>
        <w:rPr>
          <w:rFonts w:ascii="Times New Roman" w:hAnsi="Times New Roman" w:cs="Times New Roman"/>
          <w:b/>
          <w:color w:val="000000"/>
          <w:sz w:val="24"/>
          <w:szCs w:val="24"/>
        </w:rPr>
      </w:pPr>
      <w:r w:rsidRPr="00CD53F7">
        <w:rPr>
          <w:rFonts w:ascii="Times New Roman" w:hAnsi="Times New Roman" w:cs="Times New Roman"/>
          <w:b/>
          <w:color w:val="000000"/>
          <w:sz w:val="24"/>
          <w:szCs w:val="24"/>
        </w:rPr>
        <w:t xml:space="preserve">сбалансированности бюджета Шумерлинского </w:t>
      </w:r>
      <w:r w:rsidR="00A34014">
        <w:rPr>
          <w:rFonts w:ascii="Times New Roman" w:hAnsi="Times New Roman" w:cs="Times New Roman"/>
          <w:b/>
          <w:color w:val="000000"/>
          <w:sz w:val="24"/>
          <w:szCs w:val="24"/>
        </w:rPr>
        <w:t>муниципального округа</w:t>
      </w:r>
      <w:r w:rsidRPr="00CD53F7">
        <w:rPr>
          <w:rFonts w:ascii="Times New Roman" w:hAnsi="Times New Roman" w:cs="Times New Roman"/>
          <w:b/>
          <w:color w:val="000000"/>
          <w:sz w:val="24"/>
          <w:szCs w:val="24"/>
        </w:rPr>
        <w:t xml:space="preserve">» муниципальной программы Шумерлинского </w:t>
      </w:r>
      <w:r w:rsidR="00A34014">
        <w:rPr>
          <w:rFonts w:ascii="Times New Roman" w:hAnsi="Times New Roman" w:cs="Times New Roman"/>
          <w:b/>
          <w:color w:val="000000"/>
          <w:sz w:val="24"/>
          <w:szCs w:val="24"/>
        </w:rPr>
        <w:t>муниципального округа</w:t>
      </w:r>
      <w:r w:rsidRPr="00CD53F7">
        <w:rPr>
          <w:rFonts w:ascii="Times New Roman" w:hAnsi="Times New Roman" w:cs="Times New Roman"/>
          <w:b/>
          <w:color w:val="000000"/>
          <w:sz w:val="24"/>
          <w:szCs w:val="24"/>
        </w:rPr>
        <w:t xml:space="preserve"> «Управление общественными финансами и </w:t>
      </w:r>
      <w:proofErr w:type="gramStart"/>
      <w:r w:rsidRPr="00CD53F7">
        <w:rPr>
          <w:rFonts w:ascii="Times New Roman" w:hAnsi="Times New Roman" w:cs="Times New Roman"/>
          <w:b/>
          <w:color w:val="000000"/>
          <w:sz w:val="24"/>
          <w:szCs w:val="24"/>
        </w:rPr>
        <w:t>муниципальным</w:t>
      </w:r>
      <w:proofErr w:type="gramEnd"/>
      <w:r w:rsidRPr="00CD53F7">
        <w:rPr>
          <w:rFonts w:ascii="Times New Roman" w:hAnsi="Times New Roman" w:cs="Times New Roman"/>
          <w:b/>
          <w:color w:val="000000"/>
          <w:sz w:val="24"/>
          <w:szCs w:val="24"/>
        </w:rPr>
        <w:t xml:space="preserve"> </w:t>
      </w:r>
    </w:p>
    <w:p w:rsidR="00B5726B" w:rsidRPr="00CD53F7" w:rsidRDefault="00B5726B" w:rsidP="00B5726B">
      <w:pPr>
        <w:pStyle w:val="ConsPlusNormal"/>
        <w:widowControl/>
        <w:jc w:val="center"/>
        <w:rPr>
          <w:rFonts w:ascii="Times New Roman" w:hAnsi="Times New Roman" w:cs="Times New Roman"/>
          <w:b/>
          <w:color w:val="000000"/>
          <w:sz w:val="24"/>
          <w:szCs w:val="24"/>
        </w:rPr>
      </w:pPr>
      <w:r w:rsidRPr="00CD53F7">
        <w:rPr>
          <w:rFonts w:ascii="Times New Roman" w:hAnsi="Times New Roman" w:cs="Times New Roman"/>
          <w:b/>
          <w:color w:val="000000"/>
          <w:sz w:val="24"/>
          <w:szCs w:val="24"/>
        </w:rPr>
        <w:t xml:space="preserve"> долгом Шумерлинского </w:t>
      </w:r>
      <w:r w:rsidR="00A34014">
        <w:rPr>
          <w:rFonts w:ascii="Times New Roman" w:hAnsi="Times New Roman" w:cs="Times New Roman"/>
          <w:b/>
          <w:color w:val="000000"/>
          <w:sz w:val="24"/>
          <w:szCs w:val="24"/>
        </w:rPr>
        <w:t>муниципального округа</w:t>
      </w:r>
      <w:r w:rsidRPr="00CD53F7">
        <w:rPr>
          <w:rFonts w:ascii="Times New Roman" w:hAnsi="Times New Roman" w:cs="Times New Roman"/>
          <w:b/>
          <w:color w:val="000000"/>
          <w:sz w:val="24"/>
          <w:szCs w:val="24"/>
        </w:rPr>
        <w:t>»</w:t>
      </w:r>
    </w:p>
    <w:p w:rsidR="00B5726B" w:rsidRPr="00CD53F7" w:rsidRDefault="00B5726B" w:rsidP="00B5726B">
      <w:pPr>
        <w:spacing w:after="0" w:line="240" w:lineRule="auto"/>
        <w:rPr>
          <w:rFonts w:ascii="Times New Roman" w:hAnsi="Times New Roman"/>
          <w:color w:val="000000"/>
          <w:sz w:val="24"/>
          <w:szCs w:val="24"/>
        </w:rPr>
      </w:pPr>
    </w:p>
    <w:p w:rsidR="00FC3991" w:rsidRPr="00156056"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Паспорт подпрограммы</w:t>
      </w:r>
    </w:p>
    <w:p w:rsidR="00FC3991" w:rsidRPr="00156056" w:rsidRDefault="00FC3991" w:rsidP="00FC3991">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2"/>
      </w:tblGrid>
      <w:tr w:rsidR="00FC3991" w:rsidRPr="00156056" w:rsidTr="007E0C31">
        <w:tc>
          <w:tcPr>
            <w:tcW w:w="2551"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Ответственный исполнитель подпрограммы</w:t>
            </w:r>
          </w:p>
        </w:tc>
        <w:tc>
          <w:tcPr>
            <w:tcW w:w="340" w:type="dxa"/>
            <w:tcBorders>
              <w:top w:val="nil"/>
              <w:left w:val="nil"/>
              <w:bottom w:val="nil"/>
              <w:right w:val="nil"/>
            </w:tcBorders>
          </w:tcPr>
          <w:p w:rsidR="00FC3991" w:rsidRPr="00156056" w:rsidRDefault="00FC3991" w:rsidP="007E0C31">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22"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Финансовый отдел администрации Шумерлинского муниципального округа</w:t>
            </w:r>
          </w:p>
        </w:tc>
      </w:tr>
      <w:tr w:rsidR="00FC3991" w:rsidRPr="00156056" w:rsidTr="007E0C31">
        <w:tc>
          <w:tcPr>
            <w:tcW w:w="2551"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Цель подпрограммы</w:t>
            </w:r>
          </w:p>
        </w:tc>
        <w:tc>
          <w:tcPr>
            <w:tcW w:w="340" w:type="dxa"/>
            <w:tcBorders>
              <w:top w:val="nil"/>
              <w:left w:val="nil"/>
              <w:bottom w:val="nil"/>
              <w:right w:val="nil"/>
            </w:tcBorders>
          </w:tcPr>
          <w:p w:rsidR="00FC3991" w:rsidRPr="00156056" w:rsidRDefault="00FC3991" w:rsidP="007E0C31">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22"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создание условий для обеспечения долгосрочной сбалансированности и повышения устойчивости бюджетной системы в Шумерлинском муниципальном округе</w:t>
            </w:r>
          </w:p>
        </w:tc>
      </w:tr>
      <w:tr w:rsidR="00FC3991" w:rsidRPr="00156056" w:rsidTr="007E0C31">
        <w:tc>
          <w:tcPr>
            <w:tcW w:w="2551"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Задачи подпрограммы</w:t>
            </w:r>
          </w:p>
        </w:tc>
        <w:tc>
          <w:tcPr>
            <w:tcW w:w="340" w:type="dxa"/>
            <w:tcBorders>
              <w:top w:val="nil"/>
              <w:left w:val="nil"/>
              <w:bottom w:val="nil"/>
              <w:right w:val="nil"/>
            </w:tcBorders>
          </w:tcPr>
          <w:p w:rsidR="00FC3991" w:rsidRPr="00156056" w:rsidRDefault="00FC3991" w:rsidP="007E0C31">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22"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совершенствование бюджетной политики, создание прочной финансовой основы в рамках бюджетного планирования для социально-экономических преобразований, развития общественной инфраструктуры;</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обеспечение роста собственных доходов бюджета Шумерлинского муниципального округа Чувашской Республики, рациональное использование механизма предоставления налоговых льгот;</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рационализация структуры расходов и эффективное использование средств бюджета Шумерлинского муниципального округа Чувашской Республики;</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развитие и совершенствование механизмов финансовой поддержки муниципальных учреждений Шумерлинского муниципального округа, направленных на повышение их бюджетной обеспеченности;</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Шумерлинского муниципального округа Чувашской Республики на долгосрочный период;</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эффективное управление муниципальным долгом Шумерлинского муниципального округа Чувашской Республики, недопущение образования просроченной задолженности по долговым обязательствам Шумерлинского муниципального округа Чувашской </w:t>
            </w:r>
            <w:r w:rsidRPr="00156056">
              <w:rPr>
                <w:rFonts w:ascii="Times New Roman" w:hAnsi="Times New Roman" w:cs="Times New Roman"/>
                <w:sz w:val="24"/>
                <w:szCs w:val="24"/>
              </w:rPr>
              <w:lastRenderedPageBreak/>
              <w:t>Республики</w:t>
            </w:r>
          </w:p>
        </w:tc>
      </w:tr>
      <w:tr w:rsidR="00FC3991" w:rsidRPr="00156056" w:rsidTr="007E0C31">
        <w:tc>
          <w:tcPr>
            <w:tcW w:w="2551"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Целевые показатели (индикаторы) подпрограммы</w:t>
            </w:r>
          </w:p>
        </w:tc>
        <w:tc>
          <w:tcPr>
            <w:tcW w:w="340" w:type="dxa"/>
            <w:tcBorders>
              <w:top w:val="nil"/>
              <w:left w:val="nil"/>
              <w:bottom w:val="nil"/>
              <w:right w:val="nil"/>
            </w:tcBorders>
          </w:tcPr>
          <w:p w:rsidR="00FC3991" w:rsidRPr="00156056" w:rsidRDefault="00FC3991" w:rsidP="007E0C31">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22"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достижение к 2036 году следующих целевых показателей (индикаторов):</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темп роста налоговых и неналоговых доходов бюджета Шумерлинского муниципального округа Чувашской Республики (к предыдущему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131,3</w:t>
            </w:r>
            <w:r w:rsidRPr="00156056">
              <w:rPr>
                <w:rFonts w:ascii="Times New Roman" w:hAnsi="Times New Roman" w:cs="Times New Roman"/>
                <w:sz w:val="24"/>
                <w:szCs w:val="24"/>
              </w:rPr>
              <w:t xml:space="preserve"> процента;</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из бюджета Шумерлинского муниципального округа Чувашской Республики на соответствующий год, - 100,0 процента;</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доля расходов на обслуживание муниципального долга Шумерлинского муниципального округа Чувашской Республики в объеме расходов бюджета Шумерлинского муниципального округа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- 0 процентов;</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достижение к концу 2022 года следующих целевых показателей (индикаторов):</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 просроченной кредиторской задолженности муниципальных бюджетных и автономных учреждений Шумерлинского муниципального округа в сфере образования - 0,0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 просроченной кредиторской задолженности муниципальных бюджетных и автономных учреждений Шумерлинского муниципального округа в сфере физической культуры и спорта - 0,0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отсутствие просроченной кредиторской задолженности бюджета Шумерлинского муниципального округа Чувашской Республики и бюджетных и автономных учреждений Шумерлинского муниципального округа Чувашской Республики, источником финансового </w:t>
            </w:r>
            <w:proofErr w:type="gramStart"/>
            <w:r w:rsidRPr="00156056">
              <w:rPr>
                <w:rFonts w:ascii="Times New Roman" w:hAnsi="Times New Roman" w:cs="Times New Roman"/>
                <w:sz w:val="24"/>
                <w:szCs w:val="24"/>
              </w:rPr>
              <w:t>обеспечения</w:t>
            </w:r>
            <w:proofErr w:type="gramEnd"/>
            <w:r w:rsidRPr="00156056">
              <w:rPr>
                <w:rFonts w:ascii="Times New Roman" w:hAnsi="Times New Roman" w:cs="Times New Roman"/>
                <w:sz w:val="24"/>
                <w:szCs w:val="24"/>
              </w:rPr>
              <w:t xml:space="preserve"> деятельности которых являются средства бюджета Шумерлинского муниципального округа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 - 100,0 процента;</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 просроченной кредиторской задолженности муниципальных бюджетных и автономных учреждений Шумерлинского муниципального округа в сфере культуры - 0,0 тыс. рублей</w:t>
            </w:r>
          </w:p>
        </w:tc>
      </w:tr>
      <w:tr w:rsidR="00FC3991" w:rsidRPr="00156056" w:rsidTr="007E0C31">
        <w:tc>
          <w:tcPr>
            <w:tcW w:w="2551"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Этапы и сроки </w:t>
            </w:r>
            <w:r w:rsidRPr="00156056">
              <w:rPr>
                <w:rFonts w:ascii="Times New Roman" w:hAnsi="Times New Roman" w:cs="Times New Roman"/>
                <w:sz w:val="24"/>
                <w:szCs w:val="24"/>
              </w:rPr>
              <w:lastRenderedPageBreak/>
              <w:t>реализации подпрограммы</w:t>
            </w:r>
          </w:p>
        </w:tc>
        <w:tc>
          <w:tcPr>
            <w:tcW w:w="340" w:type="dxa"/>
            <w:tcBorders>
              <w:top w:val="nil"/>
              <w:left w:val="nil"/>
              <w:bottom w:val="nil"/>
              <w:right w:val="nil"/>
            </w:tcBorders>
          </w:tcPr>
          <w:p w:rsidR="00FC3991" w:rsidRPr="00156056" w:rsidRDefault="00FC3991" w:rsidP="007E0C31">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lastRenderedPageBreak/>
              <w:t>-</w:t>
            </w:r>
          </w:p>
        </w:tc>
        <w:tc>
          <w:tcPr>
            <w:tcW w:w="6122"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2022 - 2035 годы:</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1 этап - 2022 - 2025 годы;</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2 этап - 2026 - 2030 годы;</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3 этап - 2031 - 2035 годы</w:t>
            </w:r>
          </w:p>
        </w:tc>
      </w:tr>
      <w:tr w:rsidR="00FC3991" w:rsidRPr="00156056" w:rsidTr="007E0C31">
        <w:tc>
          <w:tcPr>
            <w:tcW w:w="2551"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FC3991" w:rsidRPr="00156056" w:rsidRDefault="00FC3991" w:rsidP="007E0C31">
            <w:pPr>
              <w:pStyle w:val="ConsPlusNormal"/>
              <w:jc w:val="right"/>
              <w:rPr>
                <w:rFonts w:ascii="Times New Roman" w:hAnsi="Times New Roman" w:cs="Times New Roman"/>
                <w:sz w:val="24"/>
                <w:szCs w:val="24"/>
              </w:rPr>
            </w:pPr>
            <w:r w:rsidRPr="00156056">
              <w:rPr>
                <w:rFonts w:ascii="Times New Roman" w:hAnsi="Times New Roman" w:cs="Times New Roman"/>
                <w:sz w:val="24"/>
                <w:szCs w:val="24"/>
              </w:rPr>
              <w:t>-</w:t>
            </w:r>
          </w:p>
        </w:tc>
        <w:tc>
          <w:tcPr>
            <w:tcW w:w="6122"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прогнозируемый объем финансирования мероприятий подпрограммы в 2022 - 2035 годах составляет </w:t>
            </w:r>
            <w:r w:rsidR="004B546E">
              <w:rPr>
                <w:rFonts w:ascii="Times New Roman" w:hAnsi="Times New Roman" w:cs="Times New Roman"/>
                <w:sz w:val="24"/>
                <w:szCs w:val="24"/>
              </w:rPr>
              <w:t>44 291,4</w:t>
            </w:r>
            <w:r w:rsidRPr="00156056">
              <w:rPr>
                <w:rFonts w:ascii="Times New Roman" w:hAnsi="Times New Roman" w:cs="Times New Roman"/>
                <w:sz w:val="24"/>
                <w:szCs w:val="24"/>
              </w:rPr>
              <w:t xml:space="preserve"> тыс. рублей, в том числе:</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10</w:t>
            </w:r>
            <w:r>
              <w:rPr>
                <w:rFonts w:ascii="Times New Roman" w:hAnsi="Times New Roman" w:cs="Times New Roman"/>
                <w:sz w:val="24"/>
                <w:szCs w:val="24"/>
              </w:rPr>
              <w:t xml:space="preserve"> </w:t>
            </w:r>
            <w:r w:rsidRPr="00156056">
              <w:rPr>
                <w:rFonts w:ascii="Times New Roman" w:hAnsi="Times New Roman" w:cs="Times New Roman"/>
                <w:sz w:val="24"/>
                <w:szCs w:val="24"/>
              </w:rPr>
              <w:t>411,1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13 947,9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4B546E">
              <w:rPr>
                <w:rFonts w:ascii="Times New Roman" w:hAnsi="Times New Roman" w:cs="Times New Roman"/>
                <w:sz w:val="24"/>
                <w:szCs w:val="24"/>
              </w:rPr>
              <w:t>12 514,3</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830,9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Pr>
                <w:rFonts w:ascii="Times New Roman" w:hAnsi="Times New Roman" w:cs="Times New Roman"/>
                <w:sz w:val="24"/>
                <w:szCs w:val="24"/>
              </w:rPr>
              <w:t>–</w:t>
            </w:r>
            <w:r w:rsidRPr="00156056">
              <w:rPr>
                <w:rFonts w:ascii="Times New Roman" w:hAnsi="Times New Roman" w:cs="Times New Roman"/>
                <w:sz w:val="24"/>
                <w:szCs w:val="24"/>
              </w:rPr>
              <w:t xml:space="preserve"> 3</w:t>
            </w:r>
            <w:r>
              <w:rPr>
                <w:rFonts w:ascii="Times New Roman" w:hAnsi="Times New Roman" w:cs="Times New Roman"/>
                <w:sz w:val="24"/>
                <w:szCs w:val="24"/>
              </w:rPr>
              <w:t> 414,1</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Pr>
                <w:rFonts w:ascii="Times New Roman" w:hAnsi="Times New Roman" w:cs="Times New Roman"/>
                <w:sz w:val="24"/>
                <w:szCs w:val="24"/>
              </w:rPr>
              <w:t>–</w:t>
            </w:r>
            <w:r w:rsidRPr="00156056">
              <w:rPr>
                <w:rFonts w:ascii="Times New Roman" w:hAnsi="Times New Roman" w:cs="Times New Roman"/>
                <w:sz w:val="24"/>
                <w:szCs w:val="24"/>
              </w:rPr>
              <w:t xml:space="preserve"> 3</w:t>
            </w:r>
            <w:r>
              <w:rPr>
                <w:rFonts w:ascii="Times New Roman" w:hAnsi="Times New Roman" w:cs="Times New Roman"/>
                <w:sz w:val="24"/>
                <w:szCs w:val="24"/>
              </w:rPr>
              <w:t xml:space="preserve"> </w:t>
            </w:r>
            <w:r w:rsidRPr="00156056">
              <w:rPr>
                <w:rFonts w:ascii="Times New Roman" w:hAnsi="Times New Roman" w:cs="Times New Roman"/>
                <w:sz w:val="24"/>
                <w:szCs w:val="24"/>
              </w:rPr>
              <w:t>173,1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из них средства:</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12 983,8</w:t>
            </w:r>
            <w:r w:rsidRPr="00156056">
              <w:rPr>
                <w:rFonts w:ascii="Times New Roman" w:hAnsi="Times New Roman" w:cs="Times New Roman"/>
                <w:sz w:val="24"/>
                <w:szCs w:val="24"/>
              </w:rPr>
              <w:t xml:space="preserve"> тыс. рублей (</w:t>
            </w:r>
            <w:r w:rsidR="004B546E">
              <w:rPr>
                <w:rFonts w:ascii="Times New Roman" w:hAnsi="Times New Roman" w:cs="Times New Roman"/>
                <w:sz w:val="24"/>
                <w:szCs w:val="24"/>
              </w:rPr>
              <w:t>29,3</w:t>
            </w:r>
            <w:r w:rsidRPr="00156056">
              <w:rPr>
                <w:rFonts w:ascii="Times New Roman" w:hAnsi="Times New Roman" w:cs="Times New Roman"/>
                <w:sz w:val="24"/>
                <w:szCs w:val="24"/>
              </w:rPr>
              <w:t xml:space="preserve"> процента), в том числе:</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156056">
              <w:rPr>
                <w:rFonts w:ascii="Times New Roman" w:hAnsi="Times New Roman" w:cs="Times New Roman"/>
                <w:sz w:val="24"/>
                <w:szCs w:val="24"/>
              </w:rPr>
              <w:t>935,8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3 132,0</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711,9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780,9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883,2</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2031 - 2035 годах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156056">
              <w:rPr>
                <w:rFonts w:ascii="Times New Roman" w:hAnsi="Times New Roman" w:cs="Times New Roman"/>
                <w:sz w:val="24"/>
                <w:szCs w:val="24"/>
              </w:rPr>
              <w:t>540,0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4B546E">
              <w:rPr>
                <w:rFonts w:ascii="Times New Roman" w:hAnsi="Times New Roman" w:cs="Times New Roman"/>
                <w:sz w:val="24"/>
                <w:szCs w:val="24"/>
              </w:rPr>
              <w:t>20 177,9</w:t>
            </w:r>
            <w:r w:rsidRPr="00156056">
              <w:rPr>
                <w:rFonts w:ascii="Times New Roman" w:hAnsi="Times New Roman" w:cs="Times New Roman"/>
                <w:sz w:val="24"/>
                <w:szCs w:val="24"/>
              </w:rPr>
              <w:t xml:space="preserve"> тыс. рублей (</w:t>
            </w:r>
            <w:r w:rsidR="004B546E">
              <w:rPr>
                <w:rFonts w:ascii="Times New Roman" w:hAnsi="Times New Roman" w:cs="Times New Roman"/>
                <w:sz w:val="24"/>
                <w:szCs w:val="24"/>
              </w:rPr>
              <w:t>45</w:t>
            </w:r>
            <w:r>
              <w:rPr>
                <w:rFonts w:ascii="Times New Roman" w:hAnsi="Times New Roman" w:cs="Times New Roman"/>
                <w:sz w:val="24"/>
                <w:szCs w:val="24"/>
              </w:rPr>
              <w:t>,6</w:t>
            </w:r>
            <w:r w:rsidRPr="00156056">
              <w:rPr>
                <w:rFonts w:ascii="Times New Roman" w:hAnsi="Times New Roman" w:cs="Times New Roman"/>
                <w:sz w:val="24"/>
                <w:szCs w:val="24"/>
              </w:rPr>
              <w:t xml:space="preserve"> процента), в том числе:</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5</w:t>
            </w:r>
            <w:r>
              <w:rPr>
                <w:rFonts w:ascii="Times New Roman" w:hAnsi="Times New Roman" w:cs="Times New Roman"/>
                <w:sz w:val="24"/>
                <w:szCs w:val="24"/>
              </w:rPr>
              <w:t xml:space="preserve"> </w:t>
            </w:r>
            <w:r w:rsidRPr="00156056">
              <w:rPr>
                <w:rFonts w:ascii="Times New Roman" w:hAnsi="Times New Roman" w:cs="Times New Roman"/>
                <w:sz w:val="24"/>
                <w:szCs w:val="24"/>
              </w:rPr>
              <w:t>269,6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8 753,9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4B546E">
              <w:rPr>
                <w:rFonts w:ascii="Times New Roman" w:hAnsi="Times New Roman" w:cs="Times New Roman"/>
                <w:sz w:val="24"/>
                <w:szCs w:val="24"/>
              </w:rPr>
              <w:t>6 154,4</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2025 году - 0,0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2026 - 2030 годах - 0,0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- 0,0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4B546E">
              <w:rPr>
                <w:rFonts w:ascii="Times New Roman" w:hAnsi="Times New Roman" w:cs="Times New Roman"/>
                <w:sz w:val="24"/>
                <w:szCs w:val="24"/>
              </w:rPr>
              <w:t>11 129,7</w:t>
            </w:r>
            <w:r w:rsidRPr="00156056">
              <w:rPr>
                <w:rFonts w:ascii="Times New Roman" w:hAnsi="Times New Roman" w:cs="Times New Roman"/>
                <w:sz w:val="24"/>
                <w:szCs w:val="24"/>
              </w:rPr>
              <w:t xml:space="preserve"> тыс. рублей (</w:t>
            </w:r>
            <w:r w:rsidR="009873E5">
              <w:rPr>
                <w:rFonts w:ascii="Times New Roman" w:hAnsi="Times New Roman" w:cs="Times New Roman"/>
                <w:sz w:val="24"/>
                <w:szCs w:val="24"/>
              </w:rPr>
              <w:t>25,1</w:t>
            </w:r>
            <w:r w:rsidRPr="00156056">
              <w:rPr>
                <w:rFonts w:ascii="Times New Roman" w:hAnsi="Times New Roman" w:cs="Times New Roman"/>
                <w:sz w:val="24"/>
                <w:szCs w:val="24"/>
              </w:rPr>
              <w:t xml:space="preserve"> процент), в том числе:</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156056">
              <w:rPr>
                <w:rFonts w:ascii="Times New Roman" w:hAnsi="Times New Roman" w:cs="Times New Roman"/>
                <w:sz w:val="24"/>
                <w:szCs w:val="24"/>
              </w:rPr>
              <w:t>205,7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062,0</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009873E5">
              <w:rPr>
                <w:rFonts w:ascii="Times New Roman" w:hAnsi="Times New Roman" w:cs="Times New Roman"/>
                <w:sz w:val="24"/>
                <w:szCs w:val="24"/>
              </w:rPr>
              <w:t>5 648,0</w:t>
            </w:r>
            <w:r w:rsidRPr="00156056">
              <w:rPr>
                <w:rFonts w:ascii="Times New Roman" w:hAnsi="Times New Roman" w:cs="Times New Roman"/>
                <w:sz w:val="24"/>
                <w:szCs w:val="24"/>
              </w:rPr>
              <w:t>тыс. рублей;</w:t>
            </w:r>
          </w:p>
          <w:p w:rsidR="00FC3991" w:rsidRPr="00156056" w:rsidRDefault="00FC3991" w:rsidP="007E0C31">
            <w:pPr>
              <w:pStyle w:val="ConsPlusNormal"/>
              <w:jc w:val="both"/>
              <w:rPr>
                <w:rFonts w:ascii="Times New Roman" w:hAnsi="Times New Roman" w:cs="Times New Roman"/>
                <w:sz w:val="24"/>
                <w:szCs w:val="24"/>
              </w:rPr>
            </w:pPr>
            <w:r>
              <w:rPr>
                <w:rFonts w:ascii="Times New Roman" w:hAnsi="Times New Roman" w:cs="Times New Roman"/>
                <w:sz w:val="24"/>
                <w:szCs w:val="24"/>
              </w:rPr>
              <w:t>в 2025 году – 50,0</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530,9</w:t>
            </w:r>
            <w:r w:rsidRPr="00156056">
              <w:rPr>
                <w:rFonts w:ascii="Times New Roman" w:hAnsi="Times New Roman" w:cs="Times New Roman"/>
                <w:sz w:val="24"/>
                <w:szCs w:val="24"/>
              </w:rPr>
              <w:t xml:space="preserve">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- 633,1 тыс. рублей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подпрограммы подлежат ежегодному уточнению исходя из возможностей федерального бюджета, республиканского бюджета Чувашской Республики, бюджета Шумерлинского муниципального округа</w:t>
            </w:r>
          </w:p>
        </w:tc>
      </w:tr>
      <w:tr w:rsidR="00FC3991" w:rsidRPr="00156056" w:rsidTr="007E0C31">
        <w:tc>
          <w:tcPr>
            <w:tcW w:w="2551"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Ожидаемые результаты реализации подпрограммы</w:t>
            </w:r>
          </w:p>
        </w:tc>
        <w:tc>
          <w:tcPr>
            <w:tcW w:w="340" w:type="dxa"/>
            <w:tcBorders>
              <w:top w:val="nil"/>
              <w:left w:val="nil"/>
              <w:bottom w:val="nil"/>
              <w:right w:val="nil"/>
            </w:tcBorders>
          </w:tcPr>
          <w:p w:rsidR="00FC3991" w:rsidRPr="00156056" w:rsidRDefault="00FC3991" w:rsidP="007E0C31">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22" w:type="dxa"/>
            <w:tcBorders>
              <w:top w:val="nil"/>
              <w:left w:val="nil"/>
              <w:bottom w:val="nil"/>
              <w:right w:val="nil"/>
            </w:tcBorders>
          </w:tcPr>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реализация подпрограммы позволит обеспечить: повышение качества бюджетного планирования, формирование бюджета Шумерлинского муниципального округа Чувашской Республики на основе муниципальных программ Шумерлинского муниципального округа Чувашской Республики, создание интегрированной системы управления финансами в Шумерлинском муниципальном округе с применением передовых </w:t>
            </w:r>
            <w:r w:rsidRPr="00156056">
              <w:rPr>
                <w:rFonts w:ascii="Times New Roman" w:hAnsi="Times New Roman" w:cs="Times New Roman"/>
                <w:sz w:val="24"/>
                <w:szCs w:val="24"/>
              </w:rPr>
              <w:lastRenderedPageBreak/>
              <w:t>информационно-коммуникационных технологий;</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увеличение собственных доходов бюджета Шумерлинского муниципального округа Чувашской Республики, оптимизацию предоставляемых налоговых льгот;</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повышение эффективности использования бюджетных средств, отсутствие просроченной кредиторской задолженности бюджета Шумерлинского муниципального округа Чувашской Республики;</w:t>
            </w:r>
          </w:p>
          <w:p w:rsidR="00FC3991" w:rsidRPr="00156056" w:rsidRDefault="00FC3991" w:rsidP="007E0C31">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повышение эффективности управления муниципальным долгом Шумерлинского муниципального округа Чувашской Республики, оптимизация и своевременное исполнение долговых обязательств Шумерлинского муниципального округа Чувашской Республики.</w:t>
            </w:r>
          </w:p>
        </w:tc>
      </w:tr>
    </w:tbl>
    <w:p w:rsidR="00FC3991" w:rsidRPr="00156056" w:rsidRDefault="00FC3991" w:rsidP="00FC3991">
      <w:pPr>
        <w:pStyle w:val="ConsPlusNormal"/>
        <w:jc w:val="both"/>
        <w:rPr>
          <w:rFonts w:ascii="Times New Roman" w:hAnsi="Times New Roman" w:cs="Times New Roman"/>
          <w:sz w:val="24"/>
          <w:szCs w:val="24"/>
        </w:rPr>
      </w:pPr>
    </w:p>
    <w:p w:rsidR="00FC3991" w:rsidRDefault="00FC3991" w:rsidP="00B5726B">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rsidR="00FC3991"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 xml:space="preserve">Раздел I. </w:t>
      </w:r>
    </w:p>
    <w:p w:rsidR="00FC3991" w:rsidRPr="00156056"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ПРИОРИТЕТЫ И ЦЕЛЬ ПОДПРОГРАММЫ,</w:t>
      </w:r>
    </w:p>
    <w:p w:rsidR="00FC3991" w:rsidRPr="00156056" w:rsidRDefault="00FC3991" w:rsidP="00FC3991">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 xml:space="preserve">ОБЩАЯ ХАРАКТЕРИСТИКА УЧАСТИЯ </w:t>
      </w:r>
      <w:proofErr w:type="gramStart"/>
      <w:r w:rsidRPr="00156056">
        <w:rPr>
          <w:rFonts w:ascii="Times New Roman" w:hAnsi="Times New Roman" w:cs="Times New Roman"/>
          <w:sz w:val="24"/>
          <w:szCs w:val="24"/>
        </w:rPr>
        <w:t>МУНИЦИПАЛЬНЫХ</w:t>
      </w:r>
      <w:proofErr w:type="gramEnd"/>
    </w:p>
    <w:p w:rsidR="00FC3991" w:rsidRPr="00156056" w:rsidRDefault="00FC3991" w:rsidP="00FC3991">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УЧРЕЖДЕНИЙ ШУМЕРЛИНСКОГО МУНИЦИПАЛЬНОГО ОКРУГА</w:t>
      </w:r>
    </w:p>
    <w:p w:rsidR="00FC3991" w:rsidRPr="00156056" w:rsidRDefault="00FC3991" w:rsidP="00FC3991">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В РЕАЛИЗАЦИИ ПОДПРОГРАММЫ</w:t>
      </w:r>
    </w:p>
    <w:p w:rsidR="00FC3991" w:rsidRPr="00156056" w:rsidRDefault="00FC3991" w:rsidP="00FC3991">
      <w:pPr>
        <w:pStyle w:val="ConsPlusNormal"/>
        <w:jc w:val="both"/>
        <w:rPr>
          <w:rFonts w:ascii="Times New Roman" w:hAnsi="Times New Roman" w:cs="Times New Roman"/>
          <w:sz w:val="24"/>
          <w:szCs w:val="24"/>
        </w:rPr>
      </w:pPr>
    </w:p>
    <w:p w:rsidR="00FC3991" w:rsidRPr="00156056" w:rsidRDefault="00FC3991" w:rsidP="00FC3991">
      <w:pPr>
        <w:pStyle w:val="ConsPlusNormal"/>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Приоритеты муниципальной политики в сфере реализации подпрограммы "Совершенствование бюджетной политики и обеспечение сбалансированности бюджета Шумерлинского муниципального округа" Муниципальной программы (далее - подпрограмма) определены </w:t>
      </w:r>
      <w:hyperlink r:id="rId22">
        <w:r w:rsidRPr="00FC3991">
          <w:rPr>
            <w:rFonts w:ascii="Times New Roman" w:hAnsi="Times New Roman" w:cs="Times New Roman"/>
            <w:sz w:val="24"/>
            <w:szCs w:val="24"/>
          </w:rPr>
          <w:t>Стратегией</w:t>
        </w:r>
      </w:hyperlink>
      <w:r w:rsidRPr="00156056">
        <w:rPr>
          <w:rFonts w:ascii="Times New Roman" w:hAnsi="Times New Roman" w:cs="Times New Roman"/>
          <w:sz w:val="24"/>
          <w:szCs w:val="24"/>
        </w:rPr>
        <w:t xml:space="preserve"> социально-экономического развития Шумерлинского </w:t>
      </w:r>
      <w:r w:rsidR="001B4A55">
        <w:rPr>
          <w:rFonts w:ascii="Times New Roman" w:hAnsi="Times New Roman" w:cs="Times New Roman"/>
          <w:sz w:val="24"/>
          <w:szCs w:val="24"/>
        </w:rPr>
        <w:t>муниципального округа</w:t>
      </w:r>
      <w:r w:rsidRPr="00156056">
        <w:rPr>
          <w:rFonts w:ascii="Times New Roman" w:hAnsi="Times New Roman" w:cs="Times New Roman"/>
          <w:sz w:val="24"/>
          <w:szCs w:val="24"/>
        </w:rPr>
        <w:t xml:space="preserve"> Чувашской Республики до 2035 года,  постановлениями администрации Шумерлинского муниципального округа об основных направлениях бюджетной политики Шумерлинского муниципального округа Чувашской Республики на очередной финансовый год и плановый период.</w:t>
      </w:r>
      <w:proofErr w:type="gramEnd"/>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Приоритетами подпрограммы являются проведение взвешенной бюджетной и долговой политики, позволяющей обеспечить в полном объеме финансирование всех принятых расходных обязательств, развитие доходного потенциала Шумерлинского муниципального округа Чувашской Республики, совершенствование межбюджетных отношений.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Целью подпрограммы является создание условий для обеспечения долгосрочной сбалансированности и повышения устойчивости бюджетной системы Шумерлинского муниципального округа.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Достижению поставленной в подпрограмме цели способствует решение следующих задач:</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совершенствование бюджетной политики, создание прочной финансовой основы в рамках бюджетного планирования для социально-экономических преобразований, развития общественной инфраструктуры;</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обеспечение роста собственных доходов бюджета Шумерлинского муниципального округа Чувашской Республики, рациональное использование механизма предоставления налоговых льгот;</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рационализация структуры расходов и эффективное использование средств </w:t>
      </w:r>
      <w:r w:rsidRPr="00156056">
        <w:rPr>
          <w:rFonts w:ascii="Times New Roman" w:hAnsi="Times New Roman" w:cs="Times New Roman"/>
          <w:sz w:val="24"/>
          <w:szCs w:val="24"/>
        </w:rPr>
        <w:lastRenderedPageBreak/>
        <w:t>бюджета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развитие и совершенствование механизмов финансовой поддержки муниципальных учреждений Шумерлинского муниципального округа, направленных на повышение их бюджетной обеспеченности;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Шумерлинского муниципального округа Чувашской Республики на долгосрочный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эффективное управление муниципальным долгом Шумерлинского муниципального округа Чувашской Республики, недопущение образования просроченной задолженности по долговым обязательствам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Муниципальные учреждения Шумерлинского муниципального округа не являются участниками подпрограммы. При этом они обеспечивают реализацию общих требований к организации бюджетного процесса, соблюдение общих принципов, установленных бюджетным законодательством Российской Федерации.</w:t>
      </w:r>
    </w:p>
    <w:p w:rsidR="00B5726B" w:rsidRPr="00CD53F7" w:rsidRDefault="00B5726B" w:rsidP="00B5726B">
      <w:pPr>
        <w:autoSpaceDE w:val="0"/>
        <w:autoSpaceDN w:val="0"/>
        <w:adjustRightInd w:val="0"/>
        <w:spacing w:after="0" w:line="235" w:lineRule="auto"/>
        <w:jc w:val="center"/>
        <w:rPr>
          <w:rFonts w:ascii="Times New Roman" w:eastAsia="Times New Roman" w:hAnsi="Times New Roman"/>
          <w:b/>
          <w:color w:val="000000"/>
          <w:sz w:val="24"/>
          <w:szCs w:val="24"/>
          <w:lang w:eastAsia="ru-RU"/>
        </w:rPr>
      </w:pPr>
    </w:p>
    <w:p w:rsidR="00FC3991"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 xml:space="preserve">Раздел II. </w:t>
      </w:r>
    </w:p>
    <w:p w:rsidR="00FC3991" w:rsidRPr="00156056"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ПЕРЕЧЕНЬ И СВЕДЕНИЯ О ЦЕЛЕВЫХ ПОКАЗАТЕЛЯХ</w:t>
      </w:r>
    </w:p>
    <w:p w:rsidR="00FC3991" w:rsidRPr="00156056" w:rsidRDefault="00FC3991" w:rsidP="00FC3991">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w:t>
      </w:r>
      <w:proofErr w:type="gramStart"/>
      <w:r w:rsidRPr="00156056">
        <w:rPr>
          <w:rFonts w:ascii="Times New Roman" w:hAnsi="Times New Roman" w:cs="Times New Roman"/>
          <w:sz w:val="24"/>
          <w:szCs w:val="24"/>
        </w:rPr>
        <w:t>ИНДИКАТОРАХ</w:t>
      </w:r>
      <w:proofErr w:type="gramEnd"/>
      <w:r w:rsidRPr="00156056">
        <w:rPr>
          <w:rFonts w:ascii="Times New Roman" w:hAnsi="Times New Roman" w:cs="Times New Roman"/>
          <w:sz w:val="24"/>
          <w:szCs w:val="24"/>
        </w:rPr>
        <w:t>) ПОДПРОГРАММЫ С РАСШИФРОВКОЙ</w:t>
      </w:r>
    </w:p>
    <w:p w:rsidR="00FC3991" w:rsidRPr="00156056" w:rsidRDefault="00FC3991" w:rsidP="00FC3991">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ПЛАНОВЫХ ЗНАЧЕНИЙ ПО ГОДАМ ЕЕ РЕАЛИЗАЦИИ</w:t>
      </w:r>
    </w:p>
    <w:p w:rsidR="00FC3991" w:rsidRPr="00156056" w:rsidRDefault="00FC3991" w:rsidP="00FC3991">
      <w:pPr>
        <w:pStyle w:val="ConsPlusNormal"/>
        <w:jc w:val="both"/>
        <w:rPr>
          <w:rFonts w:ascii="Times New Roman" w:hAnsi="Times New Roman" w:cs="Times New Roman"/>
          <w:sz w:val="24"/>
          <w:szCs w:val="24"/>
        </w:rPr>
      </w:pPr>
    </w:p>
    <w:p w:rsidR="00FC3991" w:rsidRPr="00156056" w:rsidRDefault="00FC3991" w:rsidP="00FC3991">
      <w:pPr>
        <w:pStyle w:val="ConsPlusNormal"/>
        <w:ind w:firstLine="540"/>
        <w:jc w:val="both"/>
        <w:rPr>
          <w:rFonts w:ascii="Times New Roman" w:hAnsi="Times New Roman" w:cs="Times New Roman"/>
          <w:sz w:val="24"/>
          <w:szCs w:val="24"/>
        </w:rPr>
      </w:pPr>
      <w:r w:rsidRPr="00156056">
        <w:rPr>
          <w:rFonts w:ascii="Times New Roman" w:hAnsi="Times New Roman" w:cs="Times New Roman"/>
          <w:sz w:val="24"/>
          <w:szCs w:val="24"/>
        </w:rPr>
        <w:t>Состав целевых показателей (индикаторов) подпрограммы определен исходя из необходимости достижения цели и решения задач подпрограммы. Целевыми показателями (индикаторами) подпрограммы являются:</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темп роста налоговых и неналоговых доходов бюджета Шумерлинского муниципального округа Чувашской Республики (к предыдущему году);</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из бюджета Шумерлинского муниципального округа Чувашской Республики на соответствующий год;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доля расходов на обслуживание муниципального долга Шумерлинского муниципального округа Чувашской Республики в объеме расходов бюджета Шумерлинского муниципального округа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отсутствие просроченной кредиторской задолженности бюджета Шумерлинского муниципального округа Чувашской Республики и бюджетных и автономных учреждений Шумерлинского муниципального округа Чувашской Республики, источником финансового обеспечения, деятельности которых являются средства бюджета Шумерлинского муниципального округа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w:t>
      </w:r>
      <w:proofErr w:type="gramEnd"/>
      <w:r w:rsidRPr="00156056">
        <w:rPr>
          <w:rFonts w:ascii="Times New Roman" w:hAnsi="Times New Roman" w:cs="Times New Roman"/>
          <w:sz w:val="24"/>
          <w:szCs w:val="24"/>
        </w:rPr>
        <w:t xml:space="preserve"> поддержки отдельных категорий граждан, выплаты на обязательное медицинское страхование неработающего населения;</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lastRenderedPageBreak/>
        <w:t>объем просроченной кредиторской задолженности муниципальных бюджетных и автономных учреждений Шумерлинского муниципального округа в сфере образования;</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объем просроченной кредиторской задолженности муниципальных бюджетных и автономных учреждений Шумерлинского муниципального округа в сфере физической культуры и спорта;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объем просроченной кредиторской задолженности муниципальных бюджетных и автономных учреждений Шумерлинского муниципального округа в сфере культуры.</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результате реализации мероприятий подпрограммы ожидается достижение к 2036 году следующих целевых индикаторов и показателей: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темп роста налоговых и неналоговых доходов бюджета Шумерлинского муниципального округа Чувашской Республики (к предыдущему году):</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2022 году - 422,9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1</w:t>
      </w:r>
      <w:r>
        <w:rPr>
          <w:rFonts w:ascii="Times New Roman" w:hAnsi="Times New Roman" w:cs="Times New Roman"/>
          <w:sz w:val="24"/>
          <w:szCs w:val="24"/>
        </w:rPr>
        <w:t>12,8</w:t>
      </w:r>
      <w:r w:rsidRPr="00156056">
        <w:rPr>
          <w:rFonts w:ascii="Times New Roman" w:hAnsi="Times New Roman" w:cs="Times New Roman"/>
          <w:sz w:val="24"/>
          <w:szCs w:val="24"/>
        </w:rPr>
        <w:t xml:space="preserve">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1</w:t>
      </w:r>
      <w:r>
        <w:rPr>
          <w:rFonts w:ascii="Times New Roman" w:hAnsi="Times New Roman" w:cs="Times New Roman"/>
          <w:sz w:val="24"/>
          <w:szCs w:val="24"/>
        </w:rPr>
        <w:t>31,3</w:t>
      </w:r>
      <w:r w:rsidRPr="00156056">
        <w:rPr>
          <w:rFonts w:ascii="Times New Roman" w:hAnsi="Times New Roman" w:cs="Times New Roman"/>
          <w:sz w:val="24"/>
          <w:szCs w:val="24"/>
        </w:rPr>
        <w:t xml:space="preserve">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2025 году - 104,0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2030 году - 104,9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2035 году - 105,1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 - получателей из бюджета Шумерлинского муниципального округа Чувашской Республики на соответствующий год: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2022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2023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2024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2025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2030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2035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доля расходов на обслуживание муниципального долга Шумерлинского муниципального округа Чувашской Республики в объеме расходов бюджета Шумерлинского муниципального округа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2022 году - 0 процентов;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2023 году - 0 процентов;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2024 году - 0 процентов;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lastRenderedPageBreak/>
        <w:t>в 2025 году - 0 процентов;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2030 году - 0 процентов;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2035 году - 0 процентов;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отсутствие просроченной кредиторской задолженности бюджета Шумерлинского муниципального округа Чувашской Республики и бюджетных и автономных учреждений Шумерлинского муниципального округа Чувашской Республики, источником финансового </w:t>
      </w:r>
      <w:proofErr w:type="gramStart"/>
      <w:r w:rsidRPr="00156056">
        <w:rPr>
          <w:rFonts w:ascii="Times New Roman" w:hAnsi="Times New Roman" w:cs="Times New Roman"/>
          <w:sz w:val="24"/>
          <w:szCs w:val="24"/>
        </w:rPr>
        <w:t>обеспечения</w:t>
      </w:r>
      <w:proofErr w:type="gramEnd"/>
      <w:r w:rsidRPr="00156056">
        <w:rPr>
          <w:rFonts w:ascii="Times New Roman" w:hAnsi="Times New Roman" w:cs="Times New Roman"/>
          <w:sz w:val="24"/>
          <w:szCs w:val="24"/>
        </w:rPr>
        <w:t xml:space="preserve"> деятельности которых являются средства бюджета Шумерлинского муниципального округа Чувашской Республики,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2022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2023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2024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2025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2030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2035 году - 100,0 процента;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объем просроченной кредиторской задолженности муниципальных бюджетных и автономных учреждений Шумерлинского муниципального округа в сфере образования в 2022 году - 0,0 тыс. рублей; в 2023 году - 0,0 тыс. рублей;</w:t>
      </w:r>
      <w:r>
        <w:rPr>
          <w:rFonts w:ascii="Times New Roman" w:hAnsi="Times New Roman" w:cs="Times New Roman"/>
          <w:sz w:val="24"/>
          <w:szCs w:val="24"/>
        </w:rPr>
        <w:t xml:space="preserve"> в 2024 году – 0,0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объем просроченной кредиторской задолженности муниципальных бюджетных и автономных учреждений Шумерлинского муниципального округа в сфере физической культуры и спорта в 2022 году - 0,0 тыс. рублей; в 2023 году - 0,0 тыс. рублей;</w:t>
      </w:r>
      <w:r w:rsidRPr="00FC3991">
        <w:rPr>
          <w:rFonts w:ascii="Times New Roman" w:hAnsi="Times New Roman" w:cs="Times New Roman"/>
          <w:sz w:val="24"/>
          <w:szCs w:val="24"/>
        </w:rPr>
        <w:t xml:space="preserve"> </w:t>
      </w:r>
      <w:r>
        <w:rPr>
          <w:rFonts w:ascii="Times New Roman" w:hAnsi="Times New Roman" w:cs="Times New Roman"/>
          <w:sz w:val="24"/>
          <w:szCs w:val="24"/>
        </w:rPr>
        <w:t>в 2024 году – 0,0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объем просроченной кредиторской задолженности муниципальных бюджетных и автономных учреждений Шумерлинского муниципального округа в сфере культуры в 2022 году - 0,0 тыс. рублей; в 202</w:t>
      </w:r>
      <w:r>
        <w:rPr>
          <w:rFonts w:ascii="Times New Roman" w:hAnsi="Times New Roman" w:cs="Times New Roman"/>
          <w:sz w:val="24"/>
          <w:szCs w:val="24"/>
        </w:rPr>
        <w:t>3 году - 0,0 тыс. рублей; в 2024 году – 0,0 тыс. рублей.</w:t>
      </w:r>
    </w:p>
    <w:p w:rsidR="00FC3991" w:rsidRPr="00156056" w:rsidRDefault="00FC3991" w:rsidP="00FC3991">
      <w:pPr>
        <w:pStyle w:val="ConsPlusNormal"/>
        <w:jc w:val="both"/>
        <w:rPr>
          <w:rFonts w:ascii="Times New Roman" w:hAnsi="Times New Roman" w:cs="Times New Roman"/>
          <w:sz w:val="24"/>
          <w:szCs w:val="24"/>
        </w:rPr>
      </w:pP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p>
    <w:p w:rsidR="00FC3991"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 xml:space="preserve">Раздел III. </w:t>
      </w:r>
    </w:p>
    <w:p w:rsidR="00FC3991" w:rsidRPr="00156056"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ХАРАКТЕРИСТИКИ ОСНОВНЫХ МЕРОПРИЯТИЙ,</w:t>
      </w:r>
    </w:p>
    <w:p w:rsidR="00FC3991" w:rsidRPr="00156056" w:rsidRDefault="00FC3991" w:rsidP="00FC3991">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МЕРОПРИЯТИЙ ПОДПРОГРАММЫ С УКАЗАНИЕМ СРОКОВ</w:t>
      </w:r>
    </w:p>
    <w:p w:rsidR="00FC3991" w:rsidRPr="00156056" w:rsidRDefault="00FC3991" w:rsidP="00FC3991">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И ЭТАПОВ ИХ РЕАЛИЗАЦИИ</w:t>
      </w:r>
    </w:p>
    <w:p w:rsidR="00FC3991" w:rsidRPr="00156056" w:rsidRDefault="00FC3991" w:rsidP="00FC3991">
      <w:pPr>
        <w:pStyle w:val="ConsPlusNormal"/>
        <w:jc w:val="both"/>
        <w:rPr>
          <w:rFonts w:ascii="Times New Roman" w:hAnsi="Times New Roman" w:cs="Times New Roman"/>
          <w:sz w:val="24"/>
          <w:szCs w:val="24"/>
        </w:rPr>
      </w:pPr>
    </w:p>
    <w:p w:rsidR="00FC3991" w:rsidRPr="00156056" w:rsidRDefault="00FC3991" w:rsidP="00FC3991">
      <w:pPr>
        <w:pStyle w:val="ConsPlusNormal"/>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Основные мероприятия подпрограммы направлены на достижение поставленной цели и решение задач подпрограммы и Муниципальной программы в целом.</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Подпрограмма объединяет пять основных мероприятий.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Основное мероприятие 1. Развитие бюджетного планирования, формирование бюджета Шумерлинского муниципального округа Чувашской Республики на </w:t>
      </w:r>
      <w:r w:rsidRPr="00156056">
        <w:rPr>
          <w:rFonts w:ascii="Times New Roman" w:hAnsi="Times New Roman" w:cs="Times New Roman"/>
          <w:sz w:val="24"/>
          <w:szCs w:val="24"/>
        </w:rPr>
        <w:lastRenderedPageBreak/>
        <w:t>очередной финансовый год и плановый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1.1. Резервный фонд администрации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целях финансового обеспечения расходов непредвиденного характера (в связи с чрезвычайными ситуациями, катастрофами и т.п.) ежегодно в составе расходов бюджета Шумерлинского муниципального округа Чувашской Республики на очередной финансовый год и плановый период формируется резервный фонд администрации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Расходование средств резервного фонда администрации Шумерлинского муниципального округа осуществляется в соответствии с Положением о порядке расходования средств резервного фонда администрации Шумерлинского муниципального округа, на основании распоряжений администрации Шумерлинского муниципального округа о выделении средств резервного фонда администрации Шумерлинского муниципального округа Чувашской Республики на осуществление непредвиденных мероприятий.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Результатом реализации данного мероприятия является оперативное финансовое обеспечение возникающих непредвиденных расходных обязательств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1.2. Анализ предложений главных распорядителей бюджетных средств Шумерлинского муниципального округа по бюджетным проектировкам и подготовка проекта Решения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Данным мероприятием предусмотрено представление отраслевыми отделами администрации Шумерлинского муниципального округа в Финансовый отдел предложений о распределении предельных объемов бюджетного финансирования на очередной финансовый год и плановый период в соответствии с бюджетной классификацией Российской Федерации между получателями бюджетных сре</w:t>
      </w:r>
      <w:proofErr w:type="gramStart"/>
      <w:r w:rsidRPr="00156056">
        <w:rPr>
          <w:rFonts w:ascii="Times New Roman" w:hAnsi="Times New Roman" w:cs="Times New Roman"/>
          <w:sz w:val="24"/>
          <w:szCs w:val="24"/>
        </w:rPr>
        <w:t>дств в ср</w:t>
      </w:r>
      <w:proofErr w:type="gramEnd"/>
      <w:r w:rsidRPr="00156056">
        <w:rPr>
          <w:rFonts w:ascii="Times New Roman" w:hAnsi="Times New Roman" w:cs="Times New Roman"/>
          <w:sz w:val="24"/>
          <w:szCs w:val="24"/>
        </w:rPr>
        <w:t>ок, установленный Порядком составления проекта бюджета.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Кроме того, планируется представление Отделом экономики, имущественных и земельных отношений администрации Шумерлинского муниципального округа в Финансовый отдел в сроки, установленные Порядком составления проекта бюджета, проектов распределения бюджетных ассигнований на реализацию муниципальных программ Шумерлинского муниципального округа Чувашской Республики, адресной инвестиционной программы Шумерлинского муниципального округа в рамках предельных объемов бюджетных ассигнований, доведенных Финансовым отделом, а также предварительных итогов социально-экономического развития Шумерлинского муниципального</w:t>
      </w:r>
      <w:proofErr w:type="gramEnd"/>
      <w:r w:rsidRPr="00156056">
        <w:rPr>
          <w:rFonts w:ascii="Times New Roman" w:hAnsi="Times New Roman" w:cs="Times New Roman"/>
          <w:sz w:val="24"/>
          <w:szCs w:val="24"/>
        </w:rPr>
        <w:t xml:space="preserve"> округа Чувашской Республики за истекший период текущего финансового года и ожидаемых итогов социально-экономического развития Шумерлинского муниципального округа Чувашской Республики за текущий финансовый год.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Мероприятием предусматриваются проведение </w:t>
      </w:r>
      <w:proofErr w:type="gramStart"/>
      <w:r w:rsidRPr="00156056">
        <w:rPr>
          <w:rFonts w:ascii="Times New Roman" w:hAnsi="Times New Roman" w:cs="Times New Roman"/>
          <w:sz w:val="24"/>
          <w:szCs w:val="24"/>
        </w:rPr>
        <w:t>анализа обоснованности предложений главных распорядителей бюджетных средств</w:t>
      </w:r>
      <w:proofErr w:type="gramEnd"/>
      <w:r w:rsidRPr="00156056">
        <w:rPr>
          <w:rFonts w:ascii="Times New Roman" w:hAnsi="Times New Roman" w:cs="Times New Roman"/>
          <w:sz w:val="24"/>
          <w:szCs w:val="24"/>
        </w:rPr>
        <w:t xml:space="preserve"> Шумерлинского муниципального округа по бюджетным проектировкам, осуществление при необходимости согласительных процедур и подготовка проекта Решения Собрания депутатов Шумерлинского муниципального округа о бюджете Шумерлинского </w:t>
      </w:r>
      <w:r w:rsidRPr="00156056">
        <w:rPr>
          <w:rFonts w:ascii="Times New Roman" w:hAnsi="Times New Roman" w:cs="Times New Roman"/>
          <w:sz w:val="24"/>
          <w:szCs w:val="24"/>
        </w:rPr>
        <w:lastRenderedPageBreak/>
        <w:t>муниципального округа Чувашской Республики на очередной финансовый год и плановый период, документов и материалов к нему.</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2. Повышение доходной базы, уточнение бюджета Шумерлинского муниципального округа в ходе его исполнения с учетом поступлений доходов в бюджет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2.1. Анализ поступлений доходов в бюджет Шумерлинского муниципального округа Чувашской Республики и предоставляемых налоговых льгот.</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рамках выполнения данного мероприятия предполагаются осуществление ежедневного мониторинга поступлений налоговых и неналоговых доходов в бюджет Шумерлинского муниципального округа Чувашской Республики и проведение аналитических расчетов в части исполнения по доходам бюджета Шумерлинского муниципального округа Чувашской Республики. Результаты проведенного анализа используются при принятии оперативных управленческих решений, связанных с укреплением доходной базы бюджета Шумерлинского муниципального округа Чувашской Республики, планированием и осуществлением расходов бюджета, а также привлечением заемных сре</w:t>
      </w:r>
      <w:proofErr w:type="gramStart"/>
      <w:r w:rsidRPr="00156056">
        <w:rPr>
          <w:rFonts w:ascii="Times New Roman" w:hAnsi="Times New Roman" w:cs="Times New Roman"/>
          <w:sz w:val="24"/>
          <w:szCs w:val="24"/>
        </w:rPr>
        <w:t>дств в сл</w:t>
      </w:r>
      <w:proofErr w:type="gramEnd"/>
      <w:r w:rsidRPr="00156056">
        <w:rPr>
          <w:rFonts w:ascii="Times New Roman" w:hAnsi="Times New Roman" w:cs="Times New Roman"/>
          <w:sz w:val="24"/>
          <w:szCs w:val="24"/>
        </w:rPr>
        <w:t>учае недостаточности собственных доходных источников.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Предусматривается также проведение ежемесячного анализа задолженности по местным налогам на основании данных форм статистической налоговой отчетности, утвержденных приказами Федеральной налоговой службы.</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рамках работы межведомственных комиссий планируется осуществление взаимодействия с крупными экономически и социально значимыми организациями в Шумерлинском муниципальном округе Чувашской Республики в целях обеспечения своевременного и полного выполнения ими налоговых обязательств.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Одним из направлений политики в области повышения доходной базы бюджета Шумерлинского муниципального округа Чувашской Республики станет оптимизация существующей системы налоговых льгот.</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Регулярное проведение анализа эффективности налоговых льгот является важным элементом бюджетной и налоговой политики, поскольку увеличение количества предоставляемых налоговых льгот при отсутствии сведений об их результативности не только может привести к росту выпадающих доходов бюджетной системы, но и дискредитирует саму идею предоставления налоговых льгот. Несмотря на то, что предоставление налоговых льгот напрямую не влечет расходования бюджетных средств, оно снижает доходы бюджета.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2.2. Подготовка проектов Решений Собрания депутатов Шумерлинского муниципального округа о внесении изменений в Решение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Мероприятием предусматривается проведение работы по уточнению бюджетных параметров и разработке проектов Решений Собрания депутатов Шумерлинского муниципального округа о внесении изменений в Решение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 в ходе исполнения бюджета Шумерлинского муниципального округа Чувашской </w:t>
      </w:r>
      <w:r w:rsidRPr="00156056">
        <w:rPr>
          <w:rFonts w:ascii="Times New Roman" w:hAnsi="Times New Roman" w:cs="Times New Roman"/>
          <w:sz w:val="24"/>
          <w:szCs w:val="24"/>
        </w:rPr>
        <w:lastRenderedPageBreak/>
        <w:t>Республики с учетом поступлений в текущем году доходов в бюджет.</w:t>
      </w:r>
      <w:proofErr w:type="gramEnd"/>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В рамках бюджетного процесса на основании принятых нормативных правовых актов Чувашской Республики и Шумерлинского муниципального округа Чувашской Республики предложений отраслевых отделов администрации Шумерлинского муниципального округа, а также с учетом поступления средств из республиканского бюджета, необходимости соблюдения ограничений, установленных Бюджетным </w:t>
      </w:r>
      <w:hyperlink r:id="rId23">
        <w:r w:rsidRPr="00156056">
          <w:rPr>
            <w:rFonts w:ascii="Times New Roman" w:hAnsi="Times New Roman" w:cs="Times New Roman"/>
            <w:color w:val="0000FF"/>
            <w:sz w:val="24"/>
            <w:szCs w:val="24"/>
          </w:rPr>
          <w:t>кодексом</w:t>
        </w:r>
      </w:hyperlink>
      <w:r w:rsidRPr="00156056">
        <w:rPr>
          <w:rFonts w:ascii="Times New Roman" w:hAnsi="Times New Roman" w:cs="Times New Roman"/>
          <w:sz w:val="24"/>
          <w:szCs w:val="24"/>
        </w:rPr>
        <w:t xml:space="preserve"> Российской Федерации, Финансовым отделом осуществляются подготовка проекта Решения Собрания депутатов Шумерлинского муниципального округа о внесении изменений в Решение Собрания депутатов</w:t>
      </w:r>
      <w:proofErr w:type="gramEnd"/>
      <w:r w:rsidRPr="00156056">
        <w:rPr>
          <w:rFonts w:ascii="Times New Roman" w:hAnsi="Times New Roman" w:cs="Times New Roman"/>
          <w:sz w:val="24"/>
          <w:szCs w:val="24"/>
        </w:rPr>
        <w:t xml:space="preserve"> Шумерлинского муниципального округа о бюджете Шумерлинского муниципального округа на очередной финансовый год и плановый период, и представление на рассмотрение его в Собрание депутатов Шумерлинского муниципального округа.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Результатом реализации данного мероприятия является принятие Решения Собрания депутатов Шумерлинского муниципального округа о внесении изменений в Решение Собрания депутатов Шумерлинского муниципального округа о бюджете Шумерлинского муниципального округа на очередной финансовый год и плановый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3. Организация исполнения и подготовка отчетов об исполнении муниципального бюджета.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3.1. Прочие выплаты по обязательствам Шумерлинского муниципального округа.</w:t>
      </w:r>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В рамках данного мероприятия предусматривается реализация мер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Шумерлинского муниципального округа Чувашской Республики, в том числе по искам о возмещении вреда, причиненного гражданину или юридическому лицу в результате незаконных действий (бездействия) органов местного самоуправления Шумерлинского муниципального округа Чувашской Республики</w:t>
      </w:r>
      <w:proofErr w:type="gramEnd"/>
      <w:r w:rsidRPr="00156056">
        <w:rPr>
          <w:rFonts w:ascii="Times New Roman" w:hAnsi="Times New Roman" w:cs="Times New Roman"/>
          <w:sz w:val="24"/>
          <w:szCs w:val="24"/>
        </w:rPr>
        <w:t xml:space="preserve"> либо должностных лиц этих органов, по искам по денежным обязательствам казенных учреждений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Исполнение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Шумерлинского муниципального округа Чувашской Республики, будет осуществляться в соответствии с порядком, установленным </w:t>
      </w:r>
      <w:hyperlink r:id="rId24">
        <w:r w:rsidRPr="00156056">
          <w:rPr>
            <w:rFonts w:ascii="Times New Roman" w:hAnsi="Times New Roman" w:cs="Times New Roman"/>
            <w:color w:val="0000FF"/>
            <w:sz w:val="24"/>
            <w:szCs w:val="24"/>
          </w:rPr>
          <w:t>статьями 242.1</w:t>
        </w:r>
      </w:hyperlink>
      <w:r w:rsidRPr="00156056">
        <w:rPr>
          <w:rFonts w:ascii="Times New Roman" w:hAnsi="Times New Roman" w:cs="Times New Roman"/>
          <w:sz w:val="24"/>
          <w:szCs w:val="24"/>
        </w:rPr>
        <w:t xml:space="preserve">, </w:t>
      </w:r>
      <w:hyperlink r:id="rId25">
        <w:r w:rsidRPr="00156056">
          <w:rPr>
            <w:rFonts w:ascii="Times New Roman" w:hAnsi="Times New Roman" w:cs="Times New Roman"/>
            <w:color w:val="0000FF"/>
            <w:sz w:val="24"/>
            <w:szCs w:val="24"/>
          </w:rPr>
          <w:t>242.2</w:t>
        </w:r>
      </w:hyperlink>
      <w:r w:rsidRPr="00156056">
        <w:rPr>
          <w:rFonts w:ascii="Times New Roman" w:hAnsi="Times New Roman" w:cs="Times New Roman"/>
          <w:sz w:val="24"/>
          <w:szCs w:val="24"/>
        </w:rPr>
        <w:t xml:space="preserve"> и </w:t>
      </w:r>
      <w:hyperlink r:id="rId26">
        <w:r w:rsidRPr="00156056">
          <w:rPr>
            <w:rFonts w:ascii="Times New Roman" w:hAnsi="Times New Roman" w:cs="Times New Roman"/>
            <w:color w:val="0000FF"/>
            <w:sz w:val="24"/>
            <w:szCs w:val="24"/>
          </w:rPr>
          <w:t>242.4</w:t>
        </w:r>
      </w:hyperlink>
      <w:r w:rsidRPr="00156056">
        <w:rPr>
          <w:rFonts w:ascii="Times New Roman" w:hAnsi="Times New Roman" w:cs="Times New Roman"/>
          <w:sz w:val="24"/>
          <w:szCs w:val="24"/>
        </w:rPr>
        <w:t xml:space="preserve"> Бюджетного кодекса Российской Федерации.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Результатом реализации данного мероприятия является перечисление средств бюджета Шумерлинского муниципального округа Чувашской Республики для исполнения принятых судебных актов и решений налогового органа о взыскании налога, сбора, страхового взноса, пеней и штрафов по подлежащим удовлетворению искам о взыскании денежных средств за счет казны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4. Осуществление мер финансовой поддержки бюджетов муниципальных районов, муниципальных округов направленных на обеспечение их сбалансированности и повышение уровня бюджетной обеспеченности.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рамках данного мероприятия планируется реализация мер финансовой </w:t>
      </w:r>
      <w:r w:rsidRPr="00156056">
        <w:rPr>
          <w:rFonts w:ascii="Times New Roman" w:hAnsi="Times New Roman" w:cs="Times New Roman"/>
          <w:sz w:val="24"/>
          <w:szCs w:val="24"/>
        </w:rPr>
        <w:lastRenderedPageBreak/>
        <w:t>поддержки учреждений Шумерлинского муниципального округа, в целях повышения уровня их сбалансированности и бюджетной обеспеченности, укрепления финансовой базы для исполнения расходных обязательств.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4.1. 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В соответствии со </w:t>
      </w:r>
      <w:hyperlink r:id="rId27">
        <w:r w:rsidRPr="00156056">
          <w:rPr>
            <w:rFonts w:ascii="Times New Roman" w:hAnsi="Times New Roman" w:cs="Times New Roman"/>
            <w:color w:val="0000FF"/>
            <w:sz w:val="24"/>
            <w:szCs w:val="24"/>
          </w:rPr>
          <w:t>статьей 1</w:t>
        </w:r>
      </w:hyperlink>
      <w:r w:rsidRPr="00156056">
        <w:rPr>
          <w:rFonts w:ascii="Times New Roman" w:hAnsi="Times New Roman" w:cs="Times New Roman"/>
          <w:sz w:val="24"/>
          <w:szCs w:val="24"/>
        </w:rPr>
        <w:t xml:space="preserve"> Закона Чувашской Республики от 30.11.2006 N 55 "О наделении органов местного самоуправления в Чувашской Республике отдельными государственными полномочиями" органы местного самоуправления муниципальных округов наделены на неограниченный срок государственными полномочиями Чувашской Республики по расчету и предоставлению субвенций на осуществление делегированных федеральных полномочий по первичному воинскому учету граждан на территориях, где отсутствуют военные комиссариаты.</w:t>
      </w:r>
      <w:proofErr w:type="gramEnd"/>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Данным мероприятием предусматривается при формировании проекта решения Собрания депутатов Шумерлинского муниципального округа Чувашской Республики о бюджете Шумерлинского муниципального округа Чувашской Республики на очередной финансовый год и плановый период осуществлять аналитические расчеты распределения объема субвенций на осуществление первичного воинского учета граждан.</w:t>
      </w:r>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В результате выполнения данного мероприятия решением Собрания депутатов Шумерлинского муниципального округа Чувашской Республики о бюджете Шумерлинского муниципального округа Чувашской Республики на очередной финансовый год и плановый период утверждаются объемы субвенций, предоставляемых в соответствующем периоде бюджету Шумерлинского муниципального округа для осуществления государственных полномочий Чувашской Республики по расчету и предоставлению субвенций на осуществление делегированных федеральных полномочий по первичному воинскому учету граждан на</w:t>
      </w:r>
      <w:proofErr w:type="gramEnd"/>
      <w:r w:rsidRPr="00156056">
        <w:rPr>
          <w:rFonts w:ascii="Times New Roman" w:hAnsi="Times New Roman" w:cs="Times New Roman"/>
          <w:sz w:val="24"/>
          <w:szCs w:val="24"/>
        </w:rPr>
        <w:t xml:space="preserve"> </w:t>
      </w:r>
      <w:proofErr w:type="gramStart"/>
      <w:r w:rsidRPr="00156056">
        <w:rPr>
          <w:rFonts w:ascii="Times New Roman" w:hAnsi="Times New Roman" w:cs="Times New Roman"/>
          <w:sz w:val="24"/>
          <w:szCs w:val="24"/>
        </w:rPr>
        <w:t>территориях</w:t>
      </w:r>
      <w:proofErr w:type="gramEnd"/>
      <w:r w:rsidRPr="00156056">
        <w:rPr>
          <w:rFonts w:ascii="Times New Roman" w:hAnsi="Times New Roman" w:cs="Times New Roman"/>
          <w:sz w:val="24"/>
          <w:szCs w:val="24"/>
        </w:rPr>
        <w:t>, где отсутствуют военные комиссариаты.</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4.2. Реализация вопросов местного значения в сфере образования, культуры, физической культуры и спорта.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рамках данного мероприятия предусматривается оказание финансовой поддержки учреждениям Шумерлинского муниципального округа в форме субсидий на реализацию вопросов местного значения в сфере образования, культуры, физической культуры и спорта.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Субсидии предоставляются на реализацию расходных обязательств на содержание бюджетных и автономных учреждений образования, культуры, физической культуры и спорта Шумерлинского муниципального округа (за исключением расходов на капитальные вложения в объекты муниципальной собственности).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Мероприятие 4.3. Иные межбюджетные трансферты бюджетам муниципальных районов,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156056">
        <w:rPr>
          <w:rFonts w:ascii="Times New Roman" w:hAnsi="Times New Roman" w:cs="Times New Roman"/>
          <w:sz w:val="24"/>
          <w:szCs w:val="24"/>
        </w:rPr>
        <w:t>размера оплаты труда</w:t>
      </w:r>
      <w:proofErr w:type="gramEnd"/>
      <w:r w:rsidRPr="00156056">
        <w:rPr>
          <w:rFonts w:ascii="Times New Roman" w:hAnsi="Times New Roman" w:cs="Times New Roman"/>
          <w:sz w:val="24"/>
          <w:szCs w:val="24"/>
        </w:rPr>
        <w:t>.</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рамках данного мероприятия предусматривается оказание финансовой поддержки из республиканского бюджета Чувашской Республики бюджету Шумерлинского муниципального округа в форме иных межбюджетных трансфертов </w:t>
      </w:r>
      <w:r w:rsidRPr="00156056">
        <w:rPr>
          <w:rFonts w:ascii="Times New Roman" w:hAnsi="Times New Roman" w:cs="Times New Roman"/>
          <w:sz w:val="24"/>
          <w:szCs w:val="24"/>
        </w:rPr>
        <w:lastRenderedPageBreak/>
        <w:t xml:space="preserve">для частичной компенсации дополнительных расходов бюджета Шумерлинского муниципального округа на повышение оплаты труда отдельных категорий работников в связи с увеличением минимального </w:t>
      </w:r>
      <w:proofErr w:type="gramStart"/>
      <w:r w:rsidRPr="00156056">
        <w:rPr>
          <w:rFonts w:ascii="Times New Roman" w:hAnsi="Times New Roman" w:cs="Times New Roman"/>
          <w:sz w:val="24"/>
          <w:szCs w:val="24"/>
        </w:rPr>
        <w:t>размера оплаты труда</w:t>
      </w:r>
      <w:proofErr w:type="gramEnd"/>
      <w:r w:rsidRPr="00156056">
        <w:rPr>
          <w:rFonts w:ascii="Times New Roman" w:hAnsi="Times New Roman" w:cs="Times New Roman"/>
          <w:sz w:val="24"/>
          <w:szCs w:val="24"/>
        </w:rPr>
        <w:t>.</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4.4. 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p w:rsidR="00FC3991"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В рамках данного мероприятия предусматривается предоставление иных межбюджетных трансфертов из республиканского бюджета Чувашской Республики бюджету Шумерлинского муниципального округа на поощрение муниципального округа за содействие достижению значений (уровней)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 за счет межбюджетных трансфертов, предоставляемых из федерального бюджета за достижение показателей деятельности органов исполнительной</w:t>
      </w:r>
      <w:proofErr w:type="gramEnd"/>
      <w:r w:rsidRPr="00156056">
        <w:rPr>
          <w:rFonts w:ascii="Times New Roman" w:hAnsi="Times New Roman" w:cs="Times New Roman"/>
          <w:sz w:val="24"/>
          <w:szCs w:val="24"/>
        </w:rPr>
        <w:t xml:space="preserve"> власти субъектов российской Федерации, за отчетный год.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5. Обеспечение долгосрочной устойчивости и сбалансированности бюджетной системы в Шумерлинском муниципальном округе Чувашской Республике.</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5.1. Разработка (корректировка) бюджетного прогноза Шумерлинского муниципального округа Чувашской Республики на долгосрочный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Данное мероприятие направлено на повышение </w:t>
      </w:r>
      <w:proofErr w:type="spellStart"/>
      <w:r w:rsidRPr="00156056">
        <w:rPr>
          <w:rFonts w:ascii="Times New Roman" w:hAnsi="Times New Roman" w:cs="Times New Roman"/>
          <w:sz w:val="24"/>
          <w:szCs w:val="24"/>
        </w:rPr>
        <w:t>скоординированности</w:t>
      </w:r>
      <w:proofErr w:type="spellEnd"/>
      <w:r w:rsidRPr="00156056">
        <w:rPr>
          <w:rFonts w:ascii="Times New Roman" w:hAnsi="Times New Roman" w:cs="Times New Roman"/>
          <w:sz w:val="24"/>
          <w:szCs w:val="24"/>
        </w:rPr>
        <w:t xml:space="preserve"> стратегического планирования социально-экономического развития и бюджетного планирования, обеспечение долгосрочной сбалансированности и устойчивости бюджетной системы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Разработка бюджетного прогноза Шумерлинского муниципального округа Чувашской Республики на долгосрочный период осуществляется Финансовым отделом на основе прогноза социально-экономического развития Шумерлинского муниципального округа Чувашской Республики на долгосрочный период в соответствии с Порядком разработки и утверждения бюджетного прогноза Шумерлинского муниципального округа Чувашской Республики на долгосрочный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Бюджетный прогноз Шумерлинского муниципального округа Чувашской Республики на долгосрочный период разрабатывается каждые шесть лет на срок, соответствующий периоду действия прогноза социально-экономического развития Шумерлинского муниципального округа Чувашской Республики на долгосрочный период, но не менее чем на 12 лет, содержит цели, задачи и основные направления налоговой, бюджетной и долговой политики в долгосрочном периоде, прогноз основных характеристик бюджета Шумерлинского муниципального округа Чувашской Республики</w:t>
      </w:r>
      <w:proofErr w:type="gramEnd"/>
      <w:r w:rsidRPr="00156056">
        <w:rPr>
          <w:rFonts w:ascii="Times New Roman" w:hAnsi="Times New Roman" w:cs="Times New Roman"/>
          <w:sz w:val="24"/>
          <w:szCs w:val="24"/>
        </w:rPr>
        <w:t xml:space="preserve"> с учетом выбранного сценария, включающих в себя основные параметры доходов, расходов, дефицита (профицита) бюджета Шумерлинского муниципального округа Чувашской Республики, сведения об объемах муниципального долга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В бюджетном прогнозе Шумерлинского муниципального округа Чувашской Республики на долгосрочный период предусматриваются показатели финансового </w:t>
      </w:r>
      <w:r w:rsidRPr="00156056">
        <w:rPr>
          <w:rFonts w:ascii="Times New Roman" w:hAnsi="Times New Roman" w:cs="Times New Roman"/>
          <w:sz w:val="24"/>
          <w:szCs w:val="24"/>
        </w:rPr>
        <w:lastRenderedPageBreak/>
        <w:t>обеспечения муниципальных программ Шумерлинского муниципального округа Чувашской Республики на период их действия, что способствует проведению ответственными исполнителями указанных программ аналитической работы по выявлению возможных резервов для перераспределения бюджетных ассигнований и повышению эффективности бюджетных расходов на реализацию муниципальных программ Шумерлинского муниципального округа Чувашской Республики.</w:t>
      </w:r>
      <w:proofErr w:type="gramEnd"/>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Предусматривается также осуществлять ежегодную корректировку бюджетного прогноза Шумерлинского муниципального округа Чувашской Республики на долгосрочный период при разработке проекта бюджета Шумерлинского муниципального округа Чувашской Республики на очередной финансовый год и плановый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5.2. Формирование сбалансированного бюджета Шумерлинского муниципального округа Чувашской Республики на очередной финансовый год и плановый период, обеспечивающего поддержание безопасного уровня муниципального долга Шумерлинского муниципального округа Чувашской Республики.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рамках данного мероприятия предусматривается формирование сбалансированного бюджета Шумерлинского муниципального округа Чувашской Республики на очередной финансовый год и плановый период с учетом ограничений, установленных Бюджетным </w:t>
      </w:r>
      <w:hyperlink r:id="rId28">
        <w:r w:rsidRPr="00156056">
          <w:rPr>
            <w:rFonts w:ascii="Times New Roman" w:hAnsi="Times New Roman" w:cs="Times New Roman"/>
            <w:color w:val="0000FF"/>
            <w:sz w:val="24"/>
            <w:szCs w:val="24"/>
          </w:rPr>
          <w:t>кодексом</w:t>
        </w:r>
      </w:hyperlink>
      <w:r w:rsidRPr="00156056">
        <w:rPr>
          <w:rFonts w:ascii="Times New Roman" w:hAnsi="Times New Roman" w:cs="Times New Roman"/>
          <w:sz w:val="24"/>
          <w:szCs w:val="24"/>
        </w:rPr>
        <w:t xml:space="preserve"> Российской Федерации.</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Результатом реализации данного мероприятия должно стать соответствие Решения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 требованиям бюджетного законодательства.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Подпрограмма реализуется в период с 2022 по 2035 год в три этапа: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1 этап - 2022 - 2025 годы;</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2 этап - 2026 - 2030 годы;</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3 этап - 2031 - 2035 годы.</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При этом большинство мероприятий подпрограммы реализуются ежегодно с установленной периодичностью.</w:t>
      </w:r>
    </w:p>
    <w:p w:rsidR="004C583E" w:rsidRDefault="004C583E" w:rsidP="00B5726B">
      <w:pPr>
        <w:autoSpaceDE w:val="0"/>
        <w:autoSpaceDN w:val="0"/>
        <w:adjustRightInd w:val="0"/>
        <w:spacing w:after="0" w:line="240" w:lineRule="auto"/>
        <w:jc w:val="center"/>
        <w:outlineLvl w:val="0"/>
        <w:rPr>
          <w:rFonts w:ascii="Times New Roman" w:eastAsia="Times New Roman" w:hAnsi="Times New Roman"/>
          <w:b/>
          <w:color w:val="000000"/>
          <w:sz w:val="24"/>
          <w:szCs w:val="24"/>
        </w:rPr>
      </w:pPr>
    </w:p>
    <w:p w:rsidR="00564B47" w:rsidRPr="00564B47" w:rsidRDefault="00564B47" w:rsidP="00564B47">
      <w:pPr>
        <w:autoSpaceDE w:val="0"/>
        <w:autoSpaceDN w:val="0"/>
        <w:adjustRightInd w:val="0"/>
        <w:spacing w:after="0" w:line="240" w:lineRule="auto"/>
        <w:jc w:val="both"/>
        <w:outlineLvl w:val="0"/>
        <w:rPr>
          <w:rFonts w:ascii="Times New Roman" w:eastAsia="Times New Roman" w:hAnsi="Times New Roman"/>
          <w:color w:val="000000"/>
          <w:sz w:val="24"/>
          <w:szCs w:val="24"/>
        </w:rPr>
      </w:pPr>
    </w:p>
    <w:p w:rsidR="00FC3991"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 xml:space="preserve">Раздел IV. </w:t>
      </w:r>
    </w:p>
    <w:p w:rsidR="00FC3991" w:rsidRPr="00156056" w:rsidRDefault="00FC3991" w:rsidP="00FC3991">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ОБОСНОВАНИЕ ОБЪЕМА ФИНАНСОВЫХ РЕСУРСОВ,</w:t>
      </w:r>
    </w:p>
    <w:p w:rsidR="00FC3991" w:rsidRPr="00156056" w:rsidRDefault="00FC3991" w:rsidP="00FC3991">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НЕОБХОДИМЫХ</w:t>
      </w:r>
      <w:proofErr w:type="gramEnd"/>
      <w:r w:rsidRPr="00156056">
        <w:rPr>
          <w:rFonts w:ascii="Times New Roman" w:hAnsi="Times New Roman" w:cs="Times New Roman"/>
          <w:sz w:val="24"/>
          <w:szCs w:val="24"/>
        </w:rPr>
        <w:t xml:space="preserve"> ДЛЯ РЕАЛИЗАЦИИ ПОДПРОГРАММЫ</w:t>
      </w:r>
    </w:p>
    <w:p w:rsidR="00FC3991" w:rsidRPr="00156056" w:rsidRDefault="00FC3991" w:rsidP="00FC3991">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(С РАСШИФРОВКОЙ ПО ИСТОЧНИКАМ ФИНАНСИРОВАНИЯ,</w:t>
      </w:r>
      <w:proofErr w:type="gramEnd"/>
    </w:p>
    <w:p w:rsidR="00FC3991" w:rsidRPr="00156056" w:rsidRDefault="00FC3991" w:rsidP="00FC3991">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ПО ЭТАПАМ И ГОДАМ РЕАЛИЗАЦИИ ПОДПРОГРАММЫ)</w:t>
      </w:r>
      <w:proofErr w:type="gramEnd"/>
    </w:p>
    <w:p w:rsidR="00FC3991" w:rsidRPr="00156056" w:rsidRDefault="00FC3991" w:rsidP="00FC3991">
      <w:pPr>
        <w:pStyle w:val="ConsPlusNormal"/>
        <w:jc w:val="both"/>
        <w:rPr>
          <w:rFonts w:ascii="Times New Roman" w:hAnsi="Times New Roman" w:cs="Times New Roman"/>
          <w:sz w:val="24"/>
          <w:szCs w:val="24"/>
        </w:rPr>
      </w:pPr>
    </w:p>
    <w:p w:rsidR="00FC3991" w:rsidRPr="00156056" w:rsidRDefault="00FC3991" w:rsidP="00FC3991">
      <w:pPr>
        <w:pStyle w:val="ConsPlusNormal"/>
        <w:ind w:firstLine="540"/>
        <w:jc w:val="both"/>
        <w:rPr>
          <w:rFonts w:ascii="Times New Roman" w:hAnsi="Times New Roman" w:cs="Times New Roman"/>
          <w:sz w:val="24"/>
          <w:szCs w:val="24"/>
        </w:rPr>
      </w:pPr>
      <w:r w:rsidRPr="00156056">
        <w:rPr>
          <w:rFonts w:ascii="Times New Roman" w:hAnsi="Times New Roman" w:cs="Times New Roman"/>
          <w:sz w:val="24"/>
          <w:szCs w:val="24"/>
        </w:rPr>
        <w:t>Расходы подпрограммы формируются за счет средств федерального бюджета, республиканского бюджета Чувашской Республики и бюджета Шумерлинского муниципального округа.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Общий объем финансирования мероприятий подпрограммы в 2022 - 2035 годах составит </w:t>
      </w:r>
      <w:r w:rsidR="00396C08">
        <w:rPr>
          <w:rFonts w:ascii="Times New Roman" w:hAnsi="Times New Roman" w:cs="Times New Roman"/>
          <w:sz w:val="24"/>
          <w:szCs w:val="24"/>
        </w:rPr>
        <w:t>44 291,4</w:t>
      </w:r>
      <w:r w:rsidRPr="00156056">
        <w:rPr>
          <w:rFonts w:ascii="Times New Roman" w:hAnsi="Times New Roman" w:cs="Times New Roman"/>
          <w:sz w:val="24"/>
          <w:szCs w:val="24"/>
        </w:rPr>
        <w:t xml:space="preserve"> тыс. рублей, в том числе за счет средств:</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12 983,8</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lastRenderedPageBreak/>
        <w:t xml:space="preserve">республиканского бюджета Чувашской Республики </w:t>
      </w:r>
      <w:r w:rsidR="00396C08">
        <w:rPr>
          <w:rFonts w:ascii="Times New Roman" w:hAnsi="Times New Roman" w:cs="Times New Roman"/>
          <w:sz w:val="24"/>
          <w:szCs w:val="24"/>
        </w:rPr>
        <w:t>–</w:t>
      </w:r>
      <w:r w:rsidRPr="00156056">
        <w:rPr>
          <w:rFonts w:ascii="Times New Roman" w:hAnsi="Times New Roman" w:cs="Times New Roman"/>
          <w:sz w:val="24"/>
          <w:szCs w:val="24"/>
        </w:rPr>
        <w:t xml:space="preserve"> </w:t>
      </w:r>
      <w:r w:rsidR="00396C08">
        <w:rPr>
          <w:rFonts w:ascii="Times New Roman" w:hAnsi="Times New Roman" w:cs="Times New Roman"/>
          <w:sz w:val="24"/>
          <w:szCs w:val="24"/>
        </w:rPr>
        <w:t>20 177,9</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396C08">
        <w:rPr>
          <w:rFonts w:ascii="Times New Roman" w:hAnsi="Times New Roman" w:cs="Times New Roman"/>
          <w:sz w:val="24"/>
          <w:szCs w:val="24"/>
        </w:rPr>
        <w:t>6 154,4</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Прогнозируемый объем финансирования подпрограммы на 1 этапе составит </w:t>
      </w:r>
      <w:r w:rsidR="00396C08">
        <w:rPr>
          <w:rFonts w:ascii="Times New Roman" w:hAnsi="Times New Roman" w:cs="Times New Roman"/>
          <w:sz w:val="24"/>
          <w:szCs w:val="24"/>
        </w:rPr>
        <w:t>37 704,2</w:t>
      </w:r>
      <w:r w:rsidRPr="00156056">
        <w:rPr>
          <w:rFonts w:ascii="Times New Roman" w:hAnsi="Times New Roman" w:cs="Times New Roman"/>
          <w:sz w:val="24"/>
          <w:szCs w:val="24"/>
        </w:rPr>
        <w:t xml:space="preserve"> тыс. рублей, в том числе:</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10</w:t>
      </w:r>
      <w:r>
        <w:rPr>
          <w:rFonts w:ascii="Times New Roman" w:hAnsi="Times New Roman" w:cs="Times New Roman"/>
          <w:sz w:val="24"/>
          <w:szCs w:val="24"/>
        </w:rPr>
        <w:t xml:space="preserve"> </w:t>
      </w:r>
      <w:r w:rsidRPr="00156056">
        <w:rPr>
          <w:rFonts w:ascii="Times New Roman" w:hAnsi="Times New Roman" w:cs="Times New Roman"/>
          <w:sz w:val="24"/>
          <w:szCs w:val="24"/>
        </w:rPr>
        <w:t>411,1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13 947,9</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396C08">
        <w:rPr>
          <w:rFonts w:ascii="Times New Roman" w:hAnsi="Times New Roman" w:cs="Times New Roman"/>
          <w:sz w:val="24"/>
          <w:szCs w:val="24"/>
        </w:rPr>
        <w:t>12 514,3</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830,9</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из них средства: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7 560,6</w:t>
      </w:r>
      <w:r w:rsidRPr="00156056">
        <w:rPr>
          <w:rFonts w:ascii="Times New Roman" w:hAnsi="Times New Roman" w:cs="Times New Roman"/>
          <w:sz w:val="24"/>
          <w:szCs w:val="24"/>
        </w:rPr>
        <w:t xml:space="preserve"> тыс. рублей, в том числе:</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156056">
        <w:rPr>
          <w:rFonts w:ascii="Times New Roman" w:hAnsi="Times New Roman" w:cs="Times New Roman"/>
          <w:sz w:val="24"/>
          <w:szCs w:val="24"/>
        </w:rPr>
        <w:t>935,8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3 132,0</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711,9</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780,9</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республиканского бюджета Чувашской Республики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396C08">
        <w:rPr>
          <w:rFonts w:ascii="Times New Roman" w:hAnsi="Times New Roman" w:cs="Times New Roman"/>
          <w:sz w:val="24"/>
          <w:szCs w:val="24"/>
        </w:rPr>
        <w:t>20 177,9</w:t>
      </w:r>
      <w:r w:rsidRPr="00156056">
        <w:rPr>
          <w:rFonts w:ascii="Times New Roman" w:hAnsi="Times New Roman" w:cs="Times New Roman"/>
          <w:sz w:val="24"/>
          <w:szCs w:val="24"/>
        </w:rPr>
        <w:t xml:space="preserve"> тыс. рублей, в том числе:</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5</w:t>
      </w:r>
      <w:r>
        <w:rPr>
          <w:rFonts w:ascii="Times New Roman" w:hAnsi="Times New Roman" w:cs="Times New Roman"/>
          <w:sz w:val="24"/>
          <w:szCs w:val="24"/>
        </w:rPr>
        <w:t xml:space="preserve"> </w:t>
      </w:r>
      <w:r w:rsidRPr="00156056">
        <w:rPr>
          <w:rFonts w:ascii="Times New Roman" w:hAnsi="Times New Roman" w:cs="Times New Roman"/>
          <w:sz w:val="24"/>
          <w:szCs w:val="24"/>
        </w:rPr>
        <w:t>269,6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8 753,9</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396C08">
        <w:rPr>
          <w:rFonts w:ascii="Times New Roman" w:hAnsi="Times New Roman" w:cs="Times New Roman"/>
          <w:sz w:val="24"/>
          <w:szCs w:val="24"/>
        </w:rPr>
        <w:t>6 154,4</w:t>
      </w:r>
      <w:r>
        <w:rPr>
          <w:rFonts w:ascii="Times New Roman" w:hAnsi="Times New Roman" w:cs="Times New Roman"/>
          <w:sz w:val="24"/>
          <w:szCs w:val="24"/>
        </w:rPr>
        <w:t xml:space="preserve"> </w:t>
      </w:r>
      <w:r w:rsidRPr="00156056">
        <w:rPr>
          <w:rFonts w:ascii="Times New Roman" w:hAnsi="Times New Roman" w:cs="Times New Roman"/>
          <w:sz w:val="24"/>
          <w:szCs w:val="24"/>
        </w:rPr>
        <w:t>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2025 году - 0,0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396C08">
        <w:rPr>
          <w:rFonts w:ascii="Times New Roman" w:hAnsi="Times New Roman" w:cs="Times New Roman"/>
          <w:sz w:val="24"/>
          <w:szCs w:val="24"/>
        </w:rPr>
        <w:t>9 965,7</w:t>
      </w:r>
      <w:r w:rsidRPr="00156056">
        <w:rPr>
          <w:rFonts w:ascii="Times New Roman" w:hAnsi="Times New Roman" w:cs="Times New Roman"/>
          <w:sz w:val="24"/>
          <w:szCs w:val="24"/>
        </w:rPr>
        <w:t xml:space="preserve"> тыс. рублей, в том числе:</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2022 году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156056">
        <w:rPr>
          <w:rFonts w:ascii="Times New Roman" w:hAnsi="Times New Roman" w:cs="Times New Roman"/>
          <w:sz w:val="24"/>
          <w:szCs w:val="24"/>
        </w:rPr>
        <w:t>205,7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2023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2 062,0</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Pr>
          <w:rFonts w:ascii="Times New Roman" w:hAnsi="Times New Roman" w:cs="Times New Roman"/>
          <w:sz w:val="24"/>
          <w:szCs w:val="24"/>
        </w:rPr>
        <w:t>–</w:t>
      </w:r>
      <w:r w:rsidRPr="00156056">
        <w:rPr>
          <w:rFonts w:ascii="Times New Roman" w:hAnsi="Times New Roman" w:cs="Times New Roman"/>
          <w:sz w:val="24"/>
          <w:szCs w:val="24"/>
        </w:rPr>
        <w:t xml:space="preserve"> </w:t>
      </w:r>
      <w:r w:rsidR="00396C08">
        <w:rPr>
          <w:rFonts w:ascii="Times New Roman" w:hAnsi="Times New Roman" w:cs="Times New Roman"/>
          <w:sz w:val="24"/>
          <w:szCs w:val="24"/>
        </w:rPr>
        <w:t>5 648,0</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 </w:t>
      </w:r>
      <w:r>
        <w:rPr>
          <w:rFonts w:ascii="Times New Roman" w:hAnsi="Times New Roman" w:cs="Times New Roman"/>
          <w:sz w:val="24"/>
          <w:szCs w:val="24"/>
        </w:rPr>
        <w:t>50</w:t>
      </w:r>
      <w:r w:rsidRPr="00156056">
        <w:rPr>
          <w:rFonts w:ascii="Times New Roman" w:hAnsi="Times New Roman" w:cs="Times New Roman"/>
          <w:sz w:val="24"/>
          <w:szCs w:val="24"/>
        </w:rPr>
        <w:t>,0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На 2 этапе, в 2026 - 2030 годах, объем финансирования подпрограммы составит 3</w:t>
      </w:r>
      <w:r>
        <w:rPr>
          <w:rFonts w:ascii="Times New Roman" w:hAnsi="Times New Roman" w:cs="Times New Roman"/>
          <w:sz w:val="24"/>
          <w:szCs w:val="24"/>
        </w:rPr>
        <w:t> 414,1</w:t>
      </w:r>
      <w:r w:rsidRPr="00156056">
        <w:rPr>
          <w:rFonts w:ascii="Times New Roman" w:hAnsi="Times New Roman" w:cs="Times New Roman"/>
          <w:sz w:val="24"/>
          <w:szCs w:val="24"/>
        </w:rPr>
        <w:t xml:space="preserve"> тыс. рублей, из них средства: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федерального бюджета </w:t>
      </w:r>
      <w:r>
        <w:rPr>
          <w:rFonts w:ascii="Times New Roman" w:hAnsi="Times New Roman" w:cs="Times New Roman"/>
          <w:sz w:val="24"/>
          <w:szCs w:val="24"/>
        </w:rPr>
        <w:t>–</w:t>
      </w:r>
      <w:r w:rsidRPr="00156056">
        <w:rPr>
          <w:rFonts w:ascii="Times New Roman" w:hAnsi="Times New Roman" w:cs="Times New Roman"/>
          <w:sz w:val="24"/>
          <w:szCs w:val="24"/>
        </w:rPr>
        <w:t xml:space="preserve"> 2</w:t>
      </w:r>
      <w:r>
        <w:rPr>
          <w:rFonts w:ascii="Times New Roman" w:hAnsi="Times New Roman" w:cs="Times New Roman"/>
          <w:sz w:val="24"/>
          <w:szCs w:val="24"/>
        </w:rPr>
        <w:t> 883,2</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республиканского бюджета Чувашской Республики - 0,0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w:t>
      </w:r>
      <w:r>
        <w:rPr>
          <w:rFonts w:ascii="Times New Roman" w:hAnsi="Times New Roman" w:cs="Times New Roman"/>
          <w:sz w:val="24"/>
          <w:szCs w:val="24"/>
        </w:rPr>
        <w:t>–</w:t>
      </w:r>
      <w:r w:rsidRPr="00156056">
        <w:rPr>
          <w:rFonts w:ascii="Times New Roman" w:hAnsi="Times New Roman" w:cs="Times New Roman"/>
          <w:sz w:val="24"/>
          <w:szCs w:val="24"/>
        </w:rPr>
        <w:t xml:space="preserve"> </w:t>
      </w:r>
      <w:r>
        <w:rPr>
          <w:rFonts w:ascii="Times New Roman" w:hAnsi="Times New Roman" w:cs="Times New Roman"/>
          <w:sz w:val="24"/>
          <w:szCs w:val="24"/>
        </w:rPr>
        <w:t>530,9</w:t>
      </w:r>
      <w:r w:rsidRPr="00156056">
        <w:rPr>
          <w:rFonts w:ascii="Times New Roman" w:hAnsi="Times New Roman" w:cs="Times New Roman"/>
          <w:sz w:val="24"/>
          <w:szCs w:val="24"/>
        </w:rPr>
        <w:t xml:space="preserve">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lastRenderedPageBreak/>
        <w:t>На 3 этапе, в 2031 - 2035 годах, объем финансирования подпрограммы составит 3173,1 тыс. рублей, из них средства:</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федерального бюджета - 2</w:t>
      </w:r>
      <w:r>
        <w:rPr>
          <w:rFonts w:ascii="Times New Roman" w:hAnsi="Times New Roman" w:cs="Times New Roman"/>
          <w:sz w:val="24"/>
          <w:szCs w:val="24"/>
        </w:rPr>
        <w:t xml:space="preserve"> </w:t>
      </w:r>
      <w:r w:rsidRPr="00156056">
        <w:rPr>
          <w:rFonts w:ascii="Times New Roman" w:hAnsi="Times New Roman" w:cs="Times New Roman"/>
          <w:sz w:val="24"/>
          <w:szCs w:val="24"/>
        </w:rPr>
        <w:t>540,0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республиканского бюджета Чувашской Республики - 0,0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бюджета Шумерлинского муниципального округа - 633,1 тыс. рублей.</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Шумерлинского муниципального округа на соответствующий период.</w:t>
      </w:r>
    </w:p>
    <w:p w:rsidR="00FC3991" w:rsidRPr="00156056" w:rsidRDefault="00FC3991" w:rsidP="00FC3991">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Привлечение внебюджетных сре</w:t>
      </w:r>
      <w:proofErr w:type="gramStart"/>
      <w:r w:rsidRPr="00156056">
        <w:rPr>
          <w:rFonts w:ascii="Times New Roman" w:hAnsi="Times New Roman" w:cs="Times New Roman"/>
          <w:sz w:val="24"/>
          <w:szCs w:val="24"/>
        </w:rPr>
        <w:t>дств дл</w:t>
      </w:r>
      <w:proofErr w:type="gramEnd"/>
      <w:r w:rsidRPr="00156056">
        <w:rPr>
          <w:rFonts w:ascii="Times New Roman" w:hAnsi="Times New Roman" w:cs="Times New Roman"/>
          <w:sz w:val="24"/>
          <w:szCs w:val="24"/>
        </w:rPr>
        <w:t xml:space="preserve">я реализации основных мероприятий подпрограммы не предусматривается. Ресурсное </w:t>
      </w:r>
      <w:hyperlink w:anchor="P1415">
        <w:r w:rsidRPr="00156056">
          <w:rPr>
            <w:rFonts w:ascii="Times New Roman" w:hAnsi="Times New Roman" w:cs="Times New Roman"/>
            <w:color w:val="0000FF"/>
            <w:sz w:val="24"/>
            <w:szCs w:val="24"/>
          </w:rPr>
          <w:t>обеспечение</w:t>
        </w:r>
      </w:hyperlink>
      <w:r w:rsidRPr="00156056">
        <w:rPr>
          <w:rFonts w:ascii="Times New Roman" w:hAnsi="Times New Roman" w:cs="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cs="Times New Roman"/>
          <w:sz w:val="24"/>
          <w:szCs w:val="24"/>
        </w:rPr>
        <w:t>№</w:t>
      </w:r>
      <w:r w:rsidRPr="00156056">
        <w:rPr>
          <w:rFonts w:ascii="Times New Roman" w:hAnsi="Times New Roman" w:cs="Times New Roman"/>
          <w:sz w:val="24"/>
          <w:szCs w:val="24"/>
        </w:rPr>
        <w:t xml:space="preserve"> 1 к настоящей подпрограмме.</w:t>
      </w:r>
    </w:p>
    <w:p w:rsidR="00FC3991" w:rsidRPr="00156056" w:rsidRDefault="00FC3991" w:rsidP="00FC3991">
      <w:pPr>
        <w:pStyle w:val="ConsPlusNormal"/>
        <w:jc w:val="both"/>
        <w:rPr>
          <w:rFonts w:ascii="Times New Roman" w:hAnsi="Times New Roman" w:cs="Times New Roman"/>
          <w:sz w:val="24"/>
          <w:szCs w:val="24"/>
        </w:rPr>
      </w:pP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B20ABF">
          <w:pgSz w:w="11905" w:h="16838"/>
          <w:pgMar w:top="1134" w:right="850" w:bottom="1134" w:left="1984" w:header="709" w:footer="709" w:gutter="0"/>
          <w:pgNumType w:start="1"/>
          <w:cols w:space="720"/>
          <w:titlePg/>
          <w:docGrid w:linePitch="299"/>
        </w:sectPr>
      </w:pPr>
    </w:p>
    <w:p w:rsidR="00B5726B" w:rsidRPr="00CD53F7" w:rsidRDefault="00B5726B" w:rsidP="00B5726B">
      <w:pPr>
        <w:spacing w:after="0" w:line="240" w:lineRule="auto"/>
        <w:ind w:left="10120" w:right="-60"/>
        <w:jc w:val="center"/>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lastRenderedPageBreak/>
        <w:t xml:space="preserve">Приложение </w:t>
      </w:r>
      <w:r>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к подпрограмме «Совершенствование бюджетной политики и обеспечение сбалансированности бюджета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Чувашской Республики» муниципальной программы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«Управление обществен</w:t>
      </w:r>
      <w:r w:rsidRPr="00CD53F7">
        <w:rPr>
          <w:rFonts w:ascii="Times New Roman" w:eastAsia="Times New Roman" w:hAnsi="Times New Roman"/>
          <w:color w:val="000000"/>
          <w:sz w:val="24"/>
          <w:szCs w:val="24"/>
        </w:rPr>
        <w:softHyphen/>
        <w:t>ными финансами и му</w:t>
      </w:r>
      <w:r w:rsidR="007D1E6A">
        <w:rPr>
          <w:rFonts w:ascii="Times New Roman" w:eastAsia="Times New Roman" w:hAnsi="Times New Roman"/>
          <w:color w:val="000000"/>
          <w:sz w:val="24"/>
          <w:szCs w:val="24"/>
        </w:rPr>
        <w:t>ниципальным</w:t>
      </w:r>
      <w:r w:rsidRPr="00CD53F7">
        <w:rPr>
          <w:rFonts w:ascii="Times New Roman" w:eastAsia="Times New Roman" w:hAnsi="Times New Roman"/>
          <w:color w:val="000000"/>
          <w:sz w:val="24"/>
          <w:szCs w:val="24"/>
        </w:rPr>
        <w:t xml:space="preserve"> долгом</w:t>
      </w:r>
      <w:r w:rsidR="00B455B2">
        <w:rPr>
          <w:rFonts w:ascii="Times New Roman" w:eastAsia="Times New Roman" w:hAnsi="Times New Roman"/>
          <w:color w:val="000000"/>
          <w:sz w:val="24"/>
          <w:szCs w:val="24"/>
        </w:rPr>
        <w:t xml:space="preserve"> Шумерлинского муниципального округа</w:t>
      </w:r>
      <w:r w:rsidRPr="00CD53F7">
        <w:rPr>
          <w:rFonts w:ascii="Times New Roman" w:eastAsia="Times New Roman" w:hAnsi="Times New Roman"/>
          <w:color w:val="000000"/>
          <w:sz w:val="24"/>
          <w:szCs w:val="24"/>
        </w:rPr>
        <w:t>»</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Pr="00CD53F7"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 xml:space="preserve">бюджета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муниципальной программы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«Управление общественными финансами и муниципальным долгом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за счет всех источников финансирования</w:t>
      </w:r>
    </w:p>
    <w:p w:rsidR="00B5726B" w:rsidRPr="00287963" w:rsidRDefault="00B5726B" w:rsidP="00B5726B">
      <w:pPr>
        <w:spacing w:after="0" w:line="240" w:lineRule="auto"/>
        <w:rPr>
          <w:rFonts w:ascii="Times New Roman" w:eastAsia="Times New Roman" w:hAnsi="Times New Roman"/>
          <w:color w:val="000000"/>
          <w:sz w:val="2"/>
        </w:rPr>
      </w:pPr>
    </w:p>
    <w:tbl>
      <w:tblPr>
        <w:tblW w:w="15552"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707"/>
        <w:gridCol w:w="2229"/>
        <w:gridCol w:w="1276"/>
        <w:gridCol w:w="1701"/>
        <w:gridCol w:w="708"/>
        <w:gridCol w:w="709"/>
        <w:gridCol w:w="992"/>
        <w:gridCol w:w="709"/>
        <w:gridCol w:w="1559"/>
        <w:gridCol w:w="851"/>
        <w:gridCol w:w="850"/>
        <w:gridCol w:w="851"/>
        <w:gridCol w:w="850"/>
        <w:gridCol w:w="851"/>
        <w:gridCol w:w="709"/>
      </w:tblGrid>
      <w:tr w:rsidR="00B5726B" w:rsidRPr="00B507F2" w:rsidTr="005444AB">
        <w:trPr>
          <w:tblHeader/>
        </w:trPr>
        <w:tc>
          <w:tcPr>
            <w:tcW w:w="707"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229"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 xml:space="preserve">Шумерлинского </w:t>
            </w:r>
            <w:r w:rsidR="00E8371F">
              <w:rPr>
                <w:rFonts w:ascii="Times New Roman" w:eastAsia="Times New Roman" w:hAnsi="Times New Roman"/>
                <w:color w:val="000000"/>
                <w:sz w:val="16"/>
                <w:szCs w:val="16"/>
              </w:rPr>
              <w:t>муниципального округа</w:t>
            </w:r>
            <w:r>
              <w:rPr>
                <w:rFonts w:ascii="Times New Roman" w:eastAsia="Times New Roman" w:hAnsi="Times New Roman"/>
                <w:color w:val="000000"/>
                <w:sz w:val="16"/>
                <w:szCs w:val="16"/>
              </w:rPr>
              <w:t xml:space="preserve"> </w:t>
            </w:r>
            <w:r w:rsidRPr="00491BC8">
              <w:rPr>
                <w:rFonts w:ascii="Times New Roman" w:eastAsia="Times New Roman" w:hAnsi="Times New Roman"/>
                <w:color w:val="000000"/>
                <w:sz w:val="16"/>
                <w:szCs w:val="16"/>
              </w:rPr>
              <w:t>Чувашской Республики (основного мероприятия, мероприятия)</w:t>
            </w:r>
          </w:p>
        </w:tc>
        <w:tc>
          <w:tcPr>
            <w:tcW w:w="1276"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Шумерлинского </w:t>
            </w:r>
            <w:r w:rsidR="00E8371F">
              <w:rPr>
                <w:rFonts w:ascii="Times New Roman" w:eastAsia="Times New Roman" w:hAnsi="Times New Roman"/>
                <w:color w:val="000000"/>
                <w:sz w:val="16"/>
                <w:szCs w:val="16"/>
                <w:lang w:eastAsia="ru-RU"/>
              </w:rPr>
              <w:t>муниципального округа</w:t>
            </w:r>
            <w:r>
              <w:rPr>
                <w:rFonts w:ascii="Times New Roman" w:eastAsia="Times New Roman" w:hAnsi="Times New Roman"/>
                <w:color w:val="000000"/>
                <w:sz w:val="16"/>
                <w:szCs w:val="16"/>
                <w:lang w:eastAsia="ru-RU"/>
              </w:rPr>
              <w:t xml:space="preserve"> </w:t>
            </w:r>
            <w:r w:rsidRPr="00491BC8">
              <w:rPr>
                <w:rFonts w:ascii="Times New Roman" w:eastAsia="Times New Roman" w:hAnsi="Times New Roman"/>
                <w:color w:val="000000"/>
                <w:sz w:val="16"/>
                <w:szCs w:val="16"/>
                <w:lang w:eastAsia="ru-RU"/>
              </w:rPr>
              <w:t>Чувашской Республики</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1559"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962"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214B2" w:rsidRPr="00B507F2" w:rsidTr="005444AB">
        <w:trPr>
          <w:tblHeader/>
        </w:trPr>
        <w:tc>
          <w:tcPr>
            <w:tcW w:w="707"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222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992"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155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2022</w:t>
            </w:r>
          </w:p>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p>
        </w:tc>
        <w:tc>
          <w:tcPr>
            <w:tcW w:w="850"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1"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0"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2026–2030</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5869"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31"/>
        <w:gridCol w:w="2188"/>
        <w:gridCol w:w="51"/>
        <w:gridCol w:w="10"/>
        <w:gridCol w:w="9"/>
        <w:gridCol w:w="23"/>
        <w:gridCol w:w="1022"/>
        <w:gridCol w:w="35"/>
        <w:gridCol w:w="35"/>
        <w:gridCol w:w="19"/>
        <w:gridCol w:w="23"/>
        <w:gridCol w:w="110"/>
        <w:gridCol w:w="103"/>
        <w:gridCol w:w="1583"/>
        <w:gridCol w:w="12"/>
        <w:gridCol w:w="9"/>
        <w:gridCol w:w="23"/>
        <w:gridCol w:w="664"/>
        <w:gridCol w:w="12"/>
        <w:gridCol w:w="9"/>
        <w:gridCol w:w="23"/>
        <w:gridCol w:w="677"/>
        <w:gridCol w:w="9"/>
        <w:gridCol w:w="23"/>
        <w:gridCol w:w="828"/>
        <w:gridCol w:w="23"/>
        <w:gridCol w:w="97"/>
        <w:gridCol w:w="12"/>
        <w:gridCol w:w="576"/>
        <w:gridCol w:w="23"/>
        <w:gridCol w:w="98"/>
        <w:gridCol w:w="12"/>
        <w:gridCol w:w="1531"/>
        <w:gridCol w:w="11"/>
        <w:gridCol w:w="14"/>
        <w:gridCol w:w="9"/>
        <w:gridCol w:w="23"/>
        <w:gridCol w:w="794"/>
        <w:gridCol w:w="15"/>
        <w:gridCol w:w="10"/>
        <w:gridCol w:w="22"/>
        <w:gridCol w:w="828"/>
        <w:gridCol w:w="10"/>
        <w:gridCol w:w="22"/>
        <w:gridCol w:w="824"/>
        <w:gridCol w:w="10"/>
        <w:gridCol w:w="22"/>
        <w:gridCol w:w="802"/>
        <w:gridCol w:w="21"/>
        <w:gridCol w:w="10"/>
        <w:gridCol w:w="22"/>
        <w:gridCol w:w="819"/>
        <w:gridCol w:w="10"/>
        <w:gridCol w:w="22"/>
        <w:gridCol w:w="825"/>
        <w:gridCol w:w="50"/>
        <w:gridCol w:w="56"/>
        <w:gridCol w:w="34"/>
        <w:gridCol w:w="10"/>
        <w:gridCol w:w="22"/>
        <w:gridCol w:w="14"/>
      </w:tblGrid>
      <w:tr w:rsidR="00CE3EDA" w:rsidRPr="00B507F2" w:rsidTr="007E0C31">
        <w:trPr>
          <w:gridAfter w:val="3"/>
          <w:wAfter w:w="46" w:type="dxa"/>
          <w:trHeight w:val="273"/>
          <w:tblHeader/>
        </w:trPr>
        <w:tc>
          <w:tcPr>
            <w:tcW w:w="635"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19" w:type="dxa"/>
            <w:gridSpan w:val="2"/>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7" w:type="dxa"/>
            <w:gridSpan w:val="10"/>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698"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992"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1556"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gridSpan w:val="5"/>
          </w:tcPr>
          <w:p w:rsidR="009214B2" w:rsidRPr="00B507F2" w:rsidRDefault="009214B2" w:rsidP="009214B2">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tc>
        <w:tc>
          <w:tcPr>
            <w:tcW w:w="850" w:type="dxa"/>
            <w:gridSpan w:val="2"/>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6" w:type="dxa"/>
            <w:gridSpan w:val="3"/>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855" w:type="dxa"/>
            <w:gridSpan w:val="4"/>
          </w:tcPr>
          <w:p w:rsidR="009214B2" w:rsidRPr="00B507F2" w:rsidRDefault="009214B2" w:rsidP="009214B2">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p w:rsidR="009214B2" w:rsidRPr="00B507F2" w:rsidRDefault="009214B2" w:rsidP="009214B2">
            <w:pPr>
              <w:spacing w:after="0" w:line="240" w:lineRule="auto"/>
              <w:ind w:left="-113" w:right="-113"/>
              <w:rPr>
                <w:rFonts w:ascii="Times New Roman" w:eastAsia="Times New Roman" w:hAnsi="Times New Roman"/>
                <w:color w:val="000000"/>
                <w:sz w:val="16"/>
                <w:szCs w:val="16"/>
              </w:rPr>
            </w:pPr>
          </w:p>
        </w:tc>
        <w:tc>
          <w:tcPr>
            <w:tcW w:w="851" w:type="dxa"/>
            <w:gridSpan w:val="3"/>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997"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CE3EDA" w:rsidRPr="00B507F2" w:rsidTr="007E0C31">
        <w:trPr>
          <w:gridAfter w:val="3"/>
          <w:wAfter w:w="46" w:type="dxa"/>
        </w:trPr>
        <w:tc>
          <w:tcPr>
            <w:tcW w:w="635" w:type="dxa"/>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Подпрограмма </w:t>
            </w:r>
          </w:p>
        </w:tc>
        <w:tc>
          <w:tcPr>
            <w:tcW w:w="2219" w:type="dxa"/>
            <w:gridSpan w:val="2"/>
            <w:vMerge w:val="restart"/>
          </w:tcPr>
          <w:p w:rsidR="009214B2" w:rsidRPr="00B507F2" w:rsidRDefault="009214B2" w:rsidP="00E8371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color w:val="000000"/>
                <w:sz w:val="16"/>
                <w:szCs w:val="16"/>
              </w:rPr>
              <w:t xml:space="preserve"> </w:t>
            </w:r>
            <w:r w:rsidRPr="00B507F2">
              <w:rPr>
                <w:rFonts w:ascii="Times New Roman" w:eastAsia="Times New Roman" w:hAnsi="Times New Roman"/>
                <w:color w:val="000000"/>
                <w:sz w:val="16"/>
                <w:szCs w:val="16"/>
              </w:rPr>
              <w:t xml:space="preserve"> бюджета</w:t>
            </w:r>
            <w:r>
              <w:rPr>
                <w:rFonts w:ascii="Times New Roman" w:eastAsia="Times New Roman" w:hAnsi="Times New Roman"/>
                <w:color w:val="000000"/>
                <w:sz w:val="16"/>
                <w:szCs w:val="16"/>
              </w:rPr>
              <w:t xml:space="preserve"> Шумерлинского</w:t>
            </w:r>
            <w:r w:rsidR="00E8371F" w:rsidRPr="00E8371F">
              <w:rPr>
                <w:rFonts w:ascii="Times New Roman" w:eastAsia="Times New Roman" w:hAnsi="Times New Roman"/>
                <w:color w:val="000000"/>
                <w:sz w:val="16"/>
                <w:szCs w:val="16"/>
              </w:rPr>
              <w:t xml:space="preserve"> </w:t>
            </w:r>
            <w:r w:rsidR="00E8371F">
              <w:rPr>
                <w:rFonts w:ascii="Times New Roman" w:eastAsia="Times New Roman" w:hAnsi="Times New Roman"/>
                <w:color w:val="000000"/>
                <w:sz w:val="16"/>
                <w:szCs w:val="16"/>
              </w:rPr>
              <w:t>муниципального округа</w:t>
            </w:r>
            <w:r w:rsidRPr="00B507F2">
              <w:rPr>
                <w:rFonts w:ascii="Times New Roman" w:eastAsia="Times New Roman" w:hAnsi="Times New Roman"/>
                <w:color w:val="000000"/>
                <w:sz w:val="16"/>
                <w:szCs w:val="16"/>
              </w:rPr>
              <w:t>»</w:t>
            </w:r>
          </w:p>
        </w:tc>
        <w:tc>
          <w:tcPr>
            <w:tcW w:w="1337" w:type="dxa"/>
            <w:gridSpan w:val="10"/>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3"/>
            <w:vMerge w:val="restart"/>
          </w:tcPr>
          <w:p w:rsidR="009214B2" w:rsidRPr="00B507F2" w:rsidRDefault="009214B2" w:rsidP="00E8371F">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sidR="00E8371F">
              <w:rPr>
                <w:rFonts w:ascii="Times New Roman" w:eastAsia="Times New Roman" w:hAnsi="Times New Roman"/>
                <w:color w:val="000000"/>
                <w:sz w:val="16"/>
                <w:szCs w:val="16"/>
              </w:rPr>
              <w:t>муниципального округа</w:t>
            </w:r>
          </w:p>
        </w:tc>
        <w:tc>
          <w:tcPr>
            <w:tcW w:w="708"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Ч410000000</w:t>
            </w:r>
          </w:p>
        </w:tc>
        <w:tc>
          <w:tcPr>
            <w:tcW w:w="709"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5"/>
            <w:shd w:val="clear" w:color="auto" w:fill="auto"/>
          </w:tcPr>
          <w:p w:rsidR="009214B2" w:rsidRPr="00AC4B50"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10 411,1</w:t>
            </w:r>
          </w:p>
        </w:tc>
        <w:tc>
          <w:tcPr>
            <w:tcW w:w="850" w:type="dxa"/>
            <w:gridSpan w:val="2"/>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13 947,9</w:t>
            </w:r>
          </w:p>
        </w:tc>
        <w:tc>
          <w:tcPr>
            <w:tcW w:w="856" w:type="dxa"/>
            <w:gridSpan w:val="3"/>
            <w:shd w:val="clear" w:color="auto" w:fill="auto"/>
          </w:tcPr>
          <w:p w:rsidR="009214B2" w:rsidRPr="00B507F2" w:rsidRDefault="00B44D94"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12 514,3</w:t>
            </w:r>
          </w:p>
        </w:tc>
        <w:tc>
          <w:tcPr>
            <w:tcW w:w="855" w:type="dxa"/>
            <w:gridSpan w:val="4"/>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830,9</w:t>
            </w:r>
          </w:p>
        </w:tc>
        <w:tc>
          <w:tcPr>
            <w:tcW w:w="851" w:type="dxa"/>
            <w:gridSpan w:val="3"/>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3 414,1</w:t>
            </w:r>
          </w:p>
        </w:tc>
        <w:tc>
          <w:tcPr>
            <w:tcW w:w="997" w:type="dxa"/>
            <w:gridSpan w:val="6"/>
            <w:shd w:val="clear" w:color="auto" w:fill="auto"/>
          </w:tcPr>
          <w:p w:rsidR="009214B2" w:rsidRPr="00B507F2" w:rsidRDefault="00AC4B50"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CE3EDA" w:rsidRPr="00B507F2" w:rsidTr="007E0C31">
        <w:trPr>
          <w:gridAfter w:val="3"/>
          <w:wAfter w:w="46" w:type="dxa"/>
        </w:trPr>
        <w:tc>
          <w:tcPr>
            <w:tcW w:w="635" w:type="dxa"/>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37" w:type="dxa"/>
            <w:gridSpan w:val="10"/>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r w:rsidR="00FC3991">
              <w:rPr>
                <w:rFonts w:ascii="Times New Roman" w:eastAsia="Times New Roman" w:hAnsi="Times New Roman"/>
                <w:color w:val="000000"/>
                <w:sz w:val="16"/>
                <w:szCs w:val="16"/>
              </w:rPr>
              <w:t>,903,994</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gridSpan w:val="2"/>
            <w:shd w:val="clear" w:color="auto" w:fill="auto"/>
          </w:tcPr>
          <w:p w:rsidR="009214B2" w:rsidRPr="00B507F2" w:rsidRDefault="00FC3991" w:rsidP="00362A8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3 132,0</w:t>
            </w:r>
          </w:p>
        </w:tc>
        <w:tc>
          <w:tcPr>
            <w:tcW w:w="856" w:type="dxa"/>
            <w:gridSpan w:val="3"/>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711,9</w:t>
            </w:r>
          </w:p>
        </w:tc>
        <w:tc>
          <w:tcPr>
            <w:tcW w:w="855" w:type="dxa"/>
            <w:gridSpan w:val="4"/>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780,9</w:t>
            </w:r>
          </w:p>
        </w:tc>
        <w:tc>
          <w:tcPr>
            <w:tcW w:w="851" w:type="dxa"/>
            <w:gridSpan w:val="3"/>
            <w:shd w:val="clear" w:color="auto" w:fill="auto"/>
          </w:tcPr>
          <w:p w:rsidR="009214B2" w:rsidRPr="00B507F2" w:rsidRDefault="00E8371F" w:rsidP="00FC39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FC3991">
              <w:rPr>
                <w:rFonts w:ascii="Times New Roman" w:eastAsia="Times New Roman" w:hAnsi="Times New Roman"/>
                <w:color w:val="000000"/>
                <w:sz w:val="16"/>
                <w:szCs w:val="16"/>
              </w:rPr>
              <w:t> 883,2</w:t>
            </w:r>
          </w:p>
        </w:tc>
        <w:tc>
          <w:tcPr>
            <w:tcW w:w="997" w:type="dxa"/>
            <w:gridSpan w:val="6"/>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CE3EDA" w:rsidRPr="00B507F2" w:rsidTr="007E0C31">
        <w:trPr>
          <w:gridAfter w:val="3"/>
          <w:wAfter w:w="46" w:type="dxa"/>
        </w:trPr>
        <w:tc>
          <w:tcPr>
            <w:tcW w:w="635"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19"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337" w:type="dxa"/>
            <w:gridSpan w:val="10"/>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08"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851" w:type="dxa"/>
            <w:gridSpan w:val="5"/>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5 269,6</w:t>
            </w:r>
          </w:p>
        </w:tc>
        <w:tc>
          <w:tcPr>
            <w:tcW w:w="850" w:type="dxa"/>
            <w:gridSpan w:val="2"/>
            <w:shd w:val="clear" w:color="auto" w:fill="auto"/>
          </w:tcPr>
          <w:p w:rsidR="009214B2" w:rsidRPr="00B507F2" w:rsidRDefault="00FC3991"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8 8753,9</w:t>
            </w:r>
          </w:p>
        </w:tc>
        <w:tc>
          <w:tcPr>
            <w:tcW w:w="856" w:type="dxa"/>
            <w:gridSpan w:val="3"/>
            <w:shd w:val="clear" w:color="auto" w:fill="auto"/>
          </w:tcPr>
          <w:p w:rsidR="009214B2" w:rsidRPr="00B507F2" w:rsidRDefault="00B44D94" w:rsidP="00F5315E">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6 154,4</w:t>
            </w:r>
          </w:p>
        </w:tc>
        <w:tc>
          <w:tcPr>
            <w:tcW w:w="855" w:type="dxa"/>
            <w:gridSpan w:val="4"/>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1" w:type="dxa"/>
            <w:gridSpan w:val="3"/>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997" w:type="dxa"/>
            <w:gridSpan w:val="6"/>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CE3EDA" w:rsidRPr="00B507F2" w:rsidTr="007E0C31">
        <w:trPr>
          <w:gridAfter w:val="3"/>
          <w:wAfter w:w="46" w:type="dxa"/>
        </w:trPr>
        <w:tc>
          <w:tcPr>
            <w:tcW w:w="635"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19"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337" w:type="dxa"/>
            <w:gridSpan w:val="10"/>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08" w:type="dxa"/>
            <w:gridSpan w:val="4"/>
          </w:tcPr>
          <w:p w:rsidR="009214B2" w:rsidRPr="00B507F2" w:rsidRDefault="00FC3991"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w:t>
            </w:r>
            <w:r w:rsidRPr="00B507F2">
              <w:rPr>
                <w:rFonts w:ascii="Times New Roman" w:eastAsia="Times New Roman" w:hAnsi="Times New Roman"/>
                <w:color w:val="000000"/>
                <w:sz w:val="16"/>
                <w:szCs w:val="16"/>
              </w:rPr>
              <w:t>юджет</w:t>
            </w:r>
            <w:r w:rsidR="00E8371F">
              <w:rPr>
                <w:rFonts w:ascii="Times New Roman" w:eastAsia="Times New Roman" w:hAnsi="Times New Roman"/>
                <w:color w:val="000000"/>
                <w:sz w:val="16"/>
                <w:szCs w:val="16"/>
              </w:rPr>
              <w:t xml:space="preserve"> Шумерлинского муниципального округа</w:t>
            </w:r>
          </w:p>
        </w:tc>
        <w:tc>
          <w:tcPr>
            <w:tcW w:w="851" w:type="dxa"/>
            <w:gridSpan w:val="5"/>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2 205,7</w:t>
            </w:r>
          </w:p>
        </w:tc>
        <w:tc>
          <w:tcPr>
            <w:tcW w:w="850" w:type="dxa"/>
            <w:gridSpan w:val="2"/>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shd w:val="clear" w:color="auto" w:fill="auto"/>
          </w:tcPr>
          <w:p w:rsidR="009214B2" w:rsidRPr="00B507F2" w:rsidRDefault="00FC3991" w:rsidP="00B44D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B44D94">
              <w:rPr>
                <w:rFonts w:ascii="Times New Roman" w:eastAsia="Times New Roman" w:hAnsi="Times New Roman"/>
                <w:color w:val="000000"/>
                <w:sz w:val="16"/>
                <w:szCs w:val="16"/>
              </w:rPr>
              <w:t> 648,0</w:t>
            </w:r>
          </w:p>
        </w:tc>
        <w:tc>
          <w:tcPr>
            <w:tcW w:w="855" w:type="dxa"/>
            <w:gridSpan w:val="4"/>
            <w:shd w:val="clear" w:color="auto" w:fill="auto"/>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AC4B50">
              <w:rPr>
                <w:rFonts w:ascii="Times New Roman" w:eastAsia="Times New Roman" w:hAnsi="Times New Roman"/>
                <w:color w:val="000000"/>
                <w:sz w:val="16"/>
                <w:szCs w:val="16"/>
              </w:rPr>
              <w:t>0,0</w:t>
            </w:r>
          </w:p>
        </w:tc>
        <w:tc>
          <w:tcPr>
            <w:tcW w:w="851" w:type="dxa"/>
            <w:gridSpan w:val="3"/>
            <w:shd w:val="clear" w:color="auto" w:fill="auto"/>
          </w:tcPr>
          <w:p w:rsidR="009214B2" w:rsidRPr="00B507F2" w:rsidRDefault="00E8371F" w:rsidP="00FC39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FC3991">
              <w:rPr>
                <w:rFonts w:ascii="Times New Roman" w:eastAsia="Times New Roman" w:hAnsi="Times New Roman"/>
                <w:color w:val="000000"/>
                <w:sz w:val="16"/>
                <w:szCs w:val="16"/>
              </w:rPr>
              <w:t>30,9</w:t>
            </w:r>
          </w:p>
        </w:tc>
        <w:tc>
          <w:tcPr>
            <w:tcW w:w="997" w:type="dxa"/>
            <w:gridSpan w:val="6"/>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B5726B" w:rsidRPr="00B507F2" w:rsidTr="007E0C31">
        <w:trPr>
          <w:gridAfter w:val="4"/>
          <w:wAfter w:w="80" w:type="dxa"/>
        </w:trPr>
        <w:tc>
          <w:tcPr>
            <w:tcW w:w="15789" w:type="dxa"/>
            <w:gridSpan w:val="58"/>
          </w:tcPr>
          <w:p w:rsidR="00B5726B" w:rsidRPr="00377F3D" w:rsidRDefault="00B5726B" w:rsidP="00B5726B">
            <w:pPr>
              <w:spacing w:after="0" w:line="240" w:lineRule="auto"/>
              <w:ind w:left="-113" w:right="-113"/>
              <w:jc w:val="center"/>
              <w:rPr>
                <w:rFonts w:ascii="Times New Roman" w:eastAsia="Times New Roman" w:hAnsi="Times New Roman"/>
                <w:b/>
                <w:color w:val="000000"/>
                <w:sz w:val="16"/>
                <w:szCs w:val="16"/>
              </w:rPr>
            </w:pPr>
          </w:p>
          <w:p w:rsidR="00B5726B" w:rsidRPr="00377F3D" w:rsidRDefault="00B5726B" w:rsidP="00B5726B">
            <w:pPr>
              <w:spacing w:after="0" w:line="240"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E8371F">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p w:rsidR="00B5726B" w:rsidRPr="00377F3D" w:rsidRDefault="00B5726B" w:rsidP="00B5726B">
            <w:pPr>
              <w:spacing w:after="0" w:line="240" w:lineRule="auto"/>
              <w:ind w:left="-113" w:right="-113"/>
              <w:jc w:val="center"/>
              <w:rPr>
                <w:rFonts w:ascii="Times New Roman" w:eastAsia="Times New Roman" w:hAnsi="Times New Roman"/>
                <w:color w:val="000000"/>
                <w:sz w:val="16"/>
                <w:szCs w:val="16"/>
              </w:rPr>
            </w:pPr>
          </w:p>
        </w:tc>
      </w:tr>
      <w:tr w:rsidR="00CE3EDA" w:rsidRPr="00B507F2" w:rsidTr="007E0C31">
        <w:trPr>
          <w:gridAfter w:val="6"/>
          <w:wAfter w:w="186" w:type="dxa"/>
        </w:trPr>
        <w:tc>
          <w:tcPr>
            <w:tcW w:w="635" w:type="dxa"/>
            <w:vMerge w:val="restart"/>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sidRPr="00B507F2">
              <w:rPr>
                <w:rFonts w:ascii="Times New Roman" w:eastAsia="Times New Roman" w:hAnsi="Times New Roman"/>
                <w:bCs/>
                <w:color w:val="000000"/>
                <w:sz w:val="16"/>
                <w:szCs w:val="16"/>
              </w:rPr>
              <w:t>роприятие</w:t>
            </w:r>
            <w:proofErr w:type="spellEnd"/>
            <w:r w:rsidRPr="00B507F2">
              <w:rPr>
                <w:rFonts w:ascii="Times New Roman" w:eastAsia="Times New Roman" w:hAnsi="Times New Roman"/>
                <w:bCs/>
                <w:color w:val="000000"/>
                <w:sz w:val="16"/>
                <w:szCs w:val="16"/>
              </w:rPr>
              <w:t xml:space="preserve"> 1</w:t>
            </w:r>
          </w:p>
        </w:tc>
        <w:tc>
          <w:tcPr>
            <w:tcW w:w="2219" w:type="dxa"/>
            <w:gridSpan w:val="2"/>
            <w:vMerge w:val="restart"/>
          </w:tcPr>
          <w:p w:rsidR="009214B2" w:rsidRPr="00B507F2" w:rsidRDefault="009214B2" w:rsidP="00CF454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w:t>
            </w:r>
            <w:r w:rsidRPr="00B507F2">
              <w:rPr>
                <w:rFonts w:ascii="Times New Roman" w:eastAsia="Times New Roman" w:hAnsi="Times New Roman"/>
                <w:bCs/>
                <w:color w:val="000000"/>
                <w:sz w:val="16"/>
                <w:szCs w:val="16"/>
              </w:rPr>
              <w:t>юд</w:t>
            </w:r>
            <w:r w:rsidRPr="00B507F2">
              <w:rPr>
                <w:rFonts w:ascii="Times New Roman" w:eastAsia="Times New Roman" w:hAnsi="Times New Roman"/>
                <w:bCs/>
                <w:color w:val="000000"/>
                <w:sz w:val="16"/>
                <w:szCs w:val="16"/>
              </w:rPr>
              <w:softHyphen/>
              <w:t>жета</w:t>
            </w:r>
            <w:r>
              <w:rPr>
                <w:rFonts w:ascii="Times New Roman" w:eastAsia="Times New Roman" w:hAnsi="Times New Roman"/>
                <w:bCs/>
                <w:color w:val="000000"/>
                <w:sz w:val="16"/>
                <w:szCs w:val="16"/>
              </w:rPr>
              <w:t xml:space="preserve"> Шумерлинского </w:t>
            </w:r>
            <w:r w:rsidR="00CF454B">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 Чувашской Республики на очередной фи</w:t>
            </w:r>
            <w:r w:rsidRPr="00B507F2">
              <w:rPr>
                <w:rFonts w:ascii="Times New Roman" w:eastAsia="Times New Roman" w:hAnsi="Times New Roman"/>
                <w:bCs/>
                <w:color w:val="000000"/>
                <w:sz w:val="16"/>
                <w:szCs w:val="16"/>
              </w:rPr>
              <w:softHyphen/>
              <w:t>нансовый год и плановый период</w:t>
            </w:r>
          </w:p>
        </w:tc>
        <w:tc>
          <w:tcPr>
            <w:tcW w:w="1337" w:type="dxa"/>
            <w:gridSpan w:val="10"/>
            <w:vMerge w:val="restart"/>
          </w:tcPr>
          <w:p w:rsidR="009214B2" w:rsidRPr="00B507F2" w:rsidRDefault="009214B2" w:rsidP="00365C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совершенствование бюджетной по</w:t>
            </w:r>
            <w:r w:rsidRPr="00B507F2">
              <w:rPr>
                <w:rFonts w:ascii="Times New Roman" w:eastAsia="Times New Roman" w:hAnsi="Times New Roman"/>
                <w:color w:val="000000"/>
                <w:sz w:val="16"/>
                <w:szCs w:val="16"/>
                <w:lang w:eastAsia="ru-RU"/>
              </w:rPr>
              <w:softHyphen/>
              <w:t>литики, создание прочной фи</w:t>
            </w:r>
            <w:r w:rsidRPr="00B507F2">
              <w:rPr>
                <w:rFonts w:ascii="Times New Roman" w:eastAsia="Times New Roman" w:hAnsi="Times New Roman"/>
                <w:color w:val="000000"/>
                <w:sz w:val="16"/>
                <w:szCs w:val="16"/>
                <w:lang w:eastAsia="ru-RU"/>
              </w:rPr>
              <w:softHyphen/>
              <w:t>нан</w:t>
            </w:r>
            <w:r w:rsidRPr="00B507F2">
              <w:rPr>
                <w:rFonts w:ascii="Times New Roman" w:eastAsia="Times New Roman" w:hAnsi="Times New Roman"/>
                <w:color w:val="000000"/>
                <w:sz w:val="16"/>
                <w:szCs w:val="16"/>
                <w:lang w:eastAsia="ru-RU"/>
              </w:rPr>
              <w:softHyphen/>
              <w:t xml:space="preserve">совой основы в рамках бюджетного </w:t>
            </w:r>
            <w:r w:rsidRPr="00B507F2">
              <w:rPr>
                <w:rFonts w:ascii="Times New Roman" w:eastAsia="Times New Roman" w:hAnsi="Times New Roman"/>
                <w:color w:val="000000"/>
                <w:sz w:val="16"/>
                <w:szCs w:val="16"/>
                <w:lang w:eastAsia="ru-RU"/>
              </w:rPr>
              <w:lastRenderedPageBreak/>
              <w:t>планирования для социально-эконо</w:t>
            </w:r>
            <w:r w:rsidRPr="00B507F2">
              <w:rPr>
                <w:rFonts w:ascii="Times New Roman" w:eastAsia="Times New Roman" w:hAnsi="Times New Roman"/>
                <w:color w:val="000000"/>
                <w:sz w:val="16"/>
                <w:szCs w:val="16"/>
                <w:lang w:eastAsia="ru-RU"/>
              </w:rPr>
              <w:softHyphen/>
              <w:t xml:space="preserve">мических преобразований, </w:t>
            </w:r>
            <w:r w:rsidR="00365CF5">
              <w:rPr>
                <w:rFonts w:ascii="Times New Roman" w:eastAsia="Times New Roman" w:hAnsi="Times New Roman"/>
                <w:color w:val="000000"/>
                <w:sz w:val="16"/>
                <w:szCs w:val="16"/>
                <w:lang w:eastAsia="ru-RU"/>
              </w:rPr>
              <w:t>развития общественной инфраструктуры</w:t>
            </w:r>
          </w:p>
        </w:tc>
        <w:tc>
          <w:tcPr>
            <w:tcW w:w="1698" w:type="dxa"/>
            <w:gridSpan w:val="3"/>
            <w:vMerge w:val="restart"/>
          </w:tcPr>
          <w:p w:rsidR="009214B2" w:rsidRPr="007E3632" w:rsidRDefault="009214B2" w:rsidP="007E3632">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sidR="007E3632">
              <w:rPr>
                <w:rFonts w:ascii="Times New Roman" w:eastAsia="Times New Roman" w:hAnsi="Times New Roman"/>
                <w:color w:val="000000"/>
                <w:sz w:val="16"/>
                <w:szCs w:val="16"/>
              </w:rPr>
              <w:t>муниципального округа</w:t>
            </w:r>
          </w:p>
        </w:tc>
        <w:tc>
          <w:tcPr>
            <w:tcW w:w="708"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5"/>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gridSpan w:val="2"/>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tcPr>
          <w:p w:rsidR="009214B2" w:rsidRPr="00B507F2" w:rsidRDefault="00FC3991" w:rsidP="00B44D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B44D94">
              <w:rPr>
                <w:rFonts w:ascii="Times New Roman" w:eastAsia="Times New Roman" w:hAnsi="Times New Roman"/>
                <w:color w:val="000000"/>
                <w:sz w:val="16"/>
                <w:szCs w:val="16"/>
              </w:rPr>
              <w:t> 246,2</w:t>
            </w:r>
          </w:p>
        </w:tc>
        <w:tc>
          <w:tcPr>
            <w:tcW w:w="855" w:type="dxa"/>
            <w:gridSpan w:val="4"/>
            <w:shd w:val="clear" w:color="auto" w:fill="FFFFFF"/>
          </w:tcPr>
          <w:p w:rsidR="009214B2" w:rsidRPr="00B507F2" w:rsidRDefault="00FC3991"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365CF5">
              <w:rPr>
                <w:rFonts w:ascii="Times New Roman" w:eastAsia="Times New Roman" w:hAnsi="Times New Roman"/>
                <w:color w:val="000000"/>
                <w:sz w:val="16"/>
                <w:szCs w:val="16"/>
              </w:rPr>
              <w:t>0,0</w:t>
            </w:r>
          </w:p>
        </w:tc>
        <w:tc>
          <w:tcPr>
            <w:tcW w:w="851" w:type="dxa"/>
            <w:gridSpan w:val="3"/>
            <w:shd w:val="clear" w:color="auto" w:fill="FFFFFF"/>
          </w:tcPr>
          <w:p w:rsidR="009214B2" w:rsidRPr="00B507F2" w:rsidRDefault="00FC3991" w:rsidP="00FC39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857"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CE3EDA" w:rsidRPr="00B507F2" w:rsidTr="007E0C31">
        <w:trPr>
          <w:gridAfter w:val="6"/>
          <w:wAfter w:w="186" w:type="dxa"/>
        </w:trPr>
        <w:tc>
          <w:tcPr>
            <w:tcW w:w="635"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6"/>
          <w:wAfter w:w="186" w:type="dxa"/>
        </w:trPr>
        <w:tc>
          <w:tcPr>
            <w:tcW w:w="635"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3"/>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FC3991" w:rsidRPr="00B507F2" w:rsidTr="007E0C31">
        <w:trPr>
          <w:gridAfter w:val="6"/>
          <w:wAfter w:w="186" w:type="dxa"/>
        </w:trPr>
        <w:tc>
          <w:tcPr>
            <w:tcW w:w="635" w:type="dxa"/>
            <w:vMerge/>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FC3991" w:rsidRPr="00B507F2" w:rsidRDefault="00FC3991"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FC3991" w:rsidRPr="00B507F2" w:rsidRDefault="00FC3991"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Pr>
          <w:p w:rsidR="00FC3991" w:rsidRPr="00B507F2" w:rsidRDefault="00FC3991"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gridSpan w:val="4"/>
          </w:tcPr>
          <w:p w:rsidR="00FC3991" w:rsidRPr="00B507F2" w:rsidRDefault="00FC3991"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Pr>
          <w:p w:rsidR="00FC3991" w:rsidRPr="00B507F2" w:rsidRDefault="00FC3991"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бюджет </w:t>
            </w:r>
            <w:r>
              <w:rPr>
                <w:rFonts w:ascii="Times New Roman" w:eastAsia="Times New Roman" w:hAnsi="Times New Roman"/>
                <w:color w:val="000000"/>
                <w:sz w:val="16"/>
                <w:szCs w:val="16"/>
                <w:lang w:eastAsia="ru-RU"/>
              </w:rPr>
              <w:lastRenderedPageBreak/>
              <w:t xml:space="preserve">Шумерлинского </w:t>
            </w:r>
            <w:r>
              <w:rPr>
                <w:rFonts w:ascii="Times New Roman" w:eastAsia="Times New Roman" w:hAnsi="Times New Roman"/>
                <w:color w:val="000000"/>
                <w:sz w:val="16"/>
                <w:szCs w:val="16"/>
              </w:rPr>
              <w:t>муниципального округа</w:t>
            </w:r>
          </w:p>
        </w:tc>
        <w:tc>
          <w:tcPr>
            <w:tcW w:w="851" w:type="dxa"/>
            <w:gridSpan w:val="5"/>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775,0</w:t>
            </w:r>
          </w:p>
        </w:tc>
        <w:tc>
          <w:tcPr>
            <w:tcW w:w="850" w:type="dxa"/>
            <w:gridSpan w:val="2"/>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tcPr>
          <w:p w:rsidR="00FC3991" w:rsidRPr="00B507F2" w:rsidRDefault="00FC3991" w:rsidP="00B44D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B44D94">
              <w:rPr>
                <w:rFonts w:ascii="Times New Roman" w:eastAsia="Times New Roman" w:hAnsi="Times New Roman"/>
                <w:color w:val="000000"/>
                <w:sz w:val="16"/>
                <w:szCs w:val="16"/>
              </w:rPr>
              <w:t> 246,2</w:t>
            </w:r>
          </w:p>
        </w:tc>
        <w:tc>
          <w:tcPr>
            <w:tcW w:w="855" w:type="dxa"/>
            <w:gridSpan w:val="4"/>
            <w:shd w:val="clear" w:color="auto" w:fill="FFFFFF"/>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gridSpan w:val="3"/>
            <w:shd w:val="clear" w:color="auto" w:fill="FFFFFF"/>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857" w:type="dxa"/>
            <w:gridSpan w:val="3"/>
          </w:tcPr>
          <w:p w:rsidR="00FC3991" w:rsidRPr="00B507F2" w:rsidRDefault="00FC3991"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C053D3" w:rsidRPr="00B507F2" w:rsidTr="007E0C31">
        <w:trPr>
          <w:gridAfter w:val="3"/>
          <w:wAfter w:w="46" w:type="dxa"/>
          <w:trHeight w:val="640"/>
        </w:trPr>
        <w:tc>
          <w:tcPr>
            <w:tcW w:w="2854" w:type="dxa"/>
            <w:gridSpan w:val="3"/>
          </w:tcPr>
          <w:p w:rsidR="005444AB" w:rsidRPr="00B507F2" w:rsidRDefault="005444AB" w:rsidP="00C053D3">
            <w:pPr>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Целевой показатель</w:t>
            </w:r>
            <w:r w:rsidR="00C053D3">
              <w:rPr>
                <w:rFonts w:ascii="Times New Roman" w:eastAsia="Times New Roman" w:hAnsi="Times New Roman"/>
                <w:color w:val="000000"/>
                <w:sz w:val="16"/>
                <w:szCs w:val="16"/>
              </w:rPr>
              <w:t xml:space="preserve"> (индикатор)</w:t>
            </w:r>
            <w:r>
              <w:rPr>
                <w:rFonts w:ascii="Times New Roman" w:eastAsia="Times New Roman" w:hAnsi="Times New Roman"/>
                <w:color w:val="000000"/>
                <w:sz w:val="16"/>
                <w:szCs w:val="16"/>
              </w:rPr>
              <w:t xml:space="preserve"> Муниципальной программы, подпрограммы, увязанные с основным  мероприятием 1</w:t>
            </w:r>
          </w:p>
        </w:tc>
        <w:tc>
          <w:tcPr>
            <w:tcW w:w="7709" w:type="dxa"/>
            <w:gridSpan w:val="33"/>
          </w:tcPr>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объема просроченной кредиторской задолженности бюджета Шумерлинского </w:t>
            </w:r>
          </w:p>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муниципального округа Чувашской Республики  к  объему расходов бюджета</w:t>
            </w:r>
          </w:p>
          <w:p w:rsidR="005444AB" w:rsidRPr="00B507F2"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Шумерлинского муниципального округа  Чувашской Республики, процентов </w:t>
            </w:r>
          </w:p>
        </w:tc>
        <w:tc>
          <w:tcPr>
            <w:tcW w:w="851" w:type="dxa"/>
            <w:gridSpan w:val="5"/>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3"/>
          <w:wAfter w:w="46" w:type="dxa"/>
        </w:trPr>
        <w:tc>
          <w:tcPr>
            <w:tcW w:w="635" w:type="dxa"/>
            <w:vMerge w:val="restart"/>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1.</w:t>
            </w:r>
            <w:r>
              <w:rPr>
                <w:rFonts w:ascii="Times New Roman" w:eastAsia="Times New Roman" w:hAnsi="Times New Roman"/>
                <w:color w:val="000000"/>
                <w:sz w:val="16"/>
                <w:szCs w:val="16"/>
              </w:rPr>
              <w:t>1</w:t>
            </w:r>
          </w:p>
        </w:tc>
        <w:tc>
          <w:tcPr>
            <w:tcW w:w="2219" w:type="dxa"/>
            <w:gridSpan w:val="2"/>
            <w:vMerge w:val="restart"/>
          </w:tcPr>
          <w:p w:rsidR="005444AB" w:rsidRPr="00B507F2" w:rsidRDefault="005444AB" w:rsidP="005444A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Резервный фонд</w:t>
            </w:r>
            <w:r w:rsidR="00E239B5">
              <w:rPr>
                <w:rFonts w:ascii="Times New Roman" w:eastAsia="Times New Roman" w:hAnsi="Times New Roman"/>
                <w:color w:val="000000"/>
                <w:sz w:val="16"/>
                <w:szCs w:val="16"/>
              </w:rPr>
              <w:t xml:space="preserve"> администрации</w:t>
            </w:r>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Шумерлинского муниципального округа</w:t>
            </w:r>
          </w:p>
        </w:tc>
        <w:tc>
          <w:tcPr>
            <w:tcW w:w="1337" w:type="dxa"/>
            <w:gridSpan w:val="10"/>
            <w:vMerge w:val="restart"/>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3"/>
            <w:vMerge w:val="restart"/>
          </w:tcPr>
          <w:p w:rsidR="005444AB" w:rsidRPr="00B507F2" w:rsidRDefault="005444AB" w:rsidP="005444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5"/>
            <w:shd w:val="clear" w:color="auto" w:fill="FFFFFF"/>
          </w:tcPr>
          <w:p w:rsidR="005444AB"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gridSpan w:val="2"/>
          </w:tcPr>
          <w:p w:rsidR="005444AB"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shd w:val="clear" w:color="auto" w:fill="FFFFFF"/>
          </w:tcPr>
          <w:p w:rsidR="005444AB" w:rsidRPr="00B507F2" w:rsidRDefault="00AF1ADA" w:rsidP="00B44D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B44D94">
              <w:rPr>
                <w:rFonts w:ascii="Times New Roman" w:eastAsia="Times New Roman" w:hAnsi="Times New Roman"/>
                <w:color w:val="000000"/>
                <w:sz w:val="16"/>
                <w:szCs w:val="16"/>
              </w:rPr>
              <w:t> 246,2</w:t>
            </w:r>
          </w:p>
        </w:tc>
        <w:tc>
          <w:tcPr>
            <w:tcW w:w="855" w:type="dxa"/>
            <w:gridSpan w:val="4"/>
            <w:shd w:val="clear" w:color="auto" w:fill="auto"/>
          </w:tcPr>
          <w:p w:rsidR="005444AB"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r w:rsidR="005444AB">
              <w:rPr>
                <w:rFonts w:ascii="Times New Roman" w:eastAsia="Times New Roman" w:hAnsi="Times New Roman"/>
                <w:color w:val="000000"/>
                <w:sz w:val="16"/>
                <w:szCs w:val="16"/>
              </w:rPr>
              <w:t>,0</w:t>
            </w:r>
          </w:p>
        </w:tc>
        <w:tc>
          <w:tcPr>
            <w:tcW w:w="851" w:type="dxa"/>
            <w:gridSpan w:val="3"/>
            <w:shd w:val="clear" w:color="auto" w:fill="auto"/>
          </w:tcPr>
          <w:p w:rsidR="005444AB"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997" w:type="dxa"/>
            <w:gridSpan w:val="6"/>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CE3EDA" w:rsidRPr="00B507F2" w:rsidTr="007E0C31">
        <w:trPr>
          <w:gridAfter w:val="3"/>
          <w:wAfter w:w="46" w:type="dxa"/>
        </w:trPr>
        <w:tc>
          <w:tcPr>
            <w:tcW w:w="635"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3"/>
          <w:wAfter w:w="46" w:type="dxa"/>
          <w:trHeight w:val="629"/>
        </w:trPr>
        <w:tc>
          <w:tcPr>
            <w:tcW w:w="635"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1ADA" w:rsidRPr="00B507F2" w:rsidTr="007E0C31">
        <w:trPr>
          <w:gridAfter w:val="3"/>
          <w:wAfter w:w="46" w:type="dxa"/>
        </w:trPr>
        <w:tc>
          <w:tcPr>
            <w:tcW w:w="635" w:type="dxa"/>
            <w:vMerge/>
          </w:tcPr>
          <w:p w:rsidR="00AF1ADA" w:rsidRPr="00B507F2" w:rsidRDefault="00AF1ADA"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AF1ADA" w:rsidRPr="00B507F2" w:rsidRDefault="00AF1ADA" w:rsidP="00B5726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AF1ADA" w:rsidRPr="00B507F2" w:rsidRDefault="00AF1ADA"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AF1ADA" w:rsidRPr="00B507F2" w:rsidRDefault="00AF1ADA"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AF1ADA" w:rsidRPr="00B507F2" w:rsidRDefault="00AF1ADA"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gridSpan w:val="3"/>
          </w:tcPr>
          <w:p w:rsidR="00AF1ADA" w:rsidRPr="00B507F2" w:rsidRDefault="00AF1ADA"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Pr>
          <w:p w:rsidR="00AF1ADA" w:rsidRPr="00B507F2" w:rsidRDefault="00AF1AD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Ч410100000</w:t>
            </w:r>
          </w:p>
        </w:tc>
        <w:tc>
          <w:tcPr>
            <w:tcW w:w="709" w:type="dxa"/>
            <w:gridSpan w:val="4"/>
          </w:tcPr>
          <w:p w:rsidR="00AF1ADA" w:rsidRPr="00B507F2" w:rsidRDefault="00AF1ADA"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Pr>
          <w:p w:rsidR="00AF1ADA" w:rsidRPr="00B507F2" w:rsidRDefault="00AF1ADA"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gridSpan w:val="2"/>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1 204,4</w:t>
            </w:r>
          </w:p>
        </w:tc>
        <w:tc>
          <w:tcPr>
            <w:tcW w:w="856" w:type="dxa"/>
            <w:gridSpan w:val="3"/>
          </w:tcPr>
          <w:p w:rsidR="00AF1ADA" w:rsidRPr="00B507F2" w:rsidRDefault="00AF1ADA" w:rsidP="00B44D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B44D94">
              <w:rPr>
                <w:rFonts w:ascii="Times New Roman" w:eastAsia="Times New Roman" w:hAnsi="Times New Roman"/>
                <w:color w:val="000000"/>
                <w:sz w:val="16"/>
                <w:szCs w:val="16"/>
              </w:rPr>
              <w:t> 246,2</w:t>
            </w:r>
          </w:p>
        </w:tc>
        <w:tc>
          <w:tcPr>
            <w:tcW w:w="855" w:type="dxa"/>
            <w:gridSpan w:val="4"/>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gridSpan w:val="3"/>
            <w:shd w:val="clear" w:color="auto" w:fill="FFFFFF"/>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530,9</w:t>
            </w:r>
          </w:p>
        </w:tc>
        <w:tc>
          <w:tcPr>
            <w:tcW w:w="997" w:type="dxa"/>
            <w:gridSpan w:val="6"/>
          </w:tcPr>
          <w:p w:rsidR="00AF1ADA" w:rsidRPr="00B507F2" w:rsidRDefault="00AF1ADA"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CE3EDA" w:rsidRPr="00B507F2" w:rsidTr="007E0C31">
        <w:trPr>
          <w:gridAfter w:val="3"/>
          <w:wAfter w:w="46" w:type="dxa"/>
          <w:trHeight w:val="213"/>
        </w:trPr>
        <w:tc>
          <w:tcPr>
            <w:tcW w:w="635" w:type="dxa"/>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1.2</w:t>
            </w:r>
          </w:p>
        </w:tc>
        <w:tc>
          <w:tcPr>
            <w:tcW w:w="2219" w:type="dxa"/>
            <w:gridSpan w:val="2"/>
            <w:vMerge w:val="restart"/>
          </w:tcPr>
          <w:p w:rsidR="009350C5" w:rsidRPr="00B507F2" w:rsidRDefault="009350C5"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Анализ предложений главных распорядителей бюджетных средств Шумерлинского муниципального округа по бюджетным проектировкам и подготовка  проекта Решения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w:t>
            </w:r>
          </w:p>
        </w:tc>
        <w:tc>
          <w:tcPr>
            <w:tcW w:w="1337" w:type="dxa"/>
            <w:gridSpan w:val="10"/>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3"/>
          <w:wAfter w:w="46" w:type="dxa"/>
          <w:trHeight w:val="275"/>
        </w:trPr>
        <w:tc>
          <w:tcPr>
            <w:tcW w:w="635" w:type="dxa"/>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3"/>
          <w:wAfter w:w="46" w:type="dxa"/>
          <w:trHeight w:val="376"/>
        </w:trPr>
        <w:tc>
          <w:tcPr>
            <w:tcW w:w="635" w:type="dxa"/>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3"/>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3"/>
          <w:wAfter w:w="46" w:type="dxa"/>
          <w:trHeight w:val="1690"/>
        </w:trPr>
        <w:tc>
          <w:tcPr>
            <w:tcW w:w="635" w:type="dxa"/>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19" w:type="dxa"/>
            <w:gridSpan w:val="2"/>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337" w:type="dxa"/>
            <w:gridSpan w:val="10"/>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698" w:type="dxa"/>
            <w:gridSpan w:val="3"/>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709" w:type="dxa"/>
            <w:gridSpan w:val="3"/>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992" w:type="dxa"/>
            <w:gridSpan w:val="6"/>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p>
        </w:tc>
        <w:tc>
          <w:tcPr>
            <w:tcW w:w="709" w:type="dxa"/>
            <w:gridSpan w:val="4"/>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1556" w:type="dxa"/>
            <w:gridSpan w:val="3"/>
          </w:tcPr>
          <w:p w:rsidR="009350C5" w:rsidRPr="00B507F2" w:rsidRDefault="009350C5" w:rsidP="00DF3AF5">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9350C5" w:rsidRPr="00B507F2" w:rsidTr="007E0C31">
        <w:trPr>
          <w:gridAfter w:val="4"/>
          <w:wAfter w:w="80" w:type="dxa"/>
          <w:trHeight w:val="300"/>
        </w:trPr>
        <w:tc>
          <w:tcPr>
            <w:tcW w:w="15789" w:type="dxa"/>
            <w:gridSpan w:val="58"/>
            <w:tcBorders>
              <w:bottom w:val="single" w:sz="4" w:space="0" w:color="auto"/>
            </w:tcBorders>
          </w:tcPr>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p w:rsidR="009350C5" w:rsidRPr="00F9379C" w:rsidRDefault="009350C5" w:rsidP="009350C5">
            <w:pPr>
              <w:spacing w:after="0" w:line="235" w:lineRule="auto"/>
              <w:ind w:left="-113" w:right="-113"/>
              <w:jc w:val="center"/>
              <w:rPr>
                <w:rFonts w:ascii="Times New Roman" w:eastAsia="Times New Roman" w:hAnsi="Times New Roman"/>
                <w:color w:val="000000"/>
                <w:sz w:val="10"/>
                <w:szCs w:val="10"/>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Шумерлинском муниципальном округе</w:t>
            </w:r>
            <w:r w:rsidRPr="00B507F2">
              <w:rPr>
                <w:rFonts w:ascii="Times New Roman" w:hAnsi="Times New Roman"/>
                <w:b/>
                <w:color w:val="000000"/>
                <w:sz w:val="16"/>
                <w:szCs w:val="16"/>
              </w:rPr>
              <w:t>»</w:t>
            </w:r>
          </w:p>
        </w:tc>
      </w:tr>
      <w:tr w:rsidR="00CE3EDA" w:rsidRPr="00B507F2" w:rsidTr="007E0C31">
        <w:trPr>
          <w:gridAfter w:val="6"/>
          <w:wAfter w:w="186" w:type="dxa"/>
          <w:trHeight w:val="147"/>
        </w:trPr>
        <w:tc>
          <w:tcPr>
            <w:tcW w:w="635" w:type="dxa"/>
            <w:vMerge w:val="restart"/>
          </w:tcPr>
          <w:p w:rsidR="009350C5" w:rsidRDefault="009350C5" w:rsidP="00B5726B">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9350C5" w:rsidRDefault="009350C5" w:rsidP="00B5726B">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tc>
        <w:tc>
          <w:tcPr>
            <w:tcW w:w="2219" w:type="dxa"/>
            <w:gridSpan w:val="2"/>
            <w:vMerge w:val="restart"/>
          </w:tcPr>
          <w:p w:rsidR="009350C5" w:rsidRDefault="009350C5" w:rsidP="009350C5">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Шумерлинского муниципального округа в ходе его исполнения с учетом поступлений доходов в бюджет Шумерлинского муниципального округа Чувашской Республики</w:t>
            </w:r>
          </w:p>
          <w:p w:rsidR="009350C5" w:rsidRPr="00F9379C" w:rsidRDefault="009350C5" w:rsidP="00B5726B">
            <w:pPr>
              <w:spacing w:after="0" w:line="235" w:lineRule="auto"/>
              <w:ind w:right="-113"/>
              <w:jc w:val="center"/>
              <w:rPr>
                <w:rFonts w:ascii="Times New Roman" w:eastAsia="Times New Roman" w:hAnsi="Times New Roman"/>
                <w:b/>
                <w:color w:val="000000"/>
                <w:sz w:val="10"/>
                <w:szCs w:val="10"/>
              </w:rPr>
            </w:pPr>
          </w:p>
        </w:tc>
        <w:tc>
          <w:tcPr>
            <w:tcW w:w="1337" w:type="dxa"/>
            <w:gridSpan w:val="10"/>
            <w:vMerge w:val="restart"/>
          </w:tcPr>
          <w:p w:rsidR="009350C5" w:rsidRPr="00F9379C" w:rsidRDefault="009350C5" w:rsidP="00C053D3">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Обеспечение  роста  собственных доходов  бюджета Шумерлинского  муниципального округа</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рациональное использование механизма предоставления налоговых льгот</w:t>
            </w:r>
          </w:p>
        </w:tc>
        <w:tc>
          <w:tcPr>
            <w:tcW w:w="1698" w:type="dxa"/>
            <w:gridSpan w:val="3"/>
            <w:vMerge w:val="restart"/>
          </w:tcPr>
          <w:p w:rsidR="009350C5" w:rsidRPr="00B507F2" w:rsidRDefault="009350C5"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709" w:type="dxa"/>
            <w:gridSpan w:val="3"/>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9350C5" w:rsidRPr="0079789C" w:rsidRDefault="009350C5" w:rsidP="009350C5">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gridSpan w:val="4"/>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5"/>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6"/>
          <w:wAfter w:w="186" w:type="dxa"/>
          <w:trHeight w:val="150"/>
        </w:trPr>
        <w:tc>
          <w:tcPr>
            <w:tcW w:w="635"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19"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337" w:type="dxa"/>
            <w:gridSpan w:val="10"/>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698" w:type="dxa"/>
            <w:gridSpan w:val="3"/>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08" w:type="dxa"/>
            <w:gridSpan w:val="4"/>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C053D3" w:rsidRDefault="009350C5" w:rsidP="00B5726B">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9350C5" w:rsidRPr="0079789C" w:rsidRDefault="00C053D3" w:rsidP="00B5726B">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009350C5" w:rsidRPr="00B507F2">
              <w:rPr>
                <w:rFonts w:ascii="Times New Roman" w:eastAsia="Times New Roman" w:hAnsi="Times New Roman"/>
                <w:bCs/>
                <w:color w:val="000000"/>
                <w:sz w:val="16"/>
                <w:szCs w:val="16"/>
              </w:rPr>
              <w:t>бюджет</w:t>
            </w:r>
          </w:p>
        </w:tc>
        <w:tc>
          <w:tcPr>
            <w:tcW w:w="851" w:type="dxa"/>
            <w:gridSpan w:val="5"/>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6"/>
          <w:wAfter w:w="186" w:type="dxa"/>
          <w:trHeight w:val="325"/>
        </w:trPr>
        <w:tc>
          <w:tcPr>
            <w:tcW w:w="635"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19"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337" w:type="dxa"/>
            <w:gridSpan w:val="10"/>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698" w:type="dxa"/>
            <w:gridSpan w:val="3"/>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08" w:type="dxa"/>
            <w:gridSpan w:val="4"/>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gridSpan w:val="3"/>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trHeight w:val="892"/>
        </w:trPr>
        <w:tc>
          <w:tcPr>
            <w:tcW w:w="635" w:type="dxa"/>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2219"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337" w:type="dxa"/>
            <w:gridSpan w:val="10"/>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698" w:type="dxa"/>
            <w:gridSpan w:val="3"/>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708" w:type="dxa"/>
            <w:gridSpan w:val="4"/>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711C4F" w:rsidRPr="0079789C" w:rsidRDefault="00711C4F" w:rsidP="00C053D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Шумерлинского муниципального округа </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43" w:type="dxa"/>
            <w:gridSpan w:val="9"/>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592A9B" w:rsidRPr="00B507F2" w:rsidTr="007E0C31">
        <w:trPr>
          <w:gridAfter w:val="5"/>
          <w:wAfter w:w="136" w:type="dxa"/>
          <w:trHeight w:val="112"/>
        </w:trPr>
        <w:tc>
          <w:tcPr>
            <w:tcW w:w="2854" w:type="dxa"/>
            <w:gridSpan w:val="3"/>
            <w:vMerge w:val="restart"/>
          </w:tcPr>
          <w:p w:rsidR="00592A9B" w:rsidRPr="0079789C" w:rsidRDefault="00592A9B" w:rsidP="001732D2">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Целевые показатели (индикаторы) </w:t>
            </w:r>
            <w:r>
              <w:rPr>
                <w:rFonts w:ascii="Times New Roman" w:eastAsia="Times New Roman" w:hAnsi="Times New Roman"/>
                <w:color w:val="000000"/>
                <w:sz w:val="16"/>
                <w:szCs w:val="16"/>
              </w:rPr>
              <w:lastRenderedPageBreak/>
              <w:t>Муниципальной программы, подпрограммы, увязанные с основным  мероприятием 2</w:t>
            </w:r>
          </w:p>
        </w:tc>
        <w:tc>
          <w:tcPr>
            <w:tcW w:w="7709" w:type="dxa"/>
            <w:gridSpan w:val="33"/>
          </w:tcPr>
          <w:p w:rsidR="00592A9B" w:rsidRPr="0079789C"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 xml:space="preserve">Темп роста налоговых и неналоговых доходов бюджета Шумерлинского муниципального округа (к </w:t>
            </w:r>
            <w:r>
              <w:rPr>
                <w:rFonts w:ascii="Times New Roman" w:eastAsia="Times New Roman" w:hAnsi="Times New Roman"/>
                <w:color w:val="000000"/>
                <w:sz w:val="16"/>
                <w:szCs w:val="16"/>
              </w:rPr>
              <w:lastRenderedPageBreak/>
              <w:t>предыдущему году),  процентов</w:t>
            </w:r>
          </w:p>
        </w:tc>
        <w:tc>
          <w:tcPr>
            <w:tcW w:w="851" w:type="dxa"/>
            <w:gridSpan w:val="5"/>
          </w:tcPr>
          <w:p w:rsidR="00592A9B" w:rsidRPr="0079789C" w:rsidRDefault="00AF1ADA"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429,9</w:t>
            </w:r>
          </w:p>
        </w:tc>
        <w:tc>
          <w:tcPr>
            <w:tcW w:w="850" w:type="dxa"/>
            <w:gridSpan w:val="2"/>
            <w:tcBorders>
              <w:bottom w:val="single" w:sz="4" w:space="0" w:color="auto"/>
            </w:tcBorders>
          </w:tcPr>
          <w:p w:rsidR="00592A9B" w:rsidRPr="0079789C" w:rsidRDefault="00AF1ADA" w:rsidP="00AF1ADA">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112,8</w:t>
            </w:r>
          </w:p>
        </w:tc>
        <w:tc>
          <w:tcPr>
            <w:tcW w:w="856" w:type="dxa"/>
            <w:gridSpan w:val="3"/>
            <w:tcBorders>
              <w:bottom w:val="single" w:sz="4" w:space="0" w:color="auto"/>
            </w:tcBorders>
          </w:tcPr>
          <w:p w:rsidR="00592A9B" w:rsidRPr="0079789C" w:rsidRDefault="00AF1ADA"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131,3</w:t>
            </w:r>
          </w:p>
        </w:tc>
        <w:tc>
          <w:tcPr>
            <w:tcW w:w="855" w:type="dxa"/>
            <w:gridSpan w:val="4"/>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104,0</w:t>
            </w:r>
          </w:p>
        </w:tc>
        <w:tc>
          <w:tcPr>
            <w:tcW w:w="851" w:type="dxa"/>
            <w:gridSpan w:val="3"/>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104,9</w:t>
            </w:r>
          </w:p>
        </w:tc>
        <w:tc>
          <w:tcPr>
            <w:tcW w:w="907" w:type="dxa"/>
            <w:gridSpan w:val="4"/>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592A9B" w:rsidRPr="00B507F2" w:rsidTr="007E0C31">
        <w:trPr>
          <w:gridAfter w:val="5"/>
          <w:wAfter w:w="136" w:type="dxa"/>
          <w:trHeight w:val="112"/>
        </w:trPr>
        <w:tc>
          <w:tcPr>
            <w:tcW w:w="2854" w:type="dxa"/>
            <w:gridSpan w:val="3"/>
            <w:vMerge/>
          </w:tcPr>
          <w:p w:rsidR="00592A9B" w:rsidRDefault="00592A9B" w:rsidP="001732D2">
            <w:pPr>
              <w:spacing w:after="0" w:line="235" w:lineRule="auto"/>
              <w:ind w:left="-113" w:right="-113"/>
              <w:rPr>
                <w:rFonts w:ascii="Times New Roman" w:eastAsia="Times New Roman" w:hAnsi="Times New Roman"/>
                <w:color w:val="000000"/>
                <w:sz w:val="16"/>
                <w:szCs w:val="16"/>
              </w:rPr>
            </w:pPr>
          </w:p>
        </w:tc>
        <w:tc>
          <w:tcPr>
            <w:tcW w:w="7709" w:type="dxa"/>
            <w:gridSpan w:val="33"/>
          </w:tcPr>
          <w:p w:rsidR="00592A9B"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количества проведенных комплексных проверок местных бюджетов к количеству комплексных проверок местных бюджетов – получателей из бюджета Шумерлинского муниципального округа Чувашской Республики на соответствующий год, процентов</w:t>
            </w:r>
          </w:p>
        </w:tc>
        <w:tc>
          <w:tcPr>
            <w:tcW w:w="851" w:type="dxa"/>
            <w:gridSpan w:val="5"/>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gridSpan w:val="2"/>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6" w:type="dxa"/>
            <w:gridSpan w:val="3"/>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5" w:type="dxa"/>
            <w:gridSpan w:val="4"/>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gridSpan w:val="3"/>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907" w:type="dxa"/>
            <w:gridSpan w:val="4"/>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r>
      <w:tr w:rsidR="00CE3EDA" w:rsidRPr="00B507F2" w:rsidTr="007E0C31">
        <w:trPr>
          <w:gridAfter w:val="2"/>
          <w:wAfter w:w="36" w:type="dxa"/>
          <w:trHeight w:val="325"/>
        </w:trPr>
        <w:tc>
          <w:tcPr>
            <w:tcW w:w="635" w:type="dxa"/>
            <w:vMerge w:val="restart"/>
          </w:tcPr>
          <w:p w:rsidR="00711C4F" w:rsidRDefault="00711C4F" w:rsidP="00B5726B">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19" w:type="dxa"/>
            <w:gridSpan w:val="2"/>
            <w:vMerge w:val="restart"/>
          </w:tcPr>
          <w:p w:rsidR="00711C4F" w:rsidRPr="000F56C9" w:rsidRDefault="00711C4F" w:rsidP="00B57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Анализ поступлений доходов в бюджет Шумерлинского муниципального округа Чувашской Республики и предоставляемых налоговых льгот </w:t>
            </w:r>
          </w:p>
        </w:tc>
        <w:tc>
          <w:tcPr>
            <w:tcW w:w="1115" w:type="dxa"/>
            <w:gridSpan w:val="5"/>
            <w:vMerge w:val="restart"/>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20" w:type="dxa"/>
            <w:gridSpan w:val="8"/>
            <w:vMerge w:val="restart"/>
          </w:tcPr>
          <w:p w:rsidR="00711C4F" w:rsidRDefault="00711C4F" w:rsidP="00711C4F">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Pr>
          <w:p w:rsidR="00711C4F" w:rsidRPr="0079789C" w:rsidRDefault="000C7E20"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711C4F" w:rsidRPr="0079789C"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1007" w:type="dxa"/>
            <w:gridSpan w:val="7"/>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2"/>
          <w:wAfter w:w="36" w:type="dxa"/>
          <w:trHeight w:val="175"/>
        </w:trPr>
        <w:tc>
          <w:tcPr>
            <w:tcW w:w="635" w:type="dxa"/>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19" w:type="dxa"/>
            <w:gridSpan w:val="2"/>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1115" w:type="dxa"/>
            <w:gridSpan w:val="5"/>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20" w:type="dxa"/>
            <w:gridSpan w:val="8"/>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gridSpan w:val="4"/>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1007" w:type="dxa"/>
            <w:gridSpan w:val="7"/>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CE3EDA" w:rsidRPr="00B507F2" w:rsidTr="007E0C31">
        <w:trPr>
          <w:gridAfter w:val="2"/>
          <w:wAfter w:w="36" w:type="dxa"/>
          <w:trHeight w:val="200"/>
        </w:trPr>
        <w:tc>
          <w:tcPr>
            <w:tcW w:w="635" w:type="dxa"/>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19" w:type="dxa"/>
            <w:gridSpan w:val="2"/>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1115" w:type="dxa"/>
            <w:gridSpan w:val="5"/>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20" w:type="dxa"/>
            <w:gridSpan w:val="8"/>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gridSpan w:val="4"/>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1007" w:type="dxa"/>
            <w:gridSpan w:val="7"/>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CE3EDA" w:rsidRPr="00B507F2" w:rsidTr="007E0C31">
        <w:trPr>
          <w:gridAfter w:val="2"/>
          <w:wAfter w:w="36" w:type="dxa"/>
          <w:trHeight w:val="150"/>
        </w:trPr>
        <w:tc>
          <w:tcPr>
            <w:tcW w:w="635" w:type="dxa"/>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19" w:type="dxa"/>
            <w:gridSpan w:val="2"/>
            <w:vMerge/>
            <w:tcBorders>
              <w:bottom w:val="single" w:sz="4" w:space="0" w:color="auto"/>
            </w:tcBorders>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1115" w:type="dxa"/>
            <w:gridSpan w:val="5"/>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20" w:type="dxa"/>
            <w:gridSpan w:val="8"/>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gridSpan w:val="4"/>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1007" w:type="dxa"/>
            <w:gridSpan w:val="7"/>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CE3EDA" w:rsidRPr="00B507F2" w:rsidTr="007E0C31">
        <w:trPr>
          <w:gridAfter w:val="2"/>
          <w:wAfter w:w="36" w:type="dxa"/>
          <w:trHeight w:val="321"/>
        </w:trPr>
        <w:tc>
          <w:tcPr>
            <w:tcW w:w="635" w:type="dxa"/>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19" w:type="dxa"/>
            <w:gridSpan w:val="2"/>
            <w:vMerge w:val="restart"/>
          </w:tcPr>
          <w:p w:rsidR="000C7E20" w:rsidRDefault="000C7E20" w:rsidP="000C7E20">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Шумерлинского муниципального округа Чувашской Республики о внесении изменений  в Решение Собрания депутатов Шумерлинского муниципального округа  Чувашской Республики на очередной финансовый год и плановый период </w:t>
            </w:r>
          </w:p>
        </w:tc>
        <w:tc>
          <w:tcPr>
            <w:tcW w:w="1115" w:type="dxa"/>
            <w:gridSpan w:val="5"/>
            <w:vMerge w:val="restart"/>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20" w:type="dxa"/>
            <w:gridSpan w:val="8"/>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0C7E20" w:rsidRPr="0079789C"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1007" w:type="dxa"/>
            <w:gridSpan w:val="7"/>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CE3EDA" w:rsidRPr="00B507F2" w:rsidTr="007E0C31">
        <w:trPr>
          <w:gridAfter w:val="2"/>
          <w:wAfter w:w="36" w:type="dxa"/>
          <w:trHeight w:val="338"/>
        </w:trPr>
        <w:tc>
          <w:tcPr>
            <w:tcW w:w="635" w:type="dxa"/>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19" w:type="dxa"/>
            <w:gridSpan w:val="2"/>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1115" w:type="dxa"/>
            <w:gridSpan w:val="5"/>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20" w:type="dxa"/>
            <w:gridSpan w:val="8"/>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gridSpan w:val="4"/>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6"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1007" w:type="dxa"/>
            <w:gridSpan w:val="7"/>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CE3EDA" w:rsidRPr="00B507F2" w:rsidTr="007E0C31">
        <w:trPr>
          <w:gridAfter w:val="2"/>
          <w:wAfter w:w="36" w:type="dxa"/>
          <w:trHeight w:val="376"/>
        </w:trPr>
        <w:tc>
          <w:tcPr>
            <w:tcW w:w="635" w:type="dxa"/>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19" w:type="dxa"/>
            <w:gridSpan w:val="2"/>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1115" w:type="dxa"/>
            <w:gridSpan w:val="5"/>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20" w:type="dxa"/>
            <w:gridSpan w:val="8"/>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gridSpan w:val="4"/>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6"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1007" w:type="dxa"/>
            <w:gridSpan w:val="7"/>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CE3EDA" w:rsidRPr="00B507F2" w:rsidTr="007E0C31">
        <w:trPr>
          <w:gridAfter w:val="2"/>
          <w:wAfter w:w="36" w:type="dxa"/>
          <w:trHeight w:val="880"/>
        </w:trPr>
        <w:tc>
          <w:tcPr>
            <w:tcW w:w="635" w:type="dxa"/>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19" w:type="dxa"/>
            <w:gridSpan w:val="2"/>
            <w:vMerge/>
            <w:tcBorders>
              <w:bottom w:val="single" w:sz="4" w:space="0" w:color="auto"/>
            </w:tcBorders>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1115" w:type="dxa"/>
            <w:gridSpan w:val="5"/>
            <w:vMerge/>
            <w:tcBorders>
              <w:bottom w:val="single" w:sz="4" w:space="0" w:color="auto"/>
            </w:tcBorders>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20" w:type="dxa"/>
            <w:gridSpan w:val="8"/>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gridSpan w:val="4"/>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3"/>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1007" w:type="dxa"/>
            <w:gridSpan w:val="7"/>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0C7E20" w:rsidRPr="00B507F2" w:rsidTr="007E0C31">
        <w:trPr>
          <w:gridAfter w:val="4"/>
          <w:wAfter w:w="80" w:type="dxa"/>
          <w:trHeight w:val="382"/>
        </w:trPr>
        <w:tc>
          <w:tcPr>
            <w:tcW w:w="15789" w:type="dxa"/>
            <w:gridSpan w:val="58"/>
            <w:tcBorders>
              <w:bottom w:val="single" w:sz="4" w:space="0" w:color="auto"/>
            </w:tcBorders>
          </w:tcPr>
          <w:p w:rsidR="000C7E20" w:rsidRDefault="000C7E20" w:rsidP="00B5726B">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592A9B">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r>
      <w:tr w:rsidR="00132D6C" w:rsidRPr="00B507F2" w:rsidTr="007E0C31">
        <w:trPr>
          <w:gridAfter w:val="2"/>
          <w:wAfter w:w="36" w:type="dxa"/>
        </w:trPr>
        <w:tc>
          <w:tcPr>
            <w:tcW w:w="635" w:type="dxa"/>
            <w:vMerge w:val="restart"/>
          </w:tcPr>
          <w:p w:rsidR="00132D6C" w:rsidRPr="00B507F2" w:rsidRDefault="00132D6C" w:rsidP="007E0C31">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3</w:t>
            </w:r>
          </w:p>
        </w:tc>
        <w:tc>
          <w:tcPr>
            <w:tcW w:w="2219" w:type="dxa"/>
            <w:gridSpan w:val="2"/>
            <w:vMerge w:val="restart"/>
          </w:tcPr>
          <w:p w:rsidR="00132D6C" w:rsidRPr="00B507F2" w:rsidRDefault="00132D6C" w:rsidP="00732D1C">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w:t>
            </w:r>
            <w:r>
              <w:rPr>
                <w:rFonts w:ascii="Times New Roman" w:eastAsia="Times New Roman" w:hAnsi="Times New Roman"/>
                <w:color w:val="000000"/>
                <w:sz w:val="16"/>
                <w:szCs w:val="16"/>
              </w:rPr>
              <w:t xml:space="preserve">рганизация исполнения  и подготовка  отчетов об исполнении </w:t>
            </w:r>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муниципальн</w:t>
            </w:r>
            <w:r w:rsidR="00732D1C">
              <w:rPr>
                <w:rFonts w:ascii="Times New Roman" w:eastAsia="Times New Roman" w:hAnsi="Times New Roman"/>
                <w:color w:val="000000"/>
                <w:sz w:val="16"/>
                <w:szCs w:val="16"/>
              </w:rPr>
              <w:t>ого бюджета</w:t>
            </w:r>
          </w:p>
        </w:tc>
        <w:tc>
          <w:tcPr>
            <w:tcW w:w="1150" w:type="dxa"/>
            <w:gridSpan w:val="6"/>
            <w:vMerge w:val="restart"/>
          </w:tcPr>
          <w:p w:rsidR="00132D6C" w:rsidRPr="00B507F2" w:rsidRDefault="00732D1C" w:rsidP="00732D1C">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Р</w:t>
            </w:r>
            <w:r w:rsidR="00132D6C" w:rsidRPr="00B507F2">
              <w:rPr>
                <w:rFonts w:ascii="Times New Roman" w:eastAsia="Times New Roman" w:hAnsi="Times New Roman"/>
                <w:color w:val="000000"/>
                <w:sz w:val="16"/>
                <w:szCs w:val="16"/>
                <w:lang w:eastAsia="ru-RU"/>
              </w:rPr>
              <w:t>а</w:t>
            </w:r>
            <w:r>
              <w:rPr>
                <w:rFonts w:ascii="Times New Roman" w:eastAsia="Times New Roman" w:hAnsi="Times New Roman"/>
                <w:color w:val="000000"/>
                <w:sz w:val="16"/>
                <w:szCs w:val="16"/>
                <w:lang w:eastAsia="ru-RU"/>
              </w:rPr>
              <w:t xml:space="preserve">ционализация структуры расходов и эффективное использование средств бюджета </w:t>
            </w:r>
            <w:r w:rsidR="00132D6C" w:rsidRPr="00B507F2">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 xml:space="preserve">Шумерлинского </w:t>
            </w:r>
            <w:r w:rsidR="00132D6C">
              <w:rPr>
                <w:rFonts w:ascii="Times New Roman" w:eastAsia="Times New Roman" w:hAnsi="Times New Roman"/>
                <w:color w:val="000000"/>
                <w:sz w:val="16"/>
                <w:szCs w:val="16"/>
                <w:lang w:eastAsia="ru-RU"/>
              </w:rPr>
              <w:t>муниципальн</w:t>
            </w:r>
            <w:r>
              <w:rPr>
                <w:rFonts w:ascii="Times New Roman" w:eastAsia="Times New Roman" w:hAnsi="Times New Roman"/>
                <w:color w:val="000000"/>
                <w:sz w:val="16"/>
                <w:szCs w:val="16"/>
                <w:lang w:eastAsia="ru-RU"/>
              </w:rPr>
              <w:t>ого округа</w:t>
            </w:r>
            <w:r w:rsidR="00132D6C">
              <w:rPr>
                <w:rFonts w:ascii="Times New Roman" w:eastAsia="Times New Roman" w:hAnsi="Times New Roman"/>
                <w:color w:val="000000"/>
                <w:spacing w:val="-2"/>
                <w:sz w:val="16"/>
                <w:szCs w:val="16"/>
                <w:lang w:eastAsia="ru-RU"/>
              </w:rPr>
              <w:t>.</w:t>
            </w:r>
          </w:p>
        </w:tc>
        <w:tc>
          <w:tcPr>
            <w:tcW w:w="1885" w:type="dxa"/>
            <w:gridSpan w:val="7"/>
            <w:vMerge w:val="restart"/>
          </w:tcPr>
          <w:p w:rsidR="00132D6C" w:rsidRPr="00B507F2" w:rsidRDefault="00132D6C" w:rsidP="007E0C31">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132D6C" w:rsidRPr="00B507F2" w:rsidRDefault="00132D6C" w:rsidP="007E0C31">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132D6C" w:rsidRPr="00B507F2" w:rsidRDefault="00132D6C" w:rsidP="007E0C31">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132D6C" w:rsidRPr="00B507F2" w:rsidRDefault="00132D6C" w:rsidP="00732D1C">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sidR="00732D1C">
              <w:rPr>
                <w:rFonts w:ascii="Times New Roman" w:eastAsia="Times New Roman" w:hAnsi="Times New Roman"/>
                <w:color w:val="000000"/>
                <w:sz w:val="16"/>
                <w:szCs w:val="16"/>
              </w:rPr>
              <w:t>3</w:t>
            </w:r>
            <w:r w:rsidRPr="00B507F2">
              <w:rPr>
                <w:rFonts w:ascii="Times New Roman" w:eastAsia="Times New Roman" w:hAnsi="Times New Roman"/>
                <w:color w:val="000000"/>
                <w:sz w:val="16"/>
                <w:szCs w:val="16"/>
              </w:rPr>
              <w:t>00000</w:t>
            </w:r>
          </w:p>
        </w:tc>
        <w:tc>
          <w:tcPr>
            <w:tcW w:w="709" w:type="dxa"/>
            <w:gridSpan w:val="4"/>
          </w:tcPr>
          <w:p w:rsidR="00132D6C" w:rsidRPr="00B507F2" w:rsidRDefault="00132D6C" w:rsidP="007E0C31">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tcPr>
          <w:p w:rsidR="00132D6C" w:rsidRPr="00B507F2" w:rsidRDefault="00132D6C" w:rsidP="007E0C31">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76" w:type="dxa"/>
            <w:gridSpan w:val="7"/>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gridSpan w:val="2"/>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769,2</w:t>
            </w:r>
          </w:p>
        </w:tc>
        <w:tc>
          <w:tcPr>
            <w:tcW w:w="856" w:type="dxa"/>
            <w:gridSpan w:val="3"/>
          </w:tcPr>
          <w:p w:rsidR="00132D6C" w:rsidRPr="00BA3FFC" w:rsidRDefault="00B44D94"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346,6</w:t>
            </w:r>
          </w:p>
        </w:tc>
        <w:tc>
          <w:tcPr>
            <w:tcW w:w="855" w:type="dxa"/>
            <w:gridSpan w:val="4"/>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007" w:type="dxa"/>
            <w:gridSpan w:val="7"/>
          </w:tcPr>
          <w:p w:rsidR="00132D6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732D1C" w:rsidRPr="00BA3FFC" w:rsidTr="007E0C31">
        <w:trPr>
          <w:gridAfter w:val="2"/>
          <w:wAfter w:w="36" w:type="dxa"/>
        </w:trPr>
        <w:tc>
          <w:tcPr>
            <w:tcW w:w="635" w:type="dxa"/>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32D1C" w:rsidRPr="00B507F2" w:rsidRDefault="00732D1C" w:rsidP="007E0C31">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6"/>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31" w:type="dxa"/>
          </w:tcPr>
          <w:p w:rsidR="00732D1C" w:rsidRDefault="00732D1C"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76"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gridSpan w:val="2"/>
          </w:tcPr>
          <w:p w:rsidR="00732D1C" w:rsidRPr="00BA3FFC" w:rsidRDefault="00732D1C" w:rsidP="007E0C31">
            <w:pPr>
              <w:spacing w:after="0"/>
              <w:jc w:val="center"/>
              <w:rPr>
                <w:rFonts w:ascii="Times New Roman" w:hAnsi="Times New Roman"/>
                <w:sz w:val="16"/>
                <w:szCs w:val="16"/>
              </w:rPr>
            </w:pPr>
            <w:r>
              <w:rPr>
                <w:rFonts w:ascii="Times New Roman" w:hAnsi="Times New Roman"/>
                <w:sz w:val="16"/>
                <w:szCs w:val="16"/>
              </w:rPr>
              <w:t>0,</w:t>
            </w:r>
            <w:r w:rsidRPr="00BA3FFC">
              <w:rPr>
                <w:rFonts w:ascii="Times New Roman" w:hAnsi="Times New Roman"/>
                <w:sz w:val="16"/>
                <w:szCs w:val="16"/>
              </w:rPr>
              <w:t>0</w:t>
            </w:r>
          </w:p>
        </w:tc>
        <w:tc>
          <w:tcPr>
            <w:tcW w:w="856" w:type="dxa"/>
            <w:gridSpan w:val="3"/>
          </w:tcPr>
          <w:p w:rsidR="00732D1C" w:rsidRPr="00BA3FFC"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5" w:type="dxa"/>
            <w:gridSpan w:val="4"/>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007"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732D1C" w:rsidRPr="00B507F2" w:rsidTr="007E0C31">
        <w:trPr>
          <w:gridAfter w:val="2"/>
          <w:wAfter w:w="36" w:type="dxa"/>
          <w:trHeight w:val="343"/>
        </w:trPr>
        <w:tc>
          <w:tcPr>
            <w:tcW w:w="635" w:type="dxa"/>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32D1C" w:rsidRPr="00B507F2" w:rsidRDefault="00732D1C" w:rsidP="007E0C31">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p w:rsidR="00732D1C" w:rsidRDefault="00732D1C" w:rsidP="007E0C31">
            <w:pPr>
              <w:spacing w:after="0" w:line="235" w:lineRule="auto"/>
              <w:ind w:right="-113"/>
              <w:jc w:val="center"/>
              <w:rPr>
                <w:rFonts w:ascii="Times New Roman" w:eastAsia="Times New Roman" w:hAnsi="Times New Roman"/>
                <w:color w:val="000000"/>
                <w:sz w:val="16"/>
                <w:szCs w:val="16"/>
              </w:rPr>
            </w:pPr>
          </w:p>
        </w:tc>
        <w:tc>
          <w:tcPr>
            <w:tcW w:w="709" w:type="dxa"/>
            <w:gridSpan w:val="3"/>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p w:rsidR="00732D1C" w:rsidRDefault="00732D1C" w:rsidP="007E0C31">
            <w:pPr>
              <w:spacing w:after="0" w:line="235" w:lineRule="auto"/>
              <w:ind w:right="-113"/>
              <w:jc w:val="center"/>
              <w:rPr>
                <w:rFonts w:ascii="Times New Roman" w:eastAsia="Times New Roman" w:hAnsi="Times New Roman"/>
                <w:color w:val="000000"/>
                <w:sz w:val="16"/>
                <w:szCs w:val="16"/>
              </w:rPr>
            </w:pPr>
          </w:p>
        </w:tc>
        <w:tc>
          <w:tcPr>
            <w:tcW w:w="992" w:type="dxa"/>
            <w:gridSpan w:val="6"/>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p w:rsidR="00732D1C" w:rsidRDefault="00732D1C" w:rsidP="007E0C31">
            <w:pPr>
              <w:spacing w:after="0" w:line="235" w:lineRule="auto"/>
              <w:ind w:right="-113"/>
              <w:jc w:val="center"/>
              <w:rPr>
                <w:rFonts w:ascii="Times New Roman" w:eastAsia="Times New Roman" w:hAnsi="Times New Roman"/>
                <w:color w:val="000000"/>
                <w:sz w:val="16"/>
                <w:szCs w:val="16"/>
              </w:rPr>
            </w:pPr>
          </w:p>
        </w:tc>
        <w:tc>
          <w:tcPr>
            <w:tcW w:w="709" w:type="dxa"/>
            <w:gridSpan w:val="4"/>
          </w:tcPr>
          <w:p w:rsidR="00732D1C" w:rsidRDefault="00732D1C"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p w:rsidR="00732D1C" w:rsidRDefault="00732D1C" w:rsidP="007E0C31">
            <w:pPr>
              <w:spacing w:after="0" w:line="235" w:lineRule="auto"/>
              <w:ind w:right="-113"/>
              <w:jc w:val="center"/>
              <w:rPr>
                <w:rFonts w:ascii="Times New Roman" w:eastAsia="Times New Roman" w:hAnsi="Times New Roman"/>
                <w:color w:val="000000"/>
                <w:sz w:val="16"/>
                <w:szCs w:val="16"/>
              </w:rPr>
            </w:pPr>
          </w:p>
        </w:tc>
        <w:tc>
          <w:tcPr>
            <w:tcW w:w="1531" w:type="dxa"/>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76"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gridSpan w:val="2"/>
          </w:tcPr>
          <w:p w:rsidR="00732D1C" w:rsidRPr="00BA3FFC" w:rsidRDefault="00732D1C" w:rsidP="007E0C31">
            <w:pPr>
              <w:spacing w:after="0"/>
              <w:jc w:val="center"/>
              <w:rPr>
                <w:rFonts w:ascii="Times New Roman" w:hAnsi="Times New Roman"/>
                <w:sz w:val="16"/>
                <w:szCs w:val="16"/>
              </w:rPr>
            </w:pPr>
            <w:r>
              <w:rPr>
                <w:rFonts w:ascii="Times New Roman" w:hAnsi="Times New Roman"/>
                <w:sz w:val="16"/>
                <w:szCs w:val="16"/>
              </w:rPr>
              <w:t>0,</w:t>
            </w:r>
            <w:r w:rsidRPr="00BA3FFC">
              <w:rPr>
                <w:rFonts w:ascii="Times New Roman" w:hAnsi="Times New Roman"/>
                <w:sz w:val="16"/>
                <w:szCs w:val="16"/>
              </w:rPr>
              <w:t>0</w:t>
            </w:r>
          </w:p>
        </w:tc>
        <w:tc>
          <w:tcPr>
            <w:tcW w:w="856" w:type="dxa"/>
            <w:gridSpan w:val="3"/>
          </w:tcPr>
          <w:p w:rsidR="00732D1C" w:rsidRPr="00BA3FFC"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34" w:type="dxa"/>
            <w:gridSpan w:val="3"/>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72" w:type="dxa"/>
            <w:gridSpan w:val="4"/>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007"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732D1C" w:rsidRPr="00B507F2" w:rsidTr="007E0C31">
        <w:trPr>
          <w:gridAfter w:val="2"/>
          <w:wAfter w:w="36" w:type="dxa"/>
          <w:trHeight w:val="649"/>
        </w:trPr>
        <w:tc>
          <w:tcPr>
            <w:tcW w:w="635" w:type="dxa"/>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32D1C" w:rsidRPr="00B507F2" w:rsidRDefault="00732D1C" w:rsidP="007E0C31">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32D1C" w:rsidRPr="00B507F2" w:rsidRDefault="00732D1C" w:rsidP="007E0C31">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32D1C" w:rsidRDefault="00732D1C" w:rsidP="007E0C3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gridSpan w:val="3"/>
          </w:tcPr>
          <w:p w:rsidR="00732D1C" w:rsidRDefault="00732D1C" w:rsidP="007E0C3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gridSpan w:val="6"/>
          </w:tcPr>
          <w:p w:rsidR="00732D1C" w:rsidRDefault="00732D1C" w:rsidP="00732D1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gridSpan w:val="4"/>
          </w:tcPr>
          <w:p w:rsidR="00732D1C"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p w:rsidR="00732D1C" w:rsidRDefault="00732D1C" w:rsidP="007E0C31">
            <w:pPr>
              <w:spacing w:after="0" w:line="235" w:lineRule="auto"/>
              <w:ind w:left="-113" w:right="-113"/>
              <w:rPr>
                <w:rFonts w:ascii="Times New Roman" w:eastAsia="Times New Roman" w:hAnsi="Times New Roman"/>
                <w:color w:val="000000"/>
                <w:sz w:val="16"/>
                <w:szCs w:val="16"/>
              </w:rPr>
            </w:pPr>
          </w:p>
        </w:tc>
        <w:tc>
          <w:tcPr>
            <w:tcW w:w="1531" w:type="dxa"/>
          </w:tcPr>
          <w:p w:rsidR="00732D1C" w:rsidRPr="00B507F2" w:rsidRDefault="00732D1C" w:rsidP="007E0C31">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76"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gridSpan w:val="2"/>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769,2</w:t>
            </w:r>
          </w:p>
        </w:tc>
        <w:tc>
          <w:tcPr>
            <w:tcW w:w="856" w:type="dxa"/>
            <w:gridSpan w:val="3"/>
          </w:tcPr>
          <w:p w:rsidR="00732D1C" w:rsidRPr="00BA3FFC" w:rsidRDefault="00B44D94"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346,6</w:t>
            </w:r>
          </w:p>
        </w:tc>
        <w:tc>
          <w:tcPr>
            <w:tcW w:w="834" w:type="dxa"/>
            <w:gridSpan w:val="3"/>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72" w:type="dxa"/>
            <w:gridSpan w:val="4"/>
            <w:shd w:val="clear" w:color="auto" w:fill="FFFFFF"/>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1007" w:type="dxa"/>
            <w:gridSpan w:val="7"/>
          </w:tcPr>
          <w:p w:rsidR="00732D1C" w:rsidRPr="00B507F2" w:rsidRDefault="00732D1C"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7E0C31" w:rsidRPr="00B507F2" w:rsidTr="007E0C31">
        <w:trPr>
          <w:gridAfter w:val="3"/>
          <w:wAfter w:w="46" w:type="dxa"/>
          <w:trHeight w:val="1261"/>
        </w:trPr>
        <w:tc>
          <w:tcPr>
            <w:tcW w:w="2854" w:type="dxa"/>
            <w:gridSpan w:val="3"/>
          </w:tcPr>
          <w:p w:rsidR="007E0C31" w:rsidRPr="00B507F2" w:rsidRDefault="007E0C31" w:rsidP="007E0C3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84" w:type="dxa"/>
            <w:gridSpan w:val="31"/>
          </w:tcPr>
          <w:p w:rsidR="007E0C31" w:rsidRPr="00B507F2" w:rsidRDefault="007E0C31" w:rsidP="00732D1C">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Отсутствие просроченной  кредиторской задолженности бюджета  Шумерлинского муниципального округа Чувашской Республики и бюджетных, автономных учреждений Шумерлинского муниципального округа   Чувашской Республики,  источником финансового обеспечения  деятельности которых являются средства бюджета  Шумерлинского муниципального округа Чувашской Республики, в части расходов на оплату  труда</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 в процентах</w:t>
            </w:r>
          </w:p>
        </w:tc>
        <w:tc>
          <w:tcPr>
            <w:tcW w:w="851"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875"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856"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834"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872"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c>
          <w:tcPr>
            <w:tcW w:w="997" w:type="dxa"/>
            <w:gridSpan w:val="6"/>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p>
        </w:tc>
      </w:tr>
      <w:tr w:rsidR="007E0C31" w:rsidRPr="00B507F2" w:rsidTr="007E0C31">
        <w:trPr>
          <w:gridAfter w:val="3"/>
          <w:wAfter w:w="46" w:type="dxa"/>
        </w:trPr>
        <w:tc>
          <w:tcPr>
            <w:tcW w:w="666" w:type="dxa"/>
            <w:gridSpan w:val="2"/>
            <w:vMerge w:val="restart"/>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3.1</w:t>
            </w:r>
          </w:p>
        </w:tc>
        <w:tc>
          <w:tcPr>
            <w:tcW w:w="2239" w:type="dxa"/>
            <w:gridSpan w:val="2"/>
            <w:vMerge w:val="restart"/>
          </w:tcPr>
          <w:p w:rsidR="007E0C31" w:rsidRPr="00B507F2" w:rsidRDefault="007E0C31" w:rsidP="007E0C31">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Прочие выплаты по обязательствам Шумерлинского муниципального округа</w:t>
            </w:r>
          </w:p>
        </w:tc>
        <w:tc>
          <w:tcPr>
            <w:tcW w:w="1134" w:type="dxa"/>
            <w:gridSpan w:val="6"/>
            <w:vMerge w:val="restart"/>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Pr>
                <w:rFonts w:ascii="Times New Roman" w:eastAsia="Times New Roman" w:hAnsi="Times New Roman"/>
                <w:color w:val="000000"/>
                <w:sz w:val="16"/>
                <w:szCs w:val="16"/>
              </w:rPr>
              <w:lastRenderedPageBreak/>
              <w:t>муниципального округа</w:t>
            </w:r>
          </w:p>
        </w:tc>
        <w:tc>
          <w:tcPr>
            <w:tcW w:w="708" w:type="dxa"/>
            <w:gridSpan w:val="4"/>
          </w:tcPr>
          <w:p w:rsidR="007E0C31" w:rsidRPr="00B507F2" w:rsidRDefault="007E0C31"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21" w:type="dxa"/>
            <w:gridSpan w:val="4"/>
          </w:tcPr>
          <w:p w:rsidR="007E0C31" w:rsidRPr="00B507F2" w:rsidRDefault="007E0C31"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E0C31" w:rsidRPr="00B507F2" w:rsidRDefault="007E0C31" w:rsidP="007E0C3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E0C31" w:rsidRPr="00B507F2" w:rsidRDefault="007E0C31"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E0C31" w:rsidRPr="00B507F2" w:rsidRDefault="007E0C31" w:rsidP="007E0C3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60"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769,2</w:t>
            </w:r>
          </w:p>
        </w:tc>
        <w:tc>
          <w:tcPr>
            <w:tcW w:w="856" w:type="dxa"/>
            <w:gridSpan w:val="3"/>
          </w:tcPr>
          <w:p w:rsidR="007E0C31" w:rsidRPr="00BA3FFC" w:rsidRDefault="00B44D94"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346,6</w:t>
            </w:r>
          </w:p>
        </w:tc>
        <w:tc>
          <w:tcPr>
            <w:tcW w:w="855"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997" w:type="dxa"/>
            <w:gridSpan w:val="6"/>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7E0C31" w:rsidRPr="00B507F2" w:rsidTr="007E0C31">
        <w:trPr>
          <w:gridAfter w:val="3"/>
          <w:wAfter w:w="46" w:type="dxa"/>
        </w:trPr>
        <w:tc>
          <w:tcPr>
            <w:tcW w:w="666" w:type="dxa"/>
            <w:gridSpan w:val="2"/>
            <w:vMerge/>
          </w:tcPr>
          <w:p w:rsidR="007E0C31" w:rsidRPr="00B507F2" w:rsidRDefault="007E0C31" w:rsidP="007E0C31">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E0C31" w:rsidRPr="00B507F2" w:rsidRDefault="007E0C31" w:rsidP="007E0C31">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E0C31" w:rsidRDefault="007E0C31"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21" w:type="dxa"/>
            <w:gridSpan w:val="4"/>
          </w:tcPr>
          <w:p w:rsidR="007E0C31" w:rsidRDefault="007E0C31"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80" w:type="dxa"/>
            <w:gridSpan w:val="5"/>
          </w:tcPr>
          <w:p w:rsidR="007E0C31" w:rsidRDefault="007E0C31"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4"/>
          </w:tcPr>
          <w:p w:rsidR="007E0C31" w:rsidRDefault="007E0C31" w:rsidP="007E0C3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4" w:type="dxa"/>
            <w:gridSpan w:val="3"/>
          </w:tcPr>
          <w:p w:rsidR="007E0C31" w:rsidRDefault="007E0C31"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7E0C31" w:rsidRPr="00B507F2" w:rsidRDefault="007E0C31" w:rsidP="007E0C3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55"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gridSpan w:val="3"/>
          </w:tcPr>
          <w:p w:rsidR="007E0C31" w:rsidRPr="00BA3FFC" w:rsidRDefault="007E0C31" w:rsidP="007E0C31">
            <w:pPr>
              <w:spacing w:after="0"/>
              <w:jc w:val="center"/>
              <w:rPr>
                <w:rFonts w:ascii="Times New Roman" w:hAnsi="Times New Roman"/>
                <w:sz w:val="16"/>
                <w:szCs w:val="16"/>
              </w:rPr>
            </w:pPr>
            <w:r>
              <w:rPr>
                <w:rFonts w:ascii="Times New Roman" w:hAnsi="Times New Roman"/>
                <w:sz w:val="16"/>
                <w:szCs w:val="16"/>
              </w:rPr>
              <w:t>0,</w:t>
            </w:r>
            <w:r w:rsidRPr="00BA3FFC">
              <w:rPr>
                <w:rFonts w:ascii="Times New Roman" w:hAnsi="Times New Roman"/>
                <w:sz w:val="16"/>
                <w:szCs w:val="16"/>
              </w:rPr>
              <w:t>0</w:t>
            </w:r>
          </w:p>
        </w:tc>
        <w:tc>
          <w:tcPr>
            <w:tcW w:w="856" w:type="dxa"/>
            <w:gridSpan w:val="3"/>
          </w:tcPr>
          <w:p w:rsidR="007E0C31" w:rsidRPr="00BA3FFC"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5" w:type="dxa"/>
            <w:gridSpan w:val="4"/>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997" w:type="dxa"/>
            <w:gridSpan w:val="6"/>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732D1C" w:rsidRPr="00B507F2" w:rsidTr="007E0C31">
        <w:trPr>
          <w:gridAfter w:val="3"/>
          <w:wAfter w:w="46" w:type="dxa"/>
        </w:trPr>
        <w:tc>
          <w:tcPr>
            <w:tcW w:w="666" w:type="dxa"/>
            <w:gridSpan w:val="2"/>
            <w:vMerge/>
          </w:tcPr>
          <w:p w:rsidR="00732D1C" w:rsidRPr="00B507F2" w:rsidRDefault="00732D1C" w:rsidP="007E0C31">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32D1C" w:rsidRPr="00B507F2" w:rsidRDefault="00732D1C" w:rsidP="007E0C31">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32D1C" w:rsidRPr="00B507F2" w:rsidRDefault="00732D1C" w:rsidP="007E0C31">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32D1C" w:rsidRPr="00B507F2" w:rsidRDefault="00732D1C" w:rsidP="007E0C31">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732D1C" w:rsidRPr="00B507F2" w:rsidRDefault="00732D1C"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32D1C" w:rsidRPr="00B507F2" w:rsidRDefault="00732D1C" w:rsidP="007E0C3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32D1C" w:rsidRPr="00B507F2" w:rsidRDefault="00732D1C" w:rsidP="007E0C3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республиканский бюджет Чувашской </w:t>
            </w:r>
            <w:r w:rsidRPr="00B507F2">
              <w:rPr>
                <w:rFonts w:ascii="Times New Roman" w:eastAsia="Times New Roman" w:hAnsi="Times New Roman"/>
                <w:bCs/>
                <w:color w:val="000000"/>
                <w:sz w:val="16"/>
                <w:szCs w:val="16"/>
              </w:rPr>
              <w:lastRenderedPageBreak/>
              <w:t>Республики</w:t>
            </w:r>
          </w:p>
        </w:tc>
        <w:tc>
          <w:tcPr>
            <w:tcW w:w="855" w:type="dxa"/>
            <w:gridSpan w:val="5"/>
          </w:tcPr>
          <w:p w:rsidR="00732D1C"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p>
        </w:tc>
        <w:tc>
          <w:tcPr>
            <w:tcW w:w="860" w:type="dxa"/>
            <w:gridSpan w:val="3"/>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7E0C3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E0C31" w:rsidRPr="00B507F2" w:rsidTr="007E0C31">
        <w:trPr>
          <w:gridAfter w:val="3"/>
          <w:wAfter w:w="46" w:type="dxa"/>
          <w:trHeight w:val="1012"/>
        </w:trPr>
        <w:tc>
          <w:tcPr>
            <w:tcW w:w="666" w:type="dxa"/>
            <w:gridSpan w:val="2"/>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E0C31" w:rsidRPr="00B507F2" w:rsidRDefault="007E0C31" w:rsidP="007E0C31">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E0C31" w:rsidRDefault="007E0C31" w:rsidP="007E0C3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21" w:type="dxa"/>
            <w:gridSpan w:val="4"/>
          </w:tcPr>
          <w:p w:rsidR="007E0C31" w:rsidRDefault="007E0C31" w:rsidP="007E0C3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80" w:type="dxa"/>
            <w:gridSpan w:val="5"/>
          </w:tcPr>
          <w:p w:rsidR="007E0C31"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gridSpan w:val="4"/>
          </w:tcPr>
          <w:p w:rsidR="007E0C31"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p w:rsidR="007E0C31" w:rsidRDefault="007E0C31" w:rsidP="007E0C31">
            <w:pPr>
              <w:spacing w:after="0" w:line="235" w:lineRule="auto"/>
              <w:ind w:left="-113" w:right="-113"/>
              <w:rPr>
                <w:rFonts w:ascii="Times New Roman" w:eastAsia="Times New Roman" w:hAnsi="Times New Roman"/>
                <w:color w:val="000000"/>
                <w:sz w:val="16"/>
                <w:szCs w:val="16"/>
              </w:rPr>
            </w:pPr>
          </w:p>
        </w:tc>
        <w:tc>
          <w:tcPr>
            <w:tcW w:w="1554" w:type="dxa"/>
            <w:gridSpan w:val="3"/>
          </w:tcPr>
          <w:p w:rsidR="007E0C31" w:rsidRPr="00B507F2" w:rsidRDefault="007E0C31" w:rsidP="007E0C31">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60" w:type="dxa"/>
            <w:gridSpan w:val="3"/>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769,2</w:t>
            </w:r>
          </w:p>
        </w:tc>
        <w:tc>
          <w:tcPr>
            <w:tcW w:w="856" w:type="dxa"/>
            <w:gridSpan w:val="3"/>
          </w:tcPr>
          <w:p w:rsidR="007E0C31" w:rsidRPr="00BA3FFC" w:rsidRDefault="00B44D94"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346,0</w:t>
            </w:r>
          </w:p>
        </w:tc>
        <w:tc>
          <w:tcPr>
            <w:tcW w:w="855" w:type="dxa"/>
            <w:gridSpan w:val="4"/>
            <w:shd w:val="clear" w:color="auto" w:fill="FFFFFF"/>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gridSpan w:val="3"/>
            <w:shd w:val="clear" w:color="auto" w:fill="FFFFFF"/>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997" w:type="dxa"/>
            <w:gridSpan w:val="6"/>
            <w:shd w:val="clear" w:color="auto" w:fill="FFFFFF"/>
          </w:tcPr>
          <w:p w:rsidR="007E0C31" w:rsidRPr="00B507F2" w:rsidRDefault="007E0C31" w:rsidP="007E0C31">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732D1C" w:rsidRPr="00B507F2" w:rsidTr="007E0C31">
        <w:trPr>
          <w:gridAfter w:val="2"/>
          <w:wAfter w:w="36" w:type="dxa"/>
        </w:trPr>
        <w:tc>
          <w:tcPr>
            <w:tcW w:w="635" w:type="dxa"/>
            <w:vMerge w:val="restart"/>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sidR="007E0C31">
              <w:rPr>
                <w:rFonts w:ascii="Times New Roman" w:eastAsia="Times New Roman" w:hAnsi="Times New Roman"/>
                <w:color w:val="000000"/>
                <w:sz w:val="16"/>
                <w:szCs w:val="16"/>
              </w:rPr>
              <w:t>4</w:t>
            </w:r>
          </w:p>
        </w:tc>
        <w:tc>
          <w:tcPr>
            <w:tcW w:w="2219" w:type="dxa"/>
            <w:gridSpan w:val="2"/>
            <w:vMerge w:val="restart"/>
          </w:tcPr>
          <w:p w:rsidR="00732D1C" w:rsidRPr="00B507F2" w:rsidRDefault="00732D1C" w:rsidP="00FD206A">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Осуществление мер финансовой поддержки бюджетов </w:t>
            </w:r>
            <w:r>
              <w:rPr>
                <w:rFonts w:ascii="Times New Roman" w:eastAsia="Times New Roman" w:hAnsi="Times New Roman"/>
                <w:color w:val="000000"/>
                <w:sz w:val="16"/>
                <w:szCs w:val="16"/>
              </w:rPr>
              <w:t xml:space="preserve">муниципальных районов, муниципальных округов </w:t>
            </w:r>
            <w:r w:rsidRPr="00B507F2">
              <w:rPr>
                <w:rFonts w:ascii="Times New Roman" w:eastAsia="Times New Roman" w:hAnsi="Times New Roman"/>
                <w:color w:val="000000"/>
                <w:sz w:val="16"/>
                <w:szCs w:val="16"/>
              </w:rPr>
              <w:t>на</w:t>
            </w:r>
            <w:r w:rsidRPr="00B507F2">
              <w:rPr>
                <w:rFonts w:ascii="Times New Roman" w:eastAsia="Times New Roman" w:hAnsi="Times New Roman"/>
                <w:color w:val="000000"/>
                <w:sz w:val="16"/>
                <w:szCs w:val="16"/>
              </w:rPr>
              <w:softHyphen/>
              <w:t>прав</w:t>
            </w:r>
            <w:r w:rsidRPr="00B507F2">
              <w:rPr>
                <w:rFonts w:ascii="Times New Roman" w:eastAsia="Times New Roman" w:hAnsi="Times New Roman"/>
                <w:color w:val="000000"/>
                <w:sz w:val="16"/>
                <w:szCs w:val="16"/>
              </w:rPr>
              <w:softHyphen/>
              <w:t>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1150" w:type="dxa"/>
            <w:gridSpan w:val="6"/>
            <w:vMerge w:val="restart"/>
          </w:tcPr>
          <w:p w:rsidR="00732D1C" w:rsidRPr="00B507F2" w:rsidRDefault="00732D1C"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развитие и совершенствование ме</w:t>
            </w:r>
            <w:r w:rsidRPr="00B507F2">
              <w:rPr>
                <w:rFonts w:ascii="Times New Roman" w:eastAsia="Times New Roman" w:hAnsi="Times New Roman"/>
                <w:color w:val="000000"/>
                <w:sz w:val="16"/>
                <w:szCs w:val="16"/>
                <w:lang w:eastAsia="ru-RU"/>
              </w:rPr>
              <w:softHyphen/>
              <w:t>ха</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низ</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 xml:space="preserve">мов финансовой поддержки </w:t>
            </w:r>
            <w:r>
              <w:rPr>
                <w:rFonts w:ascii="Times New Roman" w:eastAsia="Times New Roman" w:hAnsi="Times New Roman"/>
                <w:color w:val="000000"/>
                <w:sz w:val="16"/>
                <w:szCs w:val="16"/>
                <w:lang w:eastAsia="ru-RU"/>
              </w:rPr>
              <w:t xml:space="preserve">муниципальных учреждений  Шумерлинского муниципального округа </w:t>
            </w:r>
            <w:r w:rsidRPr="00B507F2">
              <w:rPr>
                <w:rFonts w:ascii="Times New Roman" w:eastAsia="Times New Roman" w:hAnsi="Times New Roman"/>
                <w:color w:val="000000"/>
                <w:sz w:val="16"/>
                <w:szCs w:val="16"/>
                <w:lang w:eastAsia="ru-RU"/>
              </w:rPr>
              <w:t xml:space="preserve">направленных на повышение их сбалансированности и </w:t>
            </w:r>
            <w:r w:rsidRPr="000A2DE4">
              <w:rPr>
                <w:rFonts w:ascii="Times New Roman" w:eastAsia="Times New Roman" w:hAnsi="Times New Roman"/>
                <w:color w:val="000000"/>
                <w:spacing w:val="-2"/>
                <w:sz w:val="16"/>
                <w:szCs w:val="16"/>
                <w:lang w:eastAsia="ru-RU"/>
              </w:rPr>
              <w:t>бюджетной обес</w:t>
            </w:r>
            <w:r w:rsidRPr="000A2DE4">
              <w:rPr>
                <w:rFonts w:ascii="Times New Roman" w:eastAsia="Times New Roman" w:hAnsi="Times New Roman"/>
                <w:color w:val="000000"/>
                <w:spacing w:val="-2"/>
                <w:sz w:val="16"/>
                <w:szCs w:val="16"/>
                <w:lang w:eastAsia="ru-RU"/>
              </w:rPr>
              <w:softHyphen/>
              <w:t>печенности</w:t>
            </w:r>
            <w:r>
              <w:rPr>
                <w:rFonts w:ascii="Times New Roman" w:eastAsia="Times New Roman" w:hAnsi="Times New Roman"/>
                <w:color w:val="000000"/>
                <w:spacing w:val="-2"/>
                <w:sz w:val="16"/>
                <w:szCs w:val="16"/>
                <w:lang w:eastAsia="ru-RU"/>
              </w:rPr>
              <w:t>.</w:t>
            </w:r>
          </w:p>
        </w:tc>
        <w:tc>
          <w:tcPr>
            <w:tcW w:w="1885" w:type="dxa"/>
            <w:gridSpan w:val="7"/>
            <w:vMerge w:val="restart"/>
          </w:tcPr>
          <w:p w:rsidR="00732D1C" w:rsidRPr="00B507F2" w:rsidRDefault="00732D1C"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732D1C" w:rsidRPr="00B507F2" w:rsidRDefault="00732D1C"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732D1C" w:rsidRPr="00B507F2" w:rsidRDefault="00732D1C"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6"/>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Ч410400000</w:t>
            </w:r>
          </w:p>
        </w:tc>
        <w:tc>
          <w:tcPr>
            <w:tcW w:w="709" w:type="dxa"/>
            <w:gridSpan w:val="4"/>
          </w:tcPr>
          <w:p w:rsidR="00732D1C" w:rsidRPr="00B507F2" w:rsidRDefault="00732D1C"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76" w:type="dxa"/>
            <w:gridSpan w:val="7"/>
          </w:tcPr>
          <w:p w:rsidR="00732D1C" w:rsidRPr="00B507F2" w:rsidRDefault="007E0C3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8 247,8</w:t>
            </w:r>
          </w:p>
        </w:tc>
        <w:tc>
          <w:tcPr>
            <w:tcW w:w="850" w:type="dxa"/>
            <w:gridSpan w:val="2"/>
          </w:tcPr>
          <w:p w:rsidR="00732D1C" w:rsidRPr="00B507F2" w:rsidRDefault="007E0C3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11 974,3</w:t>
            </w:r>
          </w:p>
        </w:tc>
        <w:tc>
          <w:tcPr>
            <w:tcW w:w="856" w:type="dxa"/>
            <w:gridSpan w:val="3"/>
          </w:tcPr>
          <w:p w:rsidR="00732D1C" w:rsidRPr="00BA3FFC" w:rsidRDefault="007E0C31" w:rsidP="00B44D94">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w:t>
            </w:r>
            <w:r w:rsidR="00B44D94">
              <w:rPr>
                <w:rFonts w:ascii="Times New Roman" w:eastAsia="Times New Roman" w:hAnsi="Times New Roman"/>
                <w:color w:val="000000"/>
                <w:sz w:val="16"/>
                <w:szCs w:val="16"/>
              </w:rPr>
              <w:t> 921,5</w:t>
            </w:r>
          </w:p>
        </w:tc>
        <w:tc>
          <w:tcPr>
            <w:tcW w:w="855" w:type="dxa"/>
            <w:gridSpan w:val="4"/>
          </w:tcPr>
          <w:p w:rsidR="00732D1C" w:rsidRPr="00B507F2" w:rsidRDefault="007E0C3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780,9</w:t>
            </w:r>
          </w:p>
        </w:tc>
        <w:tc>
          <w:tcPr>
            <w:tcW w:w="851" w:type="dxa"/>
            <w:gridSpan w:val="3"/>
          </w:tcPr>
          <w:p w:rsidR="00732D1C" w:rsidRPr="00B507F2" w:rsidRDefault="007E0C3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2 883,2</w:t>
            </w:r>
          </w:p>
        </w:tc>
        <w:tc>
          <w:tcPr>
            <w:tcW w:w="1007" w:type="dxa"/>
            <w:gridSpan w:val="7"/>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732D1C" w:rsidRPr="00B507F2" w:rsidTr="007E0C31">
        <w:trPr>
          <w:gridAfter w:val="2"/>
          <w:wAfter w:w="36" w:type="dxa"/>
        </w:trPr>
        <w:tc>
          <w:tcPr>
            <w:tcW w:w="635" w:type="dxa"/>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4D783C"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903,994,992</w:t>
            </w:r>
          </w:p>
        </w:tc>
        <w:tc>
          <w:tcPr>
            <w:tcW w:w="709" w:type="dxa"/>
            <w:gridSpan w:val="3"/>
          </w:tcPr>
          <w:p w:rsidR="00732D1C" w:rsidRDefault="00732D1C"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p w:rsidR="004D783C" w:rsidRPr="00B507F2" w:rsidRDefault="004D783C"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tc>
        <w:tc>
          <w:tcPr>
            <w:tcW w:w="992" w:type="dxa"/>
            <w:gridSpan w:val="6"/>
          </w:tcPr>
          <w:p w:rsidR="00732D1C" w:rsidRDefault="00732D1C"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p w:rsidR="004D783C" w:rsidRPr="00B507F2" w:rsidRDefault="004D783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gridSpan w:val="4"/>
          </w:tcPr>
          <w:p w:rsidR="00732D1C" w:rsidRPr="00B507F2" w:rsidRDefault="00732D1C"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31" w:type="dxa"/>
          </w:tcPr>
          <w:p w:rsidR="00732D1C" w:rsidRDefault="00732D1C"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76" w:type="dxa"/>
            <w:gridSpan w:val="7"/>
          </w:tcPr>
          <w:p w:rsidR="00732D1C" w:rsidRPr="00B507F2" w:rsidRDefault="004D783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gridSpan w:val="2"/>
          </w:tcPr>
          <w:p w:rsidR="00732D1C" w:rsidRPr="00BA3FFC" w:rsidRDefault="004D783C" w:rsidP="00BA3FFC">
            <w:pPr>
              <w:spacing w:after="0"/>
              <w:jc w:val="center"/>
              <w:rPr>
                <w:rFonts w:ascii="Times New Roman" w:hAnsi="Times New Roman"/>
                <w:sz w:val="16"/>
                <w:szCs w:val="16"/>
              </w:rPr>
            </w:pPr>
            <w:r>
              <w:rPr>
                <w:rFonts w:ascii="Times New Roman" w:hAnsi="Times New Roman"/>
                <w:sz w:val="16"/>
                <w:szCs w:val="16"/>
              </w:rPr>
              <w:t>2 535,8</w:t>
            </w:r>
          </w:p>
        </w:tc>
        <w:tc>
          <w:tcPr>
            <w:tcW w:w="856" w:type="dxa"/>
            <w:gridSpan w:val="3"/>
          </w:tcPr>
          <w:p w:rsidR="00732D1C" w:rsidRPr="00BA3FFC" w:rsidRDefault="004D783C" w:rsidP="00BA3FFC">
            <w:pPr>
              <w:spacing w:after="0"/>
              <w:jc w:val="center"/>
              <w:rPr>
                <w:rFonts w:ascii="Times New Roman" w:hAnsi="Times New Roman"/>
                <w:sz w:val="16"/>
                <w:szCs w:val="16"/>
              </w:rPr>
            </w:pPr>
            <w:r>
              <w:rPr>
                <w:rFonts w:ascii="Times New Roman" w:hAnsi="Times New Roman"/>
                <w:sz w:val="16"/>
                <w:szCs w:val="16"/>
              </w:rPr>
              <w:t>711,9</w:t>
            </w:r>
          </w:p>
        </w:tc>
        <w:tc>
          <w:tcPr>
            <w:tcW w:w="855" w:type="dxa"/>
            <w:gridSpan w:val="4"/>
          </w:tcPr>
          <w:p w:rsidR="00732D1C" w:rsidRPr="00BA3FFC" w:rsidRDefault="004D783C" w:rsidP="00BA3FFC">
            <w:pPr>
              <w:spacing w:after="0"/>
              <w:jc w:val="center"/>
              <w:rPr>
                <w:rFonts w:ascii="Times New Roman" w:hAnsi="Times New Roman"/>
                <w:sz w:val="16"/>
                <w:szCs w:val="16"/>
              </w:rPr>
            </w:pPr>
            <w:r>
              <w:rPr>
                <w:rFonts w:ascii="Times New Roman" w:hAnsi="Times New Roman"/>
                <w:sz w:val="16"/>
                <w:szCs w:val="16"/>
              </w:rPr>
              <w:t>780,9</w:t>
            </w:r>
          </w:p>
        </w:tc>
        <w:tc>
          <w:tcPr>
            <w:tcW w:w="851" w:type="dxa"/>
            <w:gridSpan w:val="3"/>
          </w:tcPr>
          <w:p w:rsidR="00732D1C" w:rsidRPr="00BA3FFC" w:rsidRDefault="004D783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2 883,2</w:t>
            </w:r>
          </w:p>
        </w:tc>
        <w:tc>
          <w:tcPr>
            <w:tcW w:w="1007" w:type="dxa"/>
            <w:gridSpan w:val="7"/>
          </w:tcPr>
          <w:p w:rsidR="00732D1C" w:rsidRPr="00BA3FFC"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747FC6" w:rsidRPr="00B507F2" w:rsidTr="004D783C">
        <w:trPr>
          <w:gridAfter w:val="2"/>
          <w:wAfter w:w="36" w:type="dxa"/>
          <w:trHeight w:val="180"/>
        </w:trPr>
        <w:tc>
          <w:tcPr>
            <w:tcW w:w="635" w:type="dxa"/>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47FC6" w:rsidRPr="00B507F2" w:rsidRDefault="00747FC6" w:rsidP="00B5726B">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47FC6" w:rsidRPr="00B507F2" w:rsidRDefault="00747FC6"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gridSpan w:val="3"/>
          </w:tcPr>
          <w:p w:rsidR="00747FC6" w:rsidRPr="00B507F2" w:rsidRDefault="00747FC6"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gridSpan w:val="6"/>
          </w:tcPr>
          <w:p w:rsidR="00747FC6" w:rsidRPr="00767C5E" w:rsidRDefault="00747FC6"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gridSpan w:val="4"/>
          </w:tcPr>
          <w:p w:rsidR="00747FC6" w:rsidRPr="00767C5E" w:rsidRDefault="00747FC6" w:rsidP="00747FC6">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31" w:type="dxa"/>
            <w:vMerge w:val="restart"/>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76" w:type="dxa"/>
            <w:gridSpan w:val="7"/>
          </w:tcPr>
          <w:p w:rsidR="00747FC6" w:rsidRPr="00B507F2" w:rsidRDefault="00747FC6" w:rsidP="00747FC6">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gridSpan w:val="2"/>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07" w:type="dxa"/>
            <w:gridSpan w:val="7"/>
          </w:tcPr>
          <w:p w:rsidR="00747FC6" w:rsidRPr="00B507F2" w:rsidRDefault="00747FC6" w:rsidP="00BA3FF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4D783C">
        <w:trPr>
          <w:gridAfter w:val="2"/>
          <w:wAfter w:w="36" w:type="dxa"/>
          <w:trHeight w:val="180"/>
        </w:trPr>
        <w:tc>
          <w:tcPr>
            <w:tcW w:w="635" w:type="dxa"/>
            <w:vMerge/>
          </w:tcPr>
          <w:p w:rsidR="00B44D94" w:rsidRPr="00B507F2" w:rsidRDefault="00B44D94"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B44D94" w:rsidRPr="00B507F2" w:rsidRDefault="00B44D94"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B44D94" w:rsidRPr="00B507F2" w:rsidRDefault="00B44D94"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B44D94" w:rsidRPr="00B507F2" w:rsidRDefault="00B44D94" w:rsidP="00B5726B">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B44D94" w:rsidRDefault="00B44D94"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gridSpan w:val="3"/>
          </w:tcPr>
          <w:p w:rsidR="00B44D94" w:rsidRDefault="00B44D94"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gridSpan w:val="6"/>
          </w:tcPr>
          <w:p w:rsidR="00B44D94" w:rsidRDefault="00B44D94"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Ч410436530</w:t>
            </w:r>
          </w:p>
        </w:tc>
        <w:tc>
          <w:tcPr>
            <w:tcW w:w="709" w:type="dxa"/>
            <w:gridSpan w:val="4"/>
          </w:tcPr>
          <w:p w:rsidR="00B44D94" w:rsidRDefault="00B44D94" w:rsidP="00747FC6">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531" w:type="dxa"/>
            <w:vMerge/>
          </w:tcPr>
          <w:p w:rsidR="00B44D94" w:rsidRPr="00B507F2" w:rsidRDefault="00B44D94"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76" w:type="dxa"/>
            <w:gridSpan w:val="7"/>
          </w:tcPr>
          <w:p w:rsidR="00B44D94" w:rsidRDefault="00B44D94" w:rsidP="00747FC6">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gridSpan w:val="2"/>
          </w:tcPr>
          <w:p w:rsidR="00B44D94" w:rsidRDefault="00B44D94"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693,4</w:t>
            </w:r>
          </w:p>
        </w:tc>
        <w:tc>
          <w:tcPr>
            <w:tcW w:w="834" w:type="dxa"/>
            <w:gridSpan w:val="3"/>
          </w:tcPr>
          <w:p w:rsidR="00B44D94" w:rsidRDefault="00B44D94"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tcPr>
          <w:p w:rsidR="00B44D94" w:rsidRDefault="00B44D94"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07" w:type="dxa"/>
            <w:gridSpan w:val="7"/>
          </w:tcPr>
          <w:p w:rsidR="00B44D94" w:rsidRDefault="00B44D94" w:rsidP="00BA3FF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47FC6" w:rsidRPr="00B507F2" w:rsidTr="007E0C31">
        <w:trPr>
          <w:gridAfter w:val="2"/>
          <w:wAfter w:w="36" w:type="dxa"/>
          <w:trHeight w:val="345"/>
        </w:trPr>
        <w:tc>
          <w:tcPr>
            <w:tcW w:w="635" w:type="dxa"/>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47FC6" w:rsidRPr="00B507F2" w:rsidRDefault="00747FC6" w:rsidP="00B5726B">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47FC6" w:rsidRDefault="00747FC6"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gridSpan w:val="3"/>
          </w:tcPr>
          <w:p w:rsidR="00747FC6" w:rsidRDefault="00747FC6"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gridSpan w:val="6"/>
          </w:tcPr>
          <w:p w:rsidR="00747FC6" w:rsidRDefault="00747FC6"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4"/>
          </w:tcPr>
          <w:p w:rsidR="00747FC6" w:rsidRDefault="00747FC6"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747FC6" w:rsidRDefault="00747FC6" w:rsidP="00BA3FFC">
            <w:pPr>
              <w:spacing w:after="0" w:line="235" w:lineRule="auto"/>
              <w:ind w:left="-113" w:right="-113"/>
              <w:rPr>
                <w:rFonts w:ascii="Times New Roman" w:eastAsia="Times New Roman" w:hAnsi="Times New Roman"/>
                <w:color w:val="000000"/>
                <w:sz w:val="16"/>
                <w:szCs w:val="16"/>
              </w:rPr>
            </w:pPr>
          </w:p>
        </w:tc>
        <w:tc>
          <w:tcPr>
            <w:tcW w:w="1531" w:type="dxa"/>
            <w:vMerge/>
          </w:tcPr>
          <w:p w:rsidR="00747FC6" w:rsidRDefault="00747FC6"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76" w:type="dxa"/>
            <w:gridSpan w:val="7"/>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3 367,7</w:t>
            </w:r>
          </w:p>
        </w:tc>
        <w:tc>
          <w:tcPr>
            <w:tcW w:w="850" w:type="dxa"/>
            <w:gridSpan w:val="2"/>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7 696,8</w:t>
            </w:r>
          </w:p>
        </w:tc>
        <w:tc>
          <w:tcPr>
            <w:tcW w:w="856"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4 601,0</w:t>
            </w:r>
          </w:p>
        </w:tc>
        <w:tc>
          <w:tcPr>
            <w:tcW w:w="834"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p>
        </w:tc>
        <w:tc>
          <w:tcPr>
            <w:tcW w:w="872" w:type="dxa"/>
            <w:gridSpan w:val="4"/>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p>
        </w:tc>
        <w:tc>
          <w:tcPr>
            <w:tcW w:w="1007" w:type="dxa"/>
            <w:gridSpan w:val="7"/>
          </w:tcPr>
          <w:p w:rsidR="00747FC6" w:rsidRDefault="00747FC6" w:rsidP="00BA3FFC">
            <w:pPr>
              <w:spacing w:after="0" w:line="235" w:lineRule="auto"/>
              <w:ind w:right="-113"/>
              <w:jc w:val="center"/>
              <w:rPr>
                <w:rFonts w:ascii="Times New Roman" w:eastAsia="Times New Roman" w:hAnsi="Times New Roman"/>
                <w:color w:val="000000"/>
                <w:sz w:val="16"/>
                <w:szCs w:val="16"/>
              </w:rPr>
            </w:pPr>
          </w:p>
        </w:tc>
      </w:tr>
      <w:tr w:rsidR="00747FC6" w:rsidRPr="00B507F2" w:rsidTr="007E0C31">
        <w:trPr>
          <w:gridAfter w:val="2"/>
          <w:wAfter w:w="36" w:type="dxa"/>
        </w:trPr>
        <w:tc>
          <w:tcPr>
            <w:tcW w:w="635" w:type="dxa"/>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47FC6" w:rsidRPr="00B507F2" w:rsidRDefault="00747FC6" w:rsidP="00B5726B">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47FC6" w:rsidRPr="00B507F2" w:rsidRDefault="00747FC6"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gridSpan w:val="3"/>
          </w:tcPr>
          <w:p w:rsidR="00747FC6" w:rsidRPr="00B507F2" w:rsidRDefault="00747FC6"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gridSpan w:val="6"/>
          </w:tcPr>
          <w:p w:rsidR="00747FC6" w:rsidRPr="00767C5E" w:rsidRDefault="00747FC6"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4"/>
          </w:tcPr>
          <w:p w:rsidR="00747FC6" w:rsidRDefault="00747FC6"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747FC6" w:rsidRPr="00767C5E" w:rsidRDefault="00747FC6" w:rsidP="003D7160">
            <w:pPr>
              <w:spacing w:after="0" w:line="235" w:lineRule="auto"/>
              <w:ind w:left="-113" w:right="-113"/>
              <w:rPr>
                <w:rFonts w:ascii="Times New Roman" w:eastAsia="Times New Roman" w:hAnsi="Times New Roman"/>
                <w:color w:val="000000"/>
                <w:sz w:val="16"/>
                <w:szCs w:val="16"/>
              </w:rPr>
            </w:pPr>
          </w:p>
        </w:tc>
        <w:tc>
          <w:tcPr>
            <w:tcW w:w="1531" w:type="dxa"/>
            <w:vMerge/>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76" w:type="dxa"/>
            <w:gridSpan w:val="7"/>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50" w:type="dxa"/>
            <w:gridSpan w:val="2"/>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1 057,1</w:t>
            </w:r>
          </w:p>
        </w:tc>
        <w:tc>
          <w:tcPr>
            <w:tcW w:w="856"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860,0</w:t>
            </w:r>
          </w:p>
        </w:tc>
        <w:tc>
          <w:tcPr>
            <w:tcW w:w="834"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shd w:val="clear" w:color="auto" w:fill="FFFFFF"/>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07" w:type="dxa"/>
            <w:gridSpan w:val="7"/>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0</w:t>
            </w:r>
          </w:p>
        </w:tc>
      </w:tr>
      <w:tr w:rsidR="00732D1C" w:rsidRPr="00B507F2" w:rsidTr="007E0C31">
        <w:trPr>
          <w:gridAfter w:val="2"/>
          <w:wAfter w:w="36" w:type="dxa"/>
          <w:trHeight w:val="288"/>
        </w:trPr>
        <w:tc>
          <w:tcPr>
            <w:tcW w:w="635" w:type="dxa"/>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gridSpan w:val="3"/>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gridSpan w:val="6"/>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4"/>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31" w:type="dxa"/>
            <w:vMerge w:val="restart"/>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76" w:type="dxa"/>
            <w:gridSpan w:val="7"/>
          </w:tcPr>
          <w:p w:rsidR="00732D1C"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50" w:type="dxa"/>
            <w:gridSpan w:val="2"/>
          </w:tcPr>
          <w:p w:rsidR="00732D1C"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77,7</w:t>
            </w:r>
          </w:p>
        </w:tc>
        <w:tc>
          <w:tcPr>
            <w:tcW w:w="856" w:type="dxa"/>
            <w:gridSpan w:val="3"/>
          </w:tcPr>
          <w:p w:rsidR="00732D1C"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46,5</w:t>
            </w:r>
          </w:p>
        </w:tc>
        <w:tc>
          <w:tcPr>
            <w:tcW w:w="834" w:type="dxa"/>
            <w:gridSpan w:val="3"/>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p>
        </w:tc>
        <w:tc>
          <w:tcPr>
            <w:tcW w:w="872" w:type="dxa"/>
            <w:gridSpan w:val="4"/>
            <w:shd w:val="clear" w:color="auto" w:fill="FFFFFF"/>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07" w:type="dxa"/>
            <w:gridSpan w:val="7"/>
          </w:tcPr>
          <w:p w:rsidR="00732D1C" w:rsidRPr="00B507F2"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32D1C" w:rsidRPr="00B507F2" w:rsidTr="007E0C31">
        <w:trPr>
          <w:gridAfter w:val="2"/>
          <w:wAfter w:w="36" w:type="dxa"/>
          <w:trHeight w:val="263"/>
        </w:trPr>
        <w:tc>
          <w:tcPr>
            <w:tcW w:w="635" w:type="dxa"/>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19" w:type="dxa"/>
            <w:gridSpan w:val="2"/>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6"/>
            <w:vMerge/>
          </w:tcPr>
          <w:p w:rsidR="00732D1C" w:rsidRPr="00B507F2" w:rsidRDefault="00732D1C"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732D1C" w:rsidRPr="00B507F2" w:rsidRDefault="00732D1C" w:rsidP="00B5726B">
            <w:pPr>
              <w:spacing w:after="0" w:line="235"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gridSpan w:val="3"/>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gridSpan w:val="6"/>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4"/>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31" w:type="dxa"/>
            <w:vMerge/>
          </w:tcPr>
          <w:p w:rsidR="00732D1C" w:rsidRDefault="00732D1C" w:rsidP="00B5726B">
            <w:pPr>
              <w:spacing w:after="0" w:line="235" w:lineRule="auto"/>
              <w:ind w:left="-57" w:right="-57"/>
              <w:jc w:val="both"/>
              <w:rPr>
                <w:rFonts w:ascii="Times New Roman" w:eastAsia="Times New Roman" w:hAnsi="Times New Roman"/>
                <w:color w:val="000000"/>
                <w:sz w:val="16"/>
                <w:szCs w:val="16"/>
                <w:lang w:eastAsia="ru-RU"/>
              </w:rPr>
            </w:pPr>
          </w:p>
        </w:tc>
        <w:tc>
          <w:tcPr>
            <w:tcW w:w="876" w:type="dxa"/>
            <w:gridSpan w:val="7"/>
          </w:tcPr>
          <w:p w:rsidR="00732D1C"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50" w:type="dxa"/>
            <w:gridSpan w:val="2"/>
          </w:tcPr>
          <w:p w:rsidR="00732D1C"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w:t>
            </w:r>
          </w:p>
        </w:tc>
        <w:tc>
          <w:tcPr>
            <w:tcW w:w="856" w:type="dxa"/>
            <w:gridSpan w:val="3"/>
          </w:tcPr>
          <w:p w:rsidR="00732D1C"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8,7</w:t>
            </w:r>
          </w:p>
        </w:tc>
        <w:tc>
          <w:tcPr>
            <w:tcW w:w="834" w:type="dxa"/>
            <w:gridSpan w:val="3"/>
          </w:tcPr>
          <w:p w:rsidR="00732D1C"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Default="00732D1C" w:rsidP="00B5726B">
            <w:pPr>
              <w:spacing w:after="0" w:line="235" w:lineRule="auto"/>
              <w:ind w:left="-113" w:right="-113"/>
              <w:jc w:val="center"/>
              <w:rPr>
                <w:rFonts w:ascii="Times New Roman" w:eastAsia="Times New Roman" w:hAnsi="Times New Roman"/>
                <w:color w:val="000000"/>
                <w:sz w:val="16"/>
                <w:szCs w:val="16"/>
              </w:rPr>
            </w:pPr>
          </w:p>
        </w:tc>
        <w:tc>
          <w:tcPr>
            <w:tcW w:w="872" w:type="dxa"/>
            <w:gridSpan w:val="4"/>
            <w:shd w:val="clear" w:color="auto" w:fill="FFFFFF"/>
          </w:tcPr>
          <w:p w:rsidR="00732D1C"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Default="00732D1C" w:rsidP="00B5726B">
            <w:pPr>
              <w:spacing w:after="0" w:line="235" w:lineRule="auto"/>
              <w:ind w:left="-113" w:right="-113"/>
              <w:jc w:val="center"/>
              <w:rPr>
                <w:rFonts w:ascii="Times New Roman" w:eastAsia="Times New Roman" w:hAnsi="Times New Roman"/>
                <w:color w:val="000000"/>
                <w:sz w:val="16"/>
                <w:szCs w:val="16"/>
              </w:rPr>
            </w:pPr>
          </w:p>
        </w:tc>
        <w:tc>
          <w:tcPr>
            <w:tcW w:w="1007" w:type="dxa"/>
            <w:gridSpan w:val="7"/>
          </w:tcPr>
          <w:p w:rsidR="00732D1C" w:rsidRDefault="00732D1C"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47FC6" w:rsidRPr="00B507F2" w:rsidTr="007E0C31">
        <w:trPr>
          <w:gridAfter w:val="3"/>
          <w:wAfter w:w="46" w:type="dxa"/>
          <w:trHeight w:val="361"/>
        </w:trPr>
        <w:tc>
          <w:tcPr>
            <w:tcW w:w="2854" w:type="dxa"/>
            <w:gridSpan w:val="3"/>
            <w:vMerge w:val="restart"/>
          </w:tcPr>
          <w:p w:rsidR="00747FC6" w:rsidRPr="00B507F2" w:rsidRDefault="00747FC6" w:rsidP="00B57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84" w:type="dxa"/>
            <w:gridSpan w:val="31"/>
          </w:tcPr>
          <w:p w:rsidR="00747FC6" w:rsidRPr="00B507F2" w:rsidRDefault="00747FC6"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образования, тыс. рублей</w:t>
            </w:r>
          </w:p>
        </w:tc>
        <w:tc>
          <w:tcPr>
            <w:tcW w:w="851" w:type="dxa"/>
            <w:gridSpan w:val="5"/>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4"/>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72" w:type="dxa"/>
            <w:gridSpan w:val="4"/>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97" w:type="dxa"/>
            <w:gridSpan w:val="6"/>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747FC6" w:rsidRPr="00B507F2" w:rsidTr="007E0C31">
        <w:trPr>
          <w:gridAfter w:val="3"/>
          <w:wAfter w:w="46" w:type="dxa"/>
          <w:trHeight w:val="195"/>
        </w:trPr>
        <w:tc>
          <w:tcPr>
            <w:tcW w:w="2854" w:type="dxa"/>
            <w:gridSpan w:val="3"/>
            <w:vMerge/>
          </w:tcPr>
          <w:p w:rsidR="00747FC6" w:rsidRDefault="00747FC6" w:rsidP="00B5726B">
            <w:pPr>
              <w:spacing w:after="0" w:line="235" w:lineRule="auto"/>
              <w:ind w:left="-113" w:right="-113"/>
              <w:rPr>
                <w:rFonts w:ascii="Times New Roman" w:eastAsia="Times New Roman" w:hAnsi="Times New Roman"/>
                <w:color w:val="000000"/>
                <w:sz w:val="16"/>
                <w:szCs w:val="16"/>
              </w:rPr>
            </w:pPr>
          </w:p>
        </w:tc>
        <w:tc>
          <w:tcPr>
            <w:tcW w:w="7684" w:type="dxa"/>
            <w:gridSpan w:val="31"/>
          </w:tcPr>
          <w:p w:rsidR="00747FC6" w:rsidRDefault="00747FC6"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культуры, тыс. рублей</w:t>
            </w:r>
          </w:p>
        </w:tc>
        <w:tc>
          <w:tcPr>
            <w:tcW w:w="851"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4"/>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72" w:type="dxa"/>
            <w:gridSpan w:val="4"/>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97" w:type="dxa"/>
            <w:gridSpan w:val="6"/>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747FC6" w:rsidRPr="00B507F2" w:rsidTr="007E0C31">
        <w:trPr>
          <w:gridAfter w:val="3"/>
          <w:wAfter w:w="46" w:type="dxa"/>
          <w:trHeight w:val="195"/>
        </w:trPr>
        <w:tc>
          <w:tcPr>
            <w:tcW w:w="2854" w:type="dxa"/>
            <w:gridSpan w:val="3"/>
            <w:vMerge/>
          </w:tcPr>
          <w:p w:rsidR="00747FC6" w:rsidRDefault="00747FC6" w:rsidP="00B5726B">
            <w:pPr>
              <w:spacing w:after="0" w:line="235" w:lineRule="auto"/>
              <w:ind w:left="-113" w:right="-113"/>
              <w:rPr>
                <w:rFonts w:ascii="Times New Roman" w:eastAsia="Times New Roman" w:hAnsi="Times New Roman"/>
                <w:color w:val="000000"/>
                <w:sz w:val="16"/>
                <w:szCs w:val="16"/>
              </w:rPr>
            </w:pPr>
          </w:p>
        </w:tc>
        <w:tc>
          <w:tcPr>
            <w:tcW w:w="7684" w:type="dxa"/>
            <w:gridSpan w:val="31"/>
          </w:tcPr>
          <w:p w:rsidR="00747FC6" w:rsidRDefault="00747FC6"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физической  физкультуры и спорта, тыс. рублей</w:t>
            </w:r>
          </w:p>
        </w:tc>
        <w:tc>
          <w:tcPr>
            <w:tcW w:w="851"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4"/>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72" w:type="dxa"/>
            <w:gridSpan w:val="4"/>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97" w:type="dxa"/>
            <w:gridSpan w:val="6"/>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747FC6" w:rsidRPr="00B507F2" w:rsidTr="007E0C31">
        <w:trPr>
          <w:gridAfter w:val="3"/>
          <w:wAfter w:w="46" w:type="dxa"/>
          <w:trHeight w:val="195"/>
        </w:trPr>
        <w:tc>
          <w:tcPr>
            <w:tcW w:w="2854" w:type="dxa"/>
            <w:gridSpan w:val="3"/>
            <w:vMerge/>
          </w:tcPr>
          <w:p w:rsidR="00747FC6" w:rsidRDefault="00747FC6" w:rsidP="00B5726B">
            <w:pPr>
              <w:spacing w:after="0" w:line="235" w:lineRule="auto"/>
              <w:ind w:left="-113" w:right="-113"/>
              <w:rPr>
                <w:rFonts w:ascii="Times New Roman" w:eastAsia="Times New Roman" w:hAnsi="Times New Roman"/>
                <w:color w:val="000000"/>
                <w:sz w:val="16"/>
                <w:szCs w:val="16"/>
              </w:rPr>
            </w:pPr>
          </w:p>
        </w:tc>
        <w:tc>
          <w:tcPr>
            <w:tcW w:w="7684" w:type="dxa"/>
            <w:gridSpan w:val="31"/>
          </w:tcPr>
          <w:p w:rsidR="00747FC6" w:rsidRDefault="00747FC6"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 тыс. рублей</w:t>
            </w:r>
          </w:p>
        </w:tc>
        <w:tc>
          <w:tcPr>
            <w:tcW w:w="851" w:type="dxa"/>
            <w:gridSpan w:val="5"/>
          </w:tcPr>
          <w:p w:rsidR="00747FC6" w:rsidRDefault="00747FC6"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4"/>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6" w:type="dxa"/>
            <w:gridSpan w:val="3"/>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34" w:type="dxa"/>
            <w:gridSpan w:val="3"/>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72" w:type="dxa"/>
            <w:gridSpan w:val="4"/>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97" w:type="dxa"/>
            <w:gridSpan w:val="6"/>
          </w:tcPr>
          <w:p w:rsidR="00747FC6" w:rsidRDefault="00747FC6" w:rsidP="00D2641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732D1C" w:rsidRPr="00B507F2" w:rsidTr="007E0C31">
        <w:trPr>
          <w:gridAfter w:val="3"/>
          <w:wAfter w:w="46" w:type="dxa"/>
        </w:trPr>
        <w:tc>
          <w:tcPr>
            <w:tcW w:w="666" w:type="dxa"/>
            <w:gridSpan w:val="2"/>
            <w:vMerge w:val="restart"/>
          </w:tcPr>
          <w:p w:rsidR="00732D1C" w:rsidRPr="00B507F2" w:rsidRDefault="00732D1C" w:rsidP="00747FC6">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sidR="00747FC6">
              <w:rPr>
                <w:rFonts w:ascii="Times New Roman" w:eastAsia="Times New Roman" w:hAnsi="Times New Roman"/>
                <w:color w:val="000000"/>
                <w:sz w:val="16"/>
                <w:szCs w:val="16"/>
              </w:rPr>
              <w:t>4</w:t>
            </w:r>
            <w:r>
              <w:rPr>
                <w:rFonts w:ascii="Times New Roman" w:eastAsia="Times New Roman" w:hAnsi="Times New Roman"/>
                <w:color w:val="000000"/>
                <w:sz w:val="16"/>
                <w:szCs w:val="16"/>
              </w:rPr>
              <w:t>.1</w:t>
            </w:r>
          </w:p>
        </w:tc>
        <w:tc>
          <w:tcPr>
            <w:tcW w:w="2239" w:type="dxa"/>
            <w:gridSpan w:val="2"/>
            <w:vMerge w:val="restart"/>
          </w:tcPr>
          <w:p w:rsidR="00732D1C" w:rsidRPr="00B507F2" w:rsidRDefault="00732D1C"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134" w:type="dxa"/>
            <w:gridSpan w:val="6"/>
            <w:vMerge w:val="restart"/>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732D1C" w:rsidRPr="00B507F2" w:rsidRDefault="00732D1C" w:rsidP="00DF314D">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32D1C" w:rsidRPr="00B507F2" w:rsidRDefault="00732D1C"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5"/>
          </w:tcPr>
          <w:p w:rsidR="00732D1C" w:rsidRPr="00B507F2" w:rsidRDefault="00732D1C" w:rsidP="00747FC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w:t>
            </w:r>
            <w:r w:rsidR="00747FC6">
              <w:rPr>
                <w:rFonts w:ascii="Times New Roman" w:eastAsia="Times New Roman" w:hAnsi="Times New Roman"/>
                <w:color w:val="000000"/>
                <w:sz w:val="16"/>
                <w:szCs w:val="16"/>
              </w:rPr>
              <w:t>99,3</w:t>
            </w:r>
          </w:p>
        </w:tc>
        <w:tc>
          <w:tcPr>
            <w:tcW w:w="860" w:type="dxa"/>
            <w:gridSpan w:val="3"/>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6" w:type="dxa"/>
            <w:gridSpan w:val="3"/>
          </w:tcPr>
          <w:p w:rsidR="00732D1C" w:rsidRPr="00B507F2" w:rsidRDefault="00747FC6" w:rsidP="00F5315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711,9</w:t>
            </w:r>
          </w:p>
        </w:tc>
        <w:tc>
          <w:tcPr>
            <w:tcW w:w="855" w:type="dxa"/>
            <w:gridSpan w:val="4"/>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780,9</w:t>
            </w:r>
          </w:p>
        </w:tc>
        <w:tc>
          <w:tcPr>
            <w:tcW w:w="851" w:type="dxa"/>
            <w:gridSpan w:val="3"/>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2883,2</w:t>
            </w:r>
          </w:p>
        </w:tc>
        <w:tc>
          <w:tcPr>
            <w:tcW w:w="997" w:type="dxa"/>
            <w:gridSpan w:val="6"/>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747FC6" w:rsidRPr="00B507F2" w:rsidTr="007E0C31">
        <w:trPr>
          <w:gridAfter w:val="3"/>
          <w:wAfter w:w="46" w:type="dxa"/>
        </w:trPr>
        <w:tc>
          <w:tcPr>
            <w:tcW w:w="666" w:type="dxa"/>
            <w:gridSpan w:val="2"/>
            <w:vMerge/>
          </w:tcPr>
          <w:p w:rsidR="00747FC6" w:rsidRPr="00B507F2" w:rsidRDefault="00747FC6"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47FC6" w:rsidRPr="00B507F2" w:rsidRDefault="00747FC6"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47FC6" w:rsidRPr="00B507F2" w:rsidRDefault="00747FC6"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47FC6" w:rsidRPr="00B507F2" w:rsidRDefault="00747FC6"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47FC6" w:rsidRPr="00B507F2" w:rsidRDefault="00747FC6"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21" w:type="dxa"/>
            <w:gridSpan w:val="4"/>
          </w:tcPr>
          <w:p w:rsidR="00747FC6" w:rsidRPr="00B507F2" w:rsidRDefault="00747FC6"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980" w:type="dxa"/>
            <w:gridSpan w:val="5"/>
          </w:tcPr>
          <w:p w:rsidR="00747FC6" w:rsidRPr="00B507F2" w:rsidRDefault="00747FC6"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gridSpan w:val="4"/>
          </w:tcPr>
          <w:p w:rsidR="00747FC6" w:rsidRPr="00B507F2" w:rsidRDefault="00747FC6"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54" w:type="dxa"/>
            <w:gridSpan w:val="3"/>
          </w:tcPr>
          <w:p w:rsidR="00747FC6" w:rsidRPr="00B507F2" w:rsidRDefault="00747FC6"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5"/>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860" w:type="dxa"/>
            <w:gridSpan w:val="3"/>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6" w:type="dxa"/>
            <w:gridSpan w:val="3"/>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711,9</w:t>
            </w:r>
          </w:p>
        </w:tc>
        <w:tc>
          <w:tcPr>
            <w:tcW w:w="855" w:type="dxa"/>
            <w:gridSpan w:val="4"/>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780,9</w:t>
            </w:r>
          </w:p>
        </w:tc>
        <w:tc>
          <w:tcPr>
            <w:tcW w:w="851" w:type="dxa"/>
            <w:gridSpan w:val="3"/>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2883,2</w:t>
            </w:r>
          </w:p>
        </w:tc>
        <w:tc>
          <w:tcPr>
            <w:tcW w:w="997" w:type="dxa"/>
            <w:gridSpan w:val="6"/>
          </w:tcPr>
          <w:p w:rsidR="00747FC6" w:rsidRPr="00B507F2" w:rsidRDefault="00747FC6"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732D1C" w:rsidRPr="00B507F2" w:rsidTr="007E0C31">
        <w:trPr>
          <w:gridAfter w:val="3"/>
          <w:wAfter w:w="46" w:type="dxa"/>
        </w:trPr>
        <w:tc>
          <w:tcPr>
            <w:tcW w:w="66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32D1C" w:rsidRPr="00B507F2" w:rsidRDefault="00732D1C"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732D1C"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p>
        </w:tc>
        <w:tc>
          <w:tcPr>
            <w:tcW w:w="860"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32D1C" w:rsidRPr="00B507F2" w:rsidTr="007E0C31">
        <w:trPr>
          <w:gridAfter w:val="3"/>
          <w:wAfter w:w="46" w:type="dxa"/>
          <w:trHeight w:val="1012"/>
        </w:trPr>
        <w:tc>
          <w:tcPr>
            <w:tcW w:w="66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32D1C" w:rsidRPr="00B507F2" w:rsidTr="007E0C31">
        <w:trPr>
          <w:gridAfter w:val="3"/>
          <w:wAfter w:w="46" w:type="dxa"/>
          <w:trHeight w:val="213"/>
        </w:trPr>
        <w:tc>
          <w:tcPr>
            <w:tcW w:w="666" w:type="dxa"/>
            <w:gridSpan w:val="2"/>
            <w:vMerge w:val="restart"/>
          </w:tcPr>
          <w:p w:rsidR="00732D1C" w:rsidRPr="006855B8" w:rsidRDefault="00732D1C" w:rsidP="00747FC6">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w:t>
            </w:r>
            <w:r w:rsidR="00747FC6">
              <w:rPr>
                <w:rFonts w:ascii="Times New Roman" w:eastAsia="Times New Roman" w:hAnsi="Times New Roman"/>
                <w:color w:val="000000"/>
                <w:sz w:val="16"/>
                <w:szCs w:val="16"/>
              </w:rPr>
              <w:t>4</w:t>
            </w:r>
            <w:r>
              <w:rPr>
                <w:rFonts w:ascii="Times New Roman" w:eastAsia="Times New Roman" w:hAnsi="Times New Roman"/>
                <w:color w:val="000000"/>
                <w:sz w:val="16"/>
                <w:szCs w:val="16"/>
              </w:rPr>
              <w:t>.2</w:t>
            </w:r>
          </w:p>
        </w:tc>
        <w:tc>
          <w:tcPr>
            <w:tcW w:w="2239" w:type="dxa"/>
            <w:gridSpan w:val="2"/>
            <w:vMerge w:val="restart"/>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134" w:type="dxa"/>
            <w:gridSpan w:val="6"/>
            <w:vMerge w:val="restart"/>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732D1C" w:rsidRPr="00B507F2" w:rsidRDefault="00732D1C" w:rsidP="00D24812">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r>
              <w:rPr>
                <w:rFonts w:ascii="Times New Roman" w:eastAsia="Times New Roman" w:hAnsi="Times New Roman"/>
                <w:color w:val="000000"/>
                <w:sz w:val="16"/>
                <w:szCs w:val="16"/>
              </w:rPr>
              <w:lastRenderedPageBreak/>
              <w:t>Шумерлинского муниципального округа</w:t>
            </w:r>
          </w:p>
        </w:tc>
        <w:tc>
          <w:tcPr>
            <w:tcW w:w="708"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21"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32D1C" w:rsidRPr="00633FA1" w:rsidRDefault="00732D1C"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5" w:type="dxa"/>
            <w:gridSpan w:val="5"/>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4 244,4</w:t>
            </w:r>
          </w:p>
        </w:tc>
        <w:tc>
          <w:tcPr>
            <w:tcW w:w="860" w:type="dxa"/>
            <w:gridSpan w:val="3"/>
          </w:tcPr>
          <w:p w:rsidR="00732D1C" w:rsidRPr="00B507F2" w:rsidRDefault="00747FC6"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8 842,3</w:t>
            </w:r>
          </w:p>
        </w:tc>
        <w:tc>
          <w:tcPr>
            <w:tcW w:w="856"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5 516,2</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32D1C" w:rsidRPr="00B507F2" w:rsidTr="007E0C31">
        <w:trPr>
          <w:gridAfter w:val="3"/>
          <w:wAfter w:w="46" w:type="dxa"/>
          <w:trHeight w:val="187"/>
        </w:trPr>
        <w:tc>
          <w:tcPr>
            <w:tcW w:w="66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32D1C" w:rsidRPr="00B507F2" w:rsidRDefault="00732D1C"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32D1C" w:rsidRPr="00B507F2" w:rsidRDefault="00732D1C"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5"/>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32D1C" w:rsidRPr="00B507F2" w:rsidTr="007E0C31">
        <w:trPr>
          <w:gridAfter w:val="3"/>
          <w:wAfter w:w="46" w:type="dxa"/>
          <w:trHeight w:val="226"/>
        </w:trPr>
        <w:tc>
          <w:tcPr>
            <w:tcW w:w="66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21"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80" w:type="dxa"/>
            <w:gridSpan w:val="5"/>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4"/>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54" w:type="dxa"/>
            <w:gridSpan w:val="3"/>
            <w:vMerge w:val="restart"/>
          </w:tcPr>
          <w:p w:rsidR="00732D1C" w:rsidRDefault="00732D1C"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lastRenderedPageBreak/>
              <w:t xml:space="preserve">республиканский </w:t>
            </w:r>
            <w:r w:rsidRPr="00B507F2">
              <w:rPr>
                <w:rFonts w:ascii="Times New Roman" w:eastAsia="Times New Roman" w:hAnsi="Times New Roman"/>
                <w:bCs/>
                <w:color w:val="000000"/>
                <w:sz w:val="16"/>
                <w:szCs w:val="16"/>
              </w:rPr>
              <w:lastRenderedPageBreak/>
              <w:t>бюджет Чувашской Республики</w:t>
            </w:r>
          </w:p>
        </w:tc>
        <w:tc>
          <w:tcPr>
            <w:tcW w:w="855" w:type="dxa"/>
            <w:gridSpan w:val="5"/>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3367,7</w:t>
            </w:r>
          </w:p>
        </w:tc>
        <w:tc>
          <w:tcPr>
            <w:tcW w:w="860"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7696,8</w:t>
            </w:r>
          </w:p>
        </w:tc>
        <w:tc>
          <w:tcPr>
            <w:tcW w:w="856"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4601,0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32D1C" w:rsidRPr="00B507F2" w:rsidTr="007E0C31">
        <w:trPr>
          <w:gridAfter w:val="3"/>
          <w:wAfter w:w="46" w:type="dxa"/>
          <w:trHeight w:val="313"/>
        </w:trPr>
        <w:tc>
          <w:tcPr>
            <w:tcW w:w="66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21"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80" w:type="dxa"/>
            <w:gridSpan w:val="5"/>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4"/>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54" w:type="dxa"/>
            <w:gridSpan w:val="3"/>
            <w:vMerge/>
          </w:tcPr>
          <w:p w:rsidR="00732D1C" w:rsidRPr="00B507F2" w:rsidRDefault="00732D1C" w:rsidP="00B5726B">
            <w:pPr>
              <w:spacing w:after="0" w:line="240" w:lineRule="auto"/>
              <w:ind w:left="-57" w:right="-57"/>
              <w:jc w:val="both"/>
              <w:rPr>
                <w:rFonts w:ascii="Times New Roman" w:eastAsia="Times New Roman" w:hAnsi="Times New Roman"/>
                <w:bCs/>
                <w:color w:val="000000"/>
                <w:sz w:val="16"/>
                <w:szCs w:val="16"/>
              </w:rPr>
            </w:pPr>
          </w:p>
        </w:tc>
        <w:tc>
          <w:tcPr>
            <w:tcW w:w="855" w:type="dxa"/>
            <w:gridSpan w:val="5"/>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60"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1057,1</w:t>
            </w:r>
          </w:p>
        </w:tc>
        <w:tc>
          <w:tcPr>
            <w:tcW w:w="856"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860,0</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32D1C" w:rsidRPr="00B507F2" w:rsidTr="007E0C31">
        <w:trPr>
          <w:gridAfter w:val="3"/>
          <w:wAfter w:w="46" w:type="dxa"/>
          <w:trHeight w:val="237"/>
        </w:trPr>
        <w:tc>
          <w:tcPr>
            <w:tcW w:w="66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21"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80" w:type="dxa"/>
            <w:gridSpan w:val="5"/>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4"/>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54" w:type="dxa"/>
            <w:gridSpan w:val="3"/>
            <w:vMerge w:val="restart"/>
          </w:tcPr>
          <w:p w:rsidR="00732D1C" w:rsidRDefault="00732D1C" w:rsidP="00D24812">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60"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77,7</w:t>
            </w:r>
          </w:p>
        </w:tc>
        <w:tc>
          <w:tcPr>
            <w:tcW w:w="856"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46,5</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32D1C" w:rsidRPr="00B507F2" w:rsidTr="007E0C31">
        <w:trPr>
          <w:gridAfter w:val="3"/>
          <w:wAfter w:w="46" w:type="dxa"/>
          <w:trHeight w:val="376"/>
        </w:trPr>
        <w:tc>
          <w:tcPr>
            <w:tcW w:w="666" w:type="dxa"/>
            <w:gridSpan w:val="2"/>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32D1C" w:rsidRDefault="00732D1C"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32D1C" w:rsidRPr="00B507F2" w:rsidRDefault="00732D1C"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21" w:type="dxa"/>
            <w:gridSpan w:val="4"/>
          </w:tcPr>
          <w:p w:rsidR="00732D1C" w:rsidRPr="00B507F2" w:rsidRDefault="00732D1C"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80" w:type="dxa"/>
            <w:gridSpan w:val="5"/>
          </w:tcPr>
          <w:p w:rsidR="00732D1C" w:rsidRPr="00767C5E"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gridSpan w:val="4"/>
          </w:tcPr>
          <w:p w:rsidR="00732D1C" w:rsidRDefault="00732D1C"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732D1C" w:rsidRPr="00767C5E" w:rsidRDefault="00732D1C" w:rsidP="003D7160">
            <w:pPr>
              <w:spacing w:after="0" w:line="235" w:lineRule="auto"/>
              <w:ind w:left="-113" w:right="-113"/>
              <w:rPr>
                <w:rFonts w:ascii="Times New Roman" w:eastAsia="Times New Roman" w:hAnsi="Times New Roman"/>
                <w:color w:val="000000"/>
                <w:sz w:val="16"/>
                <w:szCs w:val="16"/>
              </w:rPr>
            </w:pPr>
          </w:p>
        </w:tc>
        <w:tc>
          <w:tcPr>
            <w:tcW w:w="1554" w:type="dxa"/>
            <w:gridSpan w:val="3"/>
            <w:vMerge/>
          </w:tcPr>
          <w:p w:rsidR="00732D1C" w:rsidRDefault="00732D1C" w:rsidP="00B5726B">
            <w:pPr>
              <w:spacing w:after="0" w:line="240" w:lineRule="auto"/>
              <w:ind w:left="-57" w:right="-57"/>
              <w:jc w:val="both"/>
              <w:rPr>
                <w:rFonts w:ascii="Times New Roman" w:eastAsia="Times New Roman" w:hAnsi="Times New Roman"/>
                <w:color w:val="000000"/>
                <w:sz w:val="16"/>
                <w:szCs w:val="16"/>
                <w:lang w:eastAsia="ru-RU"/>
              </w:rPr>
            </w:pPr>
          </w:p>
        </w:tc>
        <w:tc>
          <w:tcPr>
            <w:tcW w:w="855" w:type="dxa"/>
            <w:gridSpan w:val="5"/>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60"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w:t>
            </w:r>
          </w:p>
        </w:tc>
        <w:tc>
          <w:tcPr>
            <w:tcW w:w="856" w:type="dxa"/>
            <w:gridSpan w:val="3"/>
          </w:tcPr>
          <w:p w:rsidR="00732D1C" w:rsidRPr="00B507F2" w:rsidRDefault="004F1957"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8,7</w:t>
            </w:r>
          </w:p>
        </w:tc>
        <w:tc>
          <w:tcPr>
            <w:tcW w:w="855" w:type="dxa"/>
            <w:gridSpan w:val="4"/>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32D1C" w:rsidRPr="00B507F2" w:rsidRDefault="00732D1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F1957" w:rsidRPr="00B507F2" w:rsidTr="004F1957">
        <w:trPr>
          <w:gridAfter w:val="3"/>
          <w:wAfter w:w="46" w:type="dxa"/>
          <w:trHeight w:val="321"/>
        </w:trPr>
        <w:tc>
          <w:tcPr>
            <w:tcW w:w="666" w:type="dxa"/>
            <w:gridSpan w:val="2"/>
            <w:vMerge w:val="restart"/>
          </w:tcPr>
          <w:p w:rsidR="004F1957" w:rsidRDefault="004F1957" w:rsidP="00B5726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4.3</w:t>
            </w:r>
          </w:p>
          <w:p w:rsidR="004F1957" w:rsidRDefault="004F1957" w:rsidP="00B5726B">
            <w:pPr>
              <w:spacing w:after="0" w:line="240" w:lineRule="auto"/>
              <w:ind w:left="-57" w:right="-57"/>
              <w:jc w:val="both"/>
              <w:rPr>
                <w:rFonts w:ascii="Times New Roman" w:eastAsia="Times New Roman" w:hAnsi="Times New Roman"/>
                <w:color w:val="000000"/>
                <w:sz w:val="16"/>
                <w:szCs w:val="16"/>
              </w:rPr>
            </w:pPr>
          </w:p>
          <w:p w:rsidR="004F1957" w:rsidRDefault="004F1957" w:rsidP="00B5726B">
            <w:pPr>
              <w:spacing w:after="0" w:line="240" w:lineRule="auto"/>
              <w:ind w:left="-57" w:right="-57"/>
              <w:jc w:val="both"/>
              <w:rPr>
                <w:rFonts w:ascii="Times New Roman" w:eastAsia="Times New Roman" w:hAnsi="Times New Roman"/>
                <w:color w:val="000000"/>
                <w:sz w:val="16"/>
                <w:szCs w:val="16"/>
              </w:rPr>
            </w:pPr>
          </w:p>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val="restart"/>
          </w:tcPr>
          <w:p w:rsidR="004F1957" w:rsidRPr="004F1957" w:rsidRDefault="004F1957" w:rsidP="00B5726B">
            <w:pPr>
              <w:spacing w:after="0" w:line="240" w:lineRule="auto"/>
              <w:ind w:left="-57" w:right="-57"/>
              <w:jc w:val="both"/>
              <w:rPr>
                <w:rFonts w:ascii="Times New Roman" w:eastAsia="Times New Roman" w:hAnsi="Times New Roman"/>
                <w:color w:val="000000"/>
                <w:sz w:val="18"/>
                <w:szCs w:val="18"/>
              </w:rPr>
            </w:pPr>
            <w:r w:rsidRPr="004F1957">
              <w:rPr>
                <w:rFonts w:ascii="Times New Roman" w:hAnsi="Times New Roman"/>
                <w:sz w:val="18"/>
                <w:szCs w:val="18"/>
              </w:rPr>
              <w:t xml:space="preserve">Иные межбюджетные трансферты бюджетам муниципальных районов,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4F1957">
              <w:rPr>
                <w:rFonts w:ascii="Times New Roman" w:hAnsi="Times New Roman"/>
                <w:sz w:val="18"/>
                <w:szCs w:val="18"/>
              </w:rPr>
              <w:t>размера оплаты труда</w:t>
            </w:r>
            <w:proofErr w:type="gramEnd"/>
          </w:p>
        </w:tc>
        <w:tc>
          <w:tcPr>
            <w:tcW w:w="1134" w:type="dxa"/>
            <w:gridSpan w:val="6"/>
            <w:vMerge w:val="restart"/>
          </w:tcPr>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4F1957" w:rsidRPr="00633FA1" w:rsidRDefault="004F1957" w:rsidP="00D2641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5" w:type="dxa"/>
            <w:gridSpan w:val="5"/>
          </w:tcPr>
          <w:p w:rsidR="004F1957" w:rsidRPr="00B507F2" w:rsidRDefault="004F1957" w:rsidP="004F195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60" w:type="dxa"/>
            <w:gridSpan w:val="3"/>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6" w:type="dxa"/>
            <w:gridSpan w:val="3"/>
          </w:tcPr>
          <w:p w:rsidR="004F1957"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693,4</w:t>
            </w:r>
          </w:p>
        </w:tc>
        <w:tc>
          <w:tcPr>
            <w:tcW w:w="855" w:type="dxa"/>
            <w:gridSpan w:val="4"/>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4F1957" w:rsidRPr="00B507F2" w:rsidTr="004F1957">
        <w:trPr>
          <w:gridAfter w:val="3"/>
          <w:wAfter w:w="46" w:type="dxa"/>
          <w:trHeight w:val="360"/>
        </w:trPr>
        <w:tc>
          <w:tcPr>
            <w:tcW w:w="666" w:type="dxa"/>
            <w:gridSpan w:val="2"/>
            <w:vMerge/>
          </w:tcPr>
          <w:p w:rsidR="004F1957" w:rsidRDefault="004F1957"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4F1957" w:rsidRPr="004F1957" w:rsidRDefault="004F1957" w:rsidP="00B5726B">
            <w:pPr>
              <w:spacing w:after="0" w:line="240" w:lineRule="auto"/>
              <w:ind w:left="-57" w:right="-57"/>
              <w:jc w:val="both"/>
              <w:rPr>
                <w:rFonts w:ascii="Times New Roman" w:hAnsi="Times New Roman"/>
                <w:sz w:val="18"/>
                <w:szCs w:val="18"/>
              </w:rPr>
            </w:pPr>
          </w:p>
        </w:tc>
        <w:tc>
          <w:tcPr>
            <w:tcW w:w="1134" w:type="dxa"/>
            <w:gridSpan w:val="6"/>
            <w:vMerge/>
          </w:tcPr>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4F1957" w:rsidRPr="00B507F2" w:rsidRDefault="004F1957"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4F1957" w:rsidRPr="00B507F2" w:rsidRDefault="004F1957"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4F1957" w:rsidRPr="00B507F2" w:rsidRDefault="004F1957" w:rsidP="00D2641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5"/>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4F1957" w:rsidRPr="00B507F2" w:rsidRDefault="004F1957"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E162C3" w:rsidRPr="00B507F2" w:rsidTr="00E162C3">
        <w:trPr>
          <w:gridAfter w:val="3"/>
          <w:wAfter w:w="46" w:type="dxa"/>
          <w:trHeight w:val="267"/>
        </w:trPr>
        <w:tc>
          <w:tcPr>
            <w:tcW w:w="666" w:type="dxa"/>
            <w:gridSpan w:val="2"/>
            <w:vMerge/>
          </w:tcPr>
          <w:p w:rsidR="00E162C3" w:rsidRDefault="00E162C3"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E162C3" w:rsidRPr="004F1957" w:rsidRDefault="00E162C3" w:rsidP="00B5726B">
            <w:pPr>
              <w:spacing w:after="0" w:line="240" w:lineRule="auto"/>
              <w:ind w:left="-57" w:right="-57"/>
              <w:jc w:val="both"/>
              <w:rPr>
                <w:rFonts w:ascii="Times New Roman" w:hAnsi="Times New Roman"/>
                <w:sz w:val="18"/>
                <w:szCs w:val="18"/>
              </w:rPr>
            </w:pPr>
          </w:p>
        </w:tc>
        <w:tc>
          <w:tcPr>
            <w:tcW w:w="1134" w:type="dxa"/>
            <w:gridSpan w:val="6"/>
            <w:vMerge/>
          </w:tcPr>
          <w:p w:rsidR="00E162C3" w:rsidRPr="00B507F2" w:rsidRDefault="00E162C3"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E162C3" w:rsidRPr="00B507F2" w:rsidRDefault="00E162C3"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E162C3" w:rsidRPr="00B507F2"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21" w:type="dxa"/>
            <w:gridSpan w:val="4"/>
          </w:tcPr>
          <w:p w:rsidR="00E162C3" w:rsidRPr="00B507F2"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80" w:type="dxa"/>
            <w:gridSpan w:val="5"/>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gridSpan w:val="4"/>
          </w:tcPr>
          <w:p w:rsidR="00E162C3" w:rsidRPr="00B507F2"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54" w:type="dxa"/>
            <w:gridSpan w:val="3"/>
            <w:vMerge w:val="restart"/>
          </w:tcPr>
          <w:p w:rsidR="00E162C3" w:rsidRDefault="00E162C3" w:rsidP="00D2641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60" w:type="dxa"/>
            <w:gridSpan w:val="3"/>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6" w:type="dxa"/>
            <w:gridSpan w:val="3"/>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5" w:type="dxa"/>
            <w:gridSpan w:val="4"/>
            <w:shd w:val="clear" w:color="auto" w:fill="FFFFFF"/>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E162C3" w:rsidRPr="00B507F2"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E162C3" w:rsidRPr="00B507F2" w:rsidTr="004F1957">
        <w:trPr>
          <w:gridAfter w:val="3"/>
          <w:wAfter w:w="46" w:type="dxa"/>
          <w:trHeight w:val="270"/>
        </w:trPr>
        <w:tc>
          <w:tcPr>
            <w:tcW w:w="666" w:type="dxa"/>
            <w:gridSpan w:val="2"/>
            <w:vMerge/>
          </w:tcPr>
          <w:p w:rsidR="00E162C3" w:rsidRDefault="00E162C3"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E162C3" w:rsidRPr="004F1957" w:rsidRDefault="00E162C3" w:rsidP="00B5726B">
            <w:pPr>
              <w:spacing w:after="0" w:line="240" w:lineRule="auto"/>
              <w:ind w:left="-57" w:right="-57"/>
              <w:jc w:val="both"/>
              <w:rPr>
                <w:rFonts w:ascii="Times New Roman" w:hAnsi="Times New Roman"/>
                <w:sz w:val="18"/>
                <w:szCs w:val="18"/>
              </w:rPr>
            </w:pPr>
          </w:p>
        </w:tc>
        <w:tc>
          <w:tcPr>
            <w:tcW w:w="1134" w:type="dxa"/>
            <w:gridSpan w:val="6"/>
            <w:vMerge/>
          </w:tcPr>
          <w:p w:rsidR="00E162C3" w:rsidRPr="00B507F2" w:rsidRDefault="00E162C3"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E162C3" w:rsidRPr="00B507F2" w:rsidRDefault="00E162C3"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E162C3"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21" w:type="dxa"/>
            <w:gridSpan w:val="4"/>
          </w:tcPr>
          <w:p w:rsidR="00E162C3"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80" w:type="dxa"/>
            <w:gridSpan w:val="5"/>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Ч410436530</w:t>
            </w:r>
          </w:p>
        </w:tc>
        <w:tc>
          <w:tcPr>
            <w:tcW w:w="709" w:type="dxa"/>
            <w:gridSpan w:val="4"/>
          </w:tcPr>
          <w:p w:rsidR="00E162C3" w:rsidRDefault="00E162C3"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554" w:type="dxa"/>
            <w:gridSpan w:val="3"/>
            <w:vMerge/>
          </w:tcPr>
          <w:p w:rsidR="00E162C3" w:rsidRPr="00B507F2" w:rsidRDefault="00E162C3" w:rsidP="00D2641B">
            <w:pPr>
              <w:spacing w:after="0" w:line="240" w:lineRule="auto"/>
              <w:ind w:left="-57" w:right="-57"/>
              <w:jc w:val="both"/>
              <w:rPr>
                <w:rFonts w:ascii="Times New Roman" w:eastAsia="Times New Roman" w:hAnsi="Times New Roman"/>
                <w:bCs/>
                <w:color w:val="000000"/>
                <w:sz w:val="16"/>
                <w:szCs w:val="16"/>
              </w:rPr>
            </w:pPr>
          </w:p>
        </w:tc>
        <w:tc>
          <w:tcPr>
            <w:tcW w:w="855" w:type="dxa"/>
            <w:gridSpan w:val="5"/>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693,4</w:t>
            </w:r>
          </w:p>
        </w:tc>
        <w:tc>
          <w:tcPr>
            <w:tcW w:w="855" w:type="dxa"/>
            <w:gridSpan w:val="4"/>
            <w:shd w:val="clear" w:color="auto" w:fill="FFFFFF"/>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p>
        </w:tc>
        <w:tc>
          <w:tcPr>
            <w:tcW w:w="851" w:type="dxa"/>
            <w:gridSpan w:val="3"/>
            <w:shd w:val="clear" w:color="auto" w:fill="FFFFFF"/>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p>
        </w:tc>
        <w:tc>
          <w:tcPr>
            <w:tcW w:w="997" w:type="dxa"/>
            <w:gridSpan w:val="6"/>
            <w:shd w:val="clear" w:color="auto" w:fill="FFFFFF"/>
          </w:tcPr>
          <w:p w:rsidR="00E162C3" w:rsidRDefault="00E162C3" w:rsidP="00D2641B">
            <w:pPr>
              <w:spacing w:after="0" w:line="240" w:lineRule="auto"/>
              <w:ind w:left="-113" w:right="-113"/>
              <w:jc w:val="center"/>
              <w:rPr>
                <w:rFonts w:ascii="Times New Roman" w:eastAsia="Times New Roman" w:hAnsi="Times New Roman"/>
                <w:color w:val="000000"/>
                <w:sz w:val="16"/>
                <w:szCs w:val="16"/>
              </w:rPr>
            </w:pPr>
          </w:p>
        </w:tc>
      </w:tr>
      <w:tr w:rsidR="00C1275F" w:rsidRPr="00B507F2" w:rsidTr="00C1275F">
        <w:trPr>
          <w:gridAfter w:val="3"/>
          <w:wAfter w:w="46" w:type="dxa"/>
          <w:trHeight w:val="1387"/>
        </w:trPr>
        <w:tc>
          <w:tcPr>
            <w:tcW w:w="666" w:type="dxa"/>
            <w:gridSpan w:val="2"/>
            <w:vMerge/>
          </w:tcPr>
          <w:p w:rsidR="00C1275F" w:rsidRDefault="00C1275F"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C1275F" w:rsidRPr="004F1957" w:rsidRDefault="00C1275F" w:rsidP="00B5726B">
            <w:pPr>
              <w:spacing w:after="0" w:line="240" w:lineRule="auto"/>
              <w:ind w:left="-57" w:right="-57"/>
              <w:jc w:val="both"/>
              <w:rPr>
                <w:rFonts w:ascii="Times New Roman" w:hAnsi="Times New Roman"/>
                <w:sz w:val="18"/>
                <w:szCs w:val="18"/>
              </w:rPr>
            </w:pPr>
          </w:p>
        </w:tc>
        <w:tc>
          <w:tcPr>
            <w:tcW w:w="1134" w:type="dxa"/>
            <w:gridSpan w:val="6"/>
            <w:vMerge/>
          </w:tcPr>
          <w:p w:rsidR="00C1275F" w:rsidRPr="00B507F2" w:rsidRDefault="00C1275F"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C1275F" w:rsidRPr="00B507F2" w:rsidRDefault="00C1275F"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C1275F" w:rsidRDefault="00C1275F" w:rsidP="00D2641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C1275F"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C1275F" w:rsidRDefault="00C1275F" w:rsidP="00D2641B">
            <w:pPr>
              <w:spacing w:after="0" w:line="240" w:lineRule="auto"/>
              <w:ind w:left="-113" w:right="-113"/>
              <w:jc w:val="center"/>
              <w:rPr>
                <w:rFonts w:ascii="Times New Roman" w:eastAsia="Times New Roman" w:hAnsi="Times New Roman"/>
                <w:color w:val="000000"/>
                <w:sz w:val="16"/>
                <w:szCs w:val="16"/>
              </w:rPr>
            </w:pPr>
          </w:p>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p>
        </w:tc>
      </w:tr>
      <w:tr w:rsidR="00C1275F" w:rsidRPr="00B507F2" w:rsidTr="00C1275F">
        <w:trPr>
          <w:gridAfter w:val="3"/>
          <w:wAfter w:w="46" w:type="dxa"/>
          <w:trHeight w:val="276"/>
        </w:trPr>
        <w:tc>
          <w:tcPr>
            <w:tcW w:w="666" w:type="dxa"/>
            <w:gridSpan w:val="2"/>
            <w:vMerge w:val="restart"/>
          </w:tcPr>
          <w:p w:rsidR="00C1275F" w:rsidRDefault="00C1275F" w:rsidP="00C1275F">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4.4.</w:t>
            </w:r>
          </w:p>
          <w:p w:rsidR="00C1275F" w:rsidRDefault="00C1275F"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val="restart"/>
          </w:tcPr>
          <w:p w:rsidR="00C1275F" w:rsidRPr="00C1275F" w:rsidRDefault="00C1275F" w:rsidP="00B5726B">
            <w:pPr>
              <w:spacing w:after="0" w:line="240" w:lineRule="auto"/>
              <w:ind w:left="-57" w:right="-57"/>
              <w:jc w:val="both"/>
              <w:rPr>
                <w:rFonts w:ascii="Times New Roman" w:hAnsi="Times New Roman"/>
                <w:sz w:val="18"/>
                <w:szCs w:val="18"/>
              </w:rPr>
            </w:pPr>
            <w:r w:rsidRPr="00C1275F">
              <w:rPr>
                <w:rFonts w:ascii="Times New Roman" w:hAnsi="Times New Roman"/>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134" w:type="dxa"/>
            <w:gridSpan w:val="6"/>
            <w:vMerge w:val="restart"/>
          </w:tcPr>
          <w:p w:rsidR="00C1275F" w:rsidRPr="00B507F2" w:rsidRDefault="00C1275F"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C1275F" w:rsidRPr="00B507F2" w:rsidRDefault="00C1275F"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C1275F" w:rsidRPr="00B507F2" w:rsidRDefault="00C1275F"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C1275F" w:rsidRPr="00633FA1" w:rsidRDefault="00C1275F" w:rsidP="00D2641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5" w:type="dxa"/>
            <w:gridSpan w:val="5"/>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60" w:type="dxa"/>
            <w:gridSpan w:val="3"/>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2 535,8</w:t>
            </w:r>
          </w:p>
        </w:tc>
        <w:tc>
          <w:tcPr>
            <w:tcW w:w="856" w:type="dxa"/>
            <w:gridSpan w:val="3"/>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5" w:type="dxa"/>
            <w:gridSpan w:val="4"/>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C1275F" w:rsidRPr="00B507F2" w:rsidRDefault="00C1275F"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0012A" w:rsidRPr="00B507F2" w:rsidTr="00C1275F">
        <w:trPr>
          <w:gridAfter w:val="3"/>
          <w:wAfter w:w="46" w:type="dxa"/>
          <w:trHeight w:val="315"/>
        </w:trPr>
        <w:tc>
          <w:tcPr>
            <w:tcW w:w="666" w:type="dxa"/>
            <w:gridSpan w:val="2"/>
            <w:vMerge/>
          </w:tcPr>
          <w:p w:rsidR="0070012A" w:rsidRDefault="0070012A" w:rsidP="00C1275F">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0012A" w:rsidRPr="00C1275F" w:rsidRDefault="0070012A" w:rsidP="00B5726B">
            <w:pPr>
              <w:spacing w:after="0" w:line="240" w:lineRule="auto"/>
              <w:ind w:left="-57" w:right="-57"/>
              <w:jc w:val="both"/>
              <w:rPr>
                <w:rFonts w:ascii="Times New Roman" w:hAnsi="Times New Roman"/>
                <w:sz w:val="18"/>
                <w:szCs w:val="18"/>
              </w:rPr>
            </w:pPr>
          </w:p>
        </w:tc>
        <w:tc>
          <w:tcPr>
            <w:tcW w:w="1134" w:type="dxa"/>
            <w:gridSpan w:val="6"/>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0012A" w:rsidRPr="00B507F2" w:rsidRDefault="0070012A" w:rsidP="00D2641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5"/>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0012A" w:rsidRPr="00B507F2" w:rsidTr="00C1275F">
        <w:trPr>
          <w:gridAfter w:val="3"/>
          <w:wAfter w:w="46" w:type="dxa"/>
          <w:trHeight w:val="675"/>
        </w:trPr>
        <w:tc>
          <w:tcPr>
            <w:tcW w:w="666" w:type="dxa"/>
            <w:gridSpan w:val="2"/>
            <w:vMerge/>
          </w:tcPr>
          <w:p w:rsidR="0070012A" w:rsidRDefault="0070012A" w:rsidP="00C1275F">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0012A" w:rsidRPr="00C1275F" w:rsidRDefault="0070012A" w:rsidP="00B5726B">
            <w:pPr>
              <w:spacing w:after="0" w:line="240" w:lineRule="auto"/>
              <w:ind w:left="-57" w:right="-57"/>
              <w:jc w:val="both"/>
              <w:rPr>
                <w:rFonts w:ascii="Times New Roman" w:hAnsi="Times New Roman"/>
                <w:sz w:val="18"/>
                <w:szCs w:val="18"/>
              </w:rPr>
            </w:pPr>
          </w:p>
        </w:tc>
        <w:tc>
          <w:tcPr>
            <w:tcW w:w="1134" w:type="dxa"/>
            <w:gridSpan w:val="6"/>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903,992,994</w:t>
            </w:r>
          </w:p>
        </w:tc>
        <w:tc>
          <w:tcPr>
            <w:tcW w:w="721" w:type="dxa"/>
            <w:gridSpan w:val="4"/>
          </w:tcPr>
          <w:p w:rsidR="0070012A" w:rsidRDefault="0070012A" w:rsidP="0070012A">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70012A" w:rsidRPr="00B507F2" w:rsidRDefault="0070012A" w:rsidP="0070012A">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980" w:type="dxa"/>
            <w:gridSpan w:val="5"/>
          </w:tcPr>
          <w:p w:rsidR="0070012A" w:rsidRPr="00B507F2" w:rsidRDefault="0070012A" w:rsidP="0070012A">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gridSpan w:val="4"/>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4" w:type="dxa"/>
            <w:gridSpan w:val="3"/>
          </w:tcPr>
          <w:p w:rsidR="0070012A" w:rsidRDefault="0070012A" w:rsidP="00D2641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60" w:type="dxa"/>
            <w:gridSpan w:val="3"/>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2 535,8</w:t>
            </w:r>
          </w:p>
        </w:tc>
        <w:tc>
          <w:tcPr>
            <w:tcW w:w="856" w:type="dxa"/>
            <w:gridSpan w:val="3"/>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5" w:type="dxa"/>
            <w:gridSpan w:val="4"/>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70012A" w:rsidRPr="00B507F2" w:rsidTr="00C1275F">
        <w:trPr>
          <w:gridAfter w:val="3"/>
          <w:wAfter w:w="46" w:type="dxa"/>
          <w:trHeight w:val="1395"/>
        </w:trPr>
        <w:tc>
          <w:tcPr>
            <w:tcW w:w="666" w:type="dxa"/>
            <w:gridSpan w:val="2"/>
            <w:vMerge/>
          </w:tcPr>
          <w:p w:rsidR="0070012A" w:rsidRDefault="0070012A" w:rsidP="00C1275F">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70012A" w:rsidRPr="00C1275F" w:rsidRDefault="0070012A" w:rsidP="00B5726B">
            <w:pPr>
              <w:spacing w:after="0" w:line="240" w:lineRule="auto"/>
              <w:ind w:left="-57" w:right="-57"/>
              <w:jc w:val="both"/>
              <w:rPr>
                <w:rFonts w:ascii="Times New Roman" w:hAnsi="Times New Roman"/>
                <w:sz w:val="18"/>
                <w:szCs w:val="18"/>
              </w:rPr>
            </w:pPr>
          </w:p>
        </w:tc>
        <w:tc>
          <w:tcPr>
            <w:tcW w:w="1134" w:type="dxa"/>
            <w:gridSpan w:val="6"/>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70012A" w:rsidRPr="00B507F2" w:rsidRDefault="0070012A"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70012A" w:rsidRPr="00B507F2" w:rsidRDefault="0070012A" w:rsidP="00D2641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70012A" w:rsidRDefault="0070012A" w:rsidP="00D2641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70012A" w:rsidRDefault="0070012A" w:rsidP="00D2641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0012A" w:rsidRDefault="0070012A" w:rsidP="00D2641B">
            <w:pPr>
              <w:spacing w:after="0" w:line="240" w:lineRule="auto"/>
              <w:ind w:left="-113" w:right="-113"/>
              <w:jc w:val="center"/>
              <w:rPr>
                <w:rFonts w:ascii="Times New Roman" w:eastAsia="Times New Roman" w:hAnsi="Times New Roman"/>
                <w:color w:val="000000"/>
                <w:sz w:val="16"/>
                <w:szCs w:val="16"/>
              </w:rPr>
            </w:pPr>
          </w:p>
          <w:p w:rsidR="0070012A" w:rsidRPr="00B507F2" w:rsidRDefault="0070012A" w:rsidP="00D2641B">
            <w:pPr>
              <w:spacing w:after="0" w:line="240" w:lineRule="auto"/>
              <w:ind w:left="-113" w:right="-113"/>
              <w:jc w:val="center"/>
              <w:rPr>
                <w:rFonts w:ascii="Times New Roman" w:eastAsia="Times New Roman" w:hAnsi="Times New Roman"/>
                <w:color w:val="000000"/>
                <w:sz w:val="16"/>
                <w:szCs w:val="16"/>
              </w:rPr>
            </w:pPr>
          </w:p>
        </w:tc>
      </w:tr>
      <w:tr w:rsidR="00B44D94" w:rsidRPr="00B507F2" w:rsidTr="007E0C31">
        <w:trPr>
          <w:gridAfter w:val="3"/>
          <w:wAfter w:w="46" w:type="dxa"/>
          <w:trHeight w:val="263"/>
        </w:trPr>
        <w:tc>
          <w:tcPr>
            <w:tcW w:w="666" w:type="dxa"/>
            <w:gridSpan w:val="2"/>
            <w:vMerge w:val="restart"/>
          </w:tcPr>
          <w:p w:rsidR="00B44D94" w:rsidRPr="00B507F2" w:rsidRDefault="00B44D94" w:rsidP="0070012A">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39" w:type="dxa"/>
            <w:gridSpan w:val="2"/>
            <w:vMerge w:val="restart"/>
          </w:tcPr>
          <w:p w:rsidR="00B44D94" w:rsidRPr="00B507F2" w:rsidRDefault="00B44D94" w:rsidP="008D3BA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 Чувашской Республики</w:t>
            </w:r>
          </w:p>
        </w:tc>
        <w:tc>
          <w:tcPr>
            <w:tcW w:w="1134" w:type="dxa"/>
            <w:gridSpan w:val="6"/>
            <w:vMerge w:val="restart"/>
          </w:tcPr>
          <w:p w:rsidR="00B44D94" w:rsidRPr="00A87563" w:rsidRDefault="00B44D94" w:rsidP="00A8756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Развитие долгосрочного и среднесрочного бюджетного планирования в увязке со стратегически</w:t>
            </w:r>
            <w:r>
              <w:rPr>
                <w:rFonts w:ascii="Times New Roman" w:eastAsia="Times New Roman" w:hAnsi="Times New Roman"/>
                <w:color w:val="000000"/>
                <w:sz w:val="16"/>
                <w:szCs w:val="16"/>
              </w:rPr>
              <w:lastRenderedPageBreak/>
              <w:t xml:space="preserve">м планированием и прогнозам социально- экономического развития Шумерлинского муниципального округа на долгосрочный период; эффективное управление муниципальным долгом Шумерлинского муниципального округа, недопущение образования просроченной задолженности по долговым обязательствам Шумерлинского муниципального округа </w:t>
            </w:r>
          </w:p>
        </w:tc>
        <w:tc>
          <w:tcPr>
            <w:tcW w:w="1838" w:type="dxa"/>
            <w:gridSpan w:val="5"/>
            <w:vMerge w:val="restart"/>
          </w:tcPr>
          <w:p w:rsidR="00B44D94" w:rsidRPr="00B507F2" w:rsidRDefault="00B44D94" w:rsidP="000D29A5">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B44D94" w:rsidRPr="00B507F2" w:rsidRDefault="00B44D94" w:rsidP="00A8756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B44D94" w:rsidRPr="00633FA1" w:rsidRDefault="00B44D94"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5"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3"/>
          <w:wAfter w:w="46" w:type="dxa"/>
          <w:trHeight w:val="201"/>
        </w:trPr>
        <w:tc>
          <w:tcPr>
            <w:tcW w:w="666"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B44D94" w:rsidRPr="00B507F2" w:rsidRDefault="00B44D94"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B44D94" w:rsidRPr="00B507F2" w:rsidRDefault="00B44D94"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B44D94" w:rsidRPr="00B507F2" w:rsidRDefault="00B44D94" w:rsidP="00DC64C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B44D94" w:rsidRPr="00B507F2" w:rsidRDefault="00B44D94"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B44D94" w:rsidRDefault="00B44D94"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0</w:t>
            </w:r>
          </w:p>
        </w:tc>
      </w:tr>
      <w:tr w:rsidR="00B44D94" w:rsidRPr="00B507F2" w:rsidTr="007E0C31">
        <w:trPr>
          <w:gridAfter w:val="3"/>
          <w:wAfter w:w="46" w:type="dxa"/>
          <w:trHeight w:val="263"/>
        </w:trPr>
        <w:tc>
          <w:tcPr>
            <w:tcW w:w="666"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4"/>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4"/>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3"/>
          </w:tcPr>
          <w:p w:rsidR="00B44D94" w:rsidRDefault="00B44D94"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3"/>
          <w:wAfter w:w="46" w:type="dxa"/>
          <w:trHeight w:val="1227"/>
        </w:trPr>
        <w:tc>
          <w:tcPr>
            <w:tcW w:w="666" w:type="dxa"/>
            <w:gridSpan w:val="2"/>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239" w:type="dxa"/>
            <w:gridSpan w:val="2"/>
            <w:vMerge/>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6"/>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708" w:type="dxa"/>
            <w:gridSpan w:val="4"/>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p>
        </w:tc>
        <w:tc>
          <w:tcPr>
            <w:tcW w:w="721" w:type="dxa"/>
            <w:gridSpan w:val="4"/>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p>
        </w:tc>
        <w:tc>
          <w:tcPr>
            <w:tcW w:w="980"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709" w:type="dxa"/>
            <w:gridSpan w:val="4"/>
          </w:tcPr>
          <w:p w:rsidR="00B44D94" w:rsidRPr="00B507F2" w:rsidRDefault="00B44D94" w:rsidP="00B5726B">
            <w:pPr>
              <w:spacing w:after="0" w:line="240" w:lineRule="auto"/>
              <w:ind w:left="-57" w:right="-57"/>
              <w:jc w:val="center"/>
              <w:rPr>
                <w:rFonts w:ascii="Times New Roman" w:eastAsia="Times New Roman" w:hAnsi="Times New Roman"/>
                <w:color w:val="000000"/>
                <w:sz w:val="16"/>
                <w:szCs w:val="16"/>
              </w:rPr>
            </w:pPr>
          </w:p>
        </w:tc>
        <w:tc>
          <w:tcPr>
            <w:tcW w:w="1554" w:type="dxa"/>
            <w:gridSpan w:val="3"/>
          </w:tcPr>
          <w:p w:rsidR="00B44D94" w:rsidRDefault="00B44D94" w:rsidP="00B5726B">
            <w:pPr>
              <w:spacing w:after="0" w:line="240" w:lineRule="auto"/>
              <w:ind w:left="-57" w:right="-57"/>
              <w:jc w:val="both"/>
              <w:rPr>
                <w:rFonts w:ascii="Times New Roman" w:eastAsia="Times New Roman" w:hAnsi="Times New Roman"/>
                <w:color w:val="000000"/>
                <w:sz w:val="16"/>
                <w:szCs w:val="16"/>
                <w:lang w:eastAsia="ru-RU"/>
              </w:rPr>
            </w:pPr>
          </w:p>
        </w:tc>
        <w:tc>
          <w:tcPr>
            <w:tcW w:w="855" w:type="dxa"/>
            <w:gridSpan w:val="5"/>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860"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856" w:type="dxa"/>
            <w:gridSpan w:val="3"/>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855" w:type="dxa"/>
            <w:gridSpan w:val="4"/>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851" w:type="dxa"/>
            <w:gridSpan w:val="3"/>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c>
          <w:tcPr>
            <w:tcW w:w="997" w:type="dxa"/>
            <w:gridSpan w:val="6"/>
            <w:shd w:val="clear" w:color="auto" w:fill="FFFFFF"/>
          </w:tcPr>
          <w:p w:rsidR="00B44D94" w:rsidRPr="00B507F2" w:rsidRDefault="00B44D94" w:rsidP="00B5726B">
            <w:pPr>
              <w:spacing w:after="0" w:line="240" w:lineRule="auto"/>
              <w:ind w:left="-113" w:right="-113"/>
              <w:jc w:val="center"/>
              <w:rPr>
                <w:rFonts w:ascii="Times New Roman" w:eastAsia="Times New Roman" w:hAnsi="Times New Roman"/>
                <w:color w:val="000000"/>
                <w:sz w:val="16"/>
                <w:szCs w:val="16"/>
              </w:rPr>
            </w:pPr>
          </w:p>
        </w:tc>
      </w:tr>
      <w:tr w:rsidR="00B44D94" w:rsidRPr="00B507F2" w:rsidTr="007E0C31">
        <w:trPr>
          <w:gridAfter w:val="3"/>
          <w:wAfter w:w="46" w:type="dxa"/>
          <w:trHeight w:val="361"/>
        </w:trPr>
        <w:tc>
          <w:tcPr>
            <w:tcW w:w="2915" w:type="dxa"/>
            <w:gridSpan w:val="5"/>
            <w:vMerge w:val="restart"/>
          </w:tcPr>
          <w:p w:rsidR="00B44D94" w:rsidRPr="00B507F2"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5</w:t>
            </w:r>
          </w:p>
        </w:tc>
        <w:tc>
          <w:tcPr>
            <w:tcW w:w="7623" w:type="dxa"/>
            <w:gridSpan w:val="29"/>
          </w:tcPr>
          <w:p w:rsidR="00B44D94" w:rsidRPr="00B507F2"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муниципального долга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процентов</w:t>
            </w:r>
          </w:p>
        </w:tc>
        <w:tc>
          <w:tcPr>
            <w:tcW w:w="851" w:type="dxa"/>
            <w:gridSpan w:val="5"/>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4"/>
          </w:tcPr>
          <w:p w:rsidR="00B44D94" w:rsidRPr="00B507F2" w:rsidRDefault="00B44D94" w:rsidP="0070012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72" w:type="dxa"/>
            <w:gridSpan w:val="4"/>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997" w:type="dxa"/>
            <w:gridSpan w:val="6"/>
          </w:tcPr>
          <w:p w:rsidR="00B44D94" w:rsidRPr="00B507F2"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B44D94" w:rsidTr="007E0C31">
        <w:trPr>
          <w:gridAfter w:val="3"/>
          <w:wAfter w:w="46" w:type="dxa"/>
          <w:trHeight w:val="195"/>
        </w:trPr>
        <w:tc>
          <w:tcPr>
            <w:tcW w:w="2915" w:type="dxa"/>
            <w:gridSpan w:val="5"/>
            <w:vMerge/>
          </w:tcPr>
          <w:p w:rsidR="00B44D94" w:rsidRDefault="00B44D94" w:rsidP="003D7160">
            <w:pPr>
              <w:spacing w:after="0" w:line="235" w:lineRule="auto"/>
              <w:ind w:left="-113" w:right="-113"/>
              <w:rPr>
                <w:rFonts w:ascii="Times New Roman" w:eastAsia="Times New Roman" w:hAnsi="Times New Roman"/>
                <w:color w:val="000000"/>
                <w:sz w:val="16"/>
                <w:szCs w:val="16"/>
              </w:rPr>
            </w:pPr>
          </w:p>
        </w:tc>
        <w:tc>
          <w:tcPr>
            <w:tcW w:w="7623" w:type="dxa"/>
            <w:gridSpan w:val="29"/>
          </w:tcPr>
          <w:p w:rsidR="00B44D94"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объема просроченной задолженности  по долговым обязательствам Шумерлинского муниципального округа к общему объему задолженности по долговым обязательствам Шумерлинского муниципального округа, процентов</w:t>
            </w:r>
          </w:p>
        </w:tc>
        <w:tc>
          <w:tcPr>
            <w:tcW w:w="851"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A2646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Tr="007E0C31">
        <w:trPr>
          <w:gridAfter w:val="3"/>
          <w:wAfter w:w="46" w:type="dxa"/>
          <w:trHeight w:val="464"/>
        </w:trPr>
        <w:tc>
          <w:tcPr>
            <w:tcW w:w="2915" w:type="dxa"/>
            <w:gridSpan w:val="5"/>
            <w:vMerge/>
          </w:tcPr>
          <w:p w:rsidR="00B44D94" w:rsidRDefault="00B44D94" w:rsidP="003D7160">
            <w:pPr>
              <w:spacing w:after="0" w:line="235" w:lineRule="auto"/>
              <w:ind w:left="-113" w:right="-113"/>
              <w:rPr>
                <w:rFonts w:ascii="Times New Roman" w:eastAsia="Times New Roman" w:hAnsi="Times New Roman"/>
                <w:color w:val="000000"/>
                <w:sz w:val="16"/>
                <w:szCs w:val="16"/>
              </w:rPr>
            </w:pPr>
          </w:p>
        </w:tc>
        <w:tc>
          <w:tcPr>
            <w:tcW w:w="7623" w:type="dxa"/>
            <w:gridSpan w:val="29"/>
          </w:tcPr>
          <w:p w:rsidR="00B44D94"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дефицита бюджета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 процентов </w:t>
            </w:r>
          </w:p>
        </w:tc>
        <w:tc>
          <w:tcPr>
            <w:tcW w:w="851"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72"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997" w:type="dxa"/>
            <w:gridSpan w:val="6"/>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p w:rsidR="00B44D94" w:rsidRDefault="00B44D94" w:rsidP="003D7160">
            <w:pPr>
              <w:spacing w:after="0" w:line="235" w:lineRule="auto"/>
              <w:ind w:left="-113" w:right="-113"/>
              <w:jc w:val="center"/>
              <w:rPr>
                <w:rFonts w:ascii="Times New Roman" w:eastAsia="Times New Roman" w:hAnsi="Times New Roman"/>
                <w:color w:val="000000"/>
                <w:sz w:val="16"/>
                <w:szCs w:val="16"/>
              </w:rPr>
            </w:pPr>
          </w:p>
          <w:p w:rsidR="00B44D94" w:rsidRDefault="00B44D94" w:rsidP="003D7160">
            <w:pPr>
              <w:spacing w:after="0" w:line="235" w:lineRule="auto"/>
              <w:ind w:left="-113" w:right="-113"/>
              <w:jc w:val="center"/>
              <w:rPr>
                <w:rFonts w:ascii="Times New Roman" w:eastAsia="Times New Roman" w:hAnsi="Times New Roman"/>
                <w:color w:val="000000"/>
                <w:sz w:val="16"/>
                <w:szCs w:val="16"/>
              </w:rPr>
            </w:pPr>
          </w:p>
        </w:tc>
      </w:tr>
      <w:tr w:rsidR="00B44D94" w:rsidTr="007E0C31">
        <w:trPr>
          <w:gridAfter w:val="3"/>
          <w:wAfter w:w="46" w:type="dxa"/>
          <w:trHeight w:val="127"/>
        </w:trPr>
        <w:tc>
          <w:tcPr>
            <w:tcW w:w="2915" w:type="dxa"/>
            <w:gridSpan w:val="5"/>
            <w:vMerge/>
          </w:tcPr>
          <w:p w:rsidR="00B44D94" w:rsidRDefault="00B44D94" w:rsidP="003D7160">
            <w:pPr>
              <w:spacing w:after="0" w:line="235" w:lineRule="auto"/>
              <w:ind w:left="-113" w:right="-113"/>
              <w:rPr>
                <w:rFonts w:ascii="Times New Roman" w:eastAsia="Times New Roman" w:hAnsi="Times New Roman"/>
                <w:color w:val="000000"/>
                <w:sz w:val="16"/>
                <w:szCs w:val="16"/>
              </w:rPr>
            </w:pPr>
          </w:p>
        </w:tc>
        <w:tc>
          <w:tcPr>
            <w:tcW w:w="7623" w:type="dxa"/>
            <w:gridSpan w:val="29"/>
          </w:tcPr>
          <w:p w:rsidR="00B44D94" w:rsidRDefault="00B44D94"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Доля расходов на обслуживание  муниципального долга Шумерлинского муниципального округа в объеме расходов бюджета Шумерлинского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gridSpan w:val="5"/>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gridSpan w:val="3"/>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4"/>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tcPr>
          <w:p w:rsidR="00B44D94" w:rsidRDefault="00B44D94"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1"/>
          <w:wAfter w:w="14" w:type="dxa"/>
          <w:trHeight w:val="259"/>
        </w:trPr>
        <w:tc>
          <w:tcPr>
            <w:tcW w:w="666" w:type="dxa"/>
            <w:gridSpan w:val="2"/>
            <w:vMerge w:val="restart"/>
          </w:tcPr>
          <w:p w:rsidR="00B44D94" w:rsidRDefault="00B44D94" w:rsidP="0070012A">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5.1</w:t>
            </w:r>
          </w:p>
        </w:tc>
        <w:tc>
          <w:tcPr>
            <w:tcW w:w="2281" w:type="dxa"/>
            <w:gridSpan w:val="5"/>
            <w:vMerge w:val="restart"/>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Разработка (корректировка) бюджетного прогноза Шумерлинского муниципального округа Чувашской Республики на долгосрочный период</w:t>
            </w:r>
          </w:p>
        </w:tc>
        <w:tc>
          <w:tcPr>
            <w:tcW w:w="1134" w:type="dxa"/>
            <w:gridSpan w:val="5"/>
            <w:vMerge w:val="restart"/>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840" w:type="dxa"/>
            <w:gridSpan w:val="6"/>
            <w:vMerge w:val="restart"/>
          </w:tcPr>
          <w:p w:rsidR="00B44D94" w:rsidRPr="00B507F2" w:rsidRDefault="00B44D94" w:rsidP="00CE3EDA">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8" w:type="dxa"/>
            <w:gridSpan w:val="4"/>
          </w:tcPr>
          <w:p w:rsidR="00B44D94" w:rsidRPr="00633FA1" w:rsidRDefault="00B44D94"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8" w:type="dxa"/>
            <w:gridSpan w:val="7"/>
          </w:tcPr>
          <w:p w:rsidR="00B44D94" w:rsidRPr="00633FA1" w:rsidRDefault="00B44D94"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41"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1"/>
          <w:wAfter w:w="14" w:type="dxa"/>
          <w:trHeight w:val="250"/>
        </w:trPr>
        <w:tc>
          <w:tcPr>
            <w:tcW w:w="666" w:type="dxa"/>
            <w:gridSpan w:val="2"/>
            <w:vMerge/>
          </w:tcPr>
          <w:p w:rsidR="00B44D94" w:rsidRDefault="00B44D94" w:rsidP="00CE3EDA">
            <w:pPr>
              <w:spacing w:after="0" w:line="240" w:lineRule="auto"/>
              <w:ind w:left="-57" w:right="-57"/>
              <w:jc w:val="both"/>
              <w:rPr>
                <w:rFonts w:ascii="Times New Roman" w:eastAsia="Times New Roman" w:hAnsi="Times New Roman"/>
                <w:color w:val="000000"/>
                <w:sz w:val="16"/>
                <w:szCs w:val="16"/>
              </w:rPr>
            </w:pPr>
          </w:p>
        </w:tc>
        <w:tc>
          <w:tcPr>
            <w:tcW w:w="2281" w:type="dxa"/>
            <w:gridSpan w:val="5"/>
            <w:vMerge/>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840" w:type="dxa"/>
            <w:gridSpan w:val="6"/>
            <w:vMerge/>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8" w:type="dxa"/>
            <w:gridSpan w:val="4"/>
          </w:tcPr>
          <w:p w:rsidR="00B44D94" w:rsidRDefault="00B44D94"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8" w:type="dxa"/>
            <w:gridSpan w:val="7"/>
          </w:tcPr>
          <w:p w:rsidR="00B44D94" w:rsidRPr="00633FA1" w:rsidRDefault="00B44D94"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41" w:type="dxa"/>
            <w:gridSpan w:val="4"/>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1"/>
          <w:wAfter w:w="14" w:type="dxa"/>
          <w:trHeight w:val="576"/>
        </w:trPr>
        <w:tc>
          <w:tcPr>
            <w:tcW w:w="666" w:type="dxa"/>
            <w:gridSpan w:val="2"/>
            <w:vMerge/>
            <w:tcBorders>
              <w:bottom w:val="nil"/>
            </w:tcBorders>
          </w:tcPr>
          <w:p w:rsidR="00B44D94" w:rsidRDefault="00B44D94" w:rsidP="00CE3EDA">
            <w:pPr>
              <w:spacing w:after="0" w:line="240" w:lineRule="auto"/>
              <w:ind w:left="-57" w:right="-57"/>
              <w:jc w:val="both"/>
              <w:rPr>
                <w:rFonts w:ascii="Times New Roman" w:eastAsia="Times New Roman" w:hAnsi="Times New Roman"/>
                <w:color w:val="000000"/>
                <w:sz w:val="16"/>
                <w:szCs w:val="16"/>
              </w:rPr>
            </w:pPr>
          </w:p>
        </w:tc>
        <w:tc>
          <w:tcPr>
            <w:tcW w:w="2281" w:type="dxa"/>
            <w:gridSpan w:val="5"/>
            <w:vMerge/>
            <w:tcBorders>
              <w:bottom w:val="nil"/>
            </w:tcBorders>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840" w:type="dxa"/>
            <w:gridSpan w:val="6"/>
            <w:vMerge/>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8" w:type="dxa"/>
            <w:gridSpan w:val="4"/>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8" w:type="dxa"/>
            <w:gridSpan w:val="7"/>
          </w:tcPr>
          <w:p w:rsidR="00B44D94" w:rsidRPr="00B507F2" w:rsidRDefault="00B44D94"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41" w:type="dxa"/>
            <w:gridSpan w:val="4"/>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2"/>
          <w:wAfter w:w="36" w:type="dxa"/>
          <w:trHeight w:val="560"/>
        </w:trPr>
        <w:tc>
          <w:tcPr>
            <w:tcW w:w="666" w:type="dxa"/>
            <w:gridSpan w:val="2"/>
            <w:tcBorders>
              <w:top w:val="nil"/>
            </w:tcBorders>
          </w:tcPr>
          <w:p w:rsidR="00B44D94" w:rsidRDefault="00B44D94" w:rsidP="00B5726B">
            <w:pPr>
              <w:spacing w:after="0" w:line="240" w:lineRule="auto"/>
              <w:ind w:left="-57" w:right="-57"/>
              <w:jc w:val="both"/>
              <w:rPr>
                <w:rFonts w:ascii="Times New Roman" w:eastAsia="Times New Roman" w:hAnsi="Times New Roman"/>
                <w:color w:val="000000"/>
                <w:sz w:val="16"/>
                <w:szCs w:val="16"/>
              </w:rPr>
            </w:pPr>
          </w:p>
        </w:tc>
        <w:tc>
          <w:tcPr>
            <w:tcW w:w="2258" w:type="dxa"/>
            <w:gridSpan w:val="4"/>
            <w:tcBorders>
              <w:top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134" w:type="dxa"/>
            <w:gridSpan w:val="5"/>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840" w:type="dxa"/>
            <w:gridSpan w:val="6"/>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8" w:type="dxa"/>
            <w:gridSpan w:val="4"/>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8" w:type="dxa"/>
            <w:gridSpan w:val="7"/>
          </w:tcPr>
          <w:p w:rsidR="00B44D94" w:rsidRDefault="00B44D94"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42"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2"/>
          <w:wAfter w:w="36" w:type="dxa"/>
          <w:trHeight w:val="181"/>
        </w:trPr>
        <w:tc>
          <w:tcPr>
            <w:tcW w:w="666" w:type="dxa"/>
            <w:gridSpan w:val="2"/>
            <w:vMerge w:val="restart"/>
          </w:tcPr>
          <w:p w:rsidR="00B44D94" w:rsidRPr="00B507F2" w:rsidRDefault="00B44D94" w:rsidP="0070012A">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5.2</w:t>
            </w:r>
          </w:p>
        </w:tc>
        <w:tc>
          <w:tcPr>
            <w:tcW w:w="2258" w:type="dxa"/>
            <w:gridSpan w:val="4"/>
            <w:vMerge w:val="restart"/>
          </w:tcPr>
          <w:p w:rsidR="00B44D94" w:rsidRDefault="00B44D94" w:rsidP="00CE16A0">
            <w:pPr>
              <w:pStyle w:val="aff9"/>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Формирование сбалансированного бюджета Шумерлинского муниципального округа Чувашской Республики на очередной финансовый год и плановый период, обеспечивающего поддержание безопасного уровня муниципального долга Шумерлинского муниципального округа Чувашской Республики</w:t>
            </w:r>
          </w:p>
        </w:tc>
        <w:tc>
          <w:tcPr>
            <w:tcW w:w="1134" w:type="dxa"/>
            <w:gridSpan w:val="5"/>
            <w:vMerge w:val="restart"/>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3"/>
            <w:vMerge w:val="restart"/>
            <w:tcBorders>
              <w:right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04" w:type="dxa"/>
            <w:gridSpan w:val="3"/>
            <w:vMerge w:val="restart"/>
            <w:tcBorders>
              <w:left w:val="nil"/>
            </w:tcBorders>
          </w:tcPr>
          <w:p w:rsidR="00B44D94" w:rsidRPr="00B507F2" w:rsidRDefault="00B44D94" w:rsidP="00CE16A0">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p w:rsidR="00B44D94" w:rsidRPr="00B507F2" w:rsidRDefault="00B44D94" w:rsidP="00CE16A0">
            <w:pPr>
              <w:spacing w:after="0" w:line="240" w:lineRule="auto"/>
              <w:ind w:left="-335" w:right="-57"/>
              <w:rPr>
                <w:rFonts w:ascii="Times New Roman" w:eastAsia="Times New Roman" w:hAnsi="Times New Roman"/>
                <w:color w:val="000000"/>
                <w:sz w:val="16"/>
                <w:szCs w:val="16"/>
              </w:rPr>
            </w:pP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8" w:type="dxa"/>
            <w:gridSpan w:val="4"/>
          </w:tcPr>
          <w:p w:rsidR="00B44D94" w:rsidRPr="00633FA1" w:rsidRDefault="00B44D94" w:rsidP="00CE16A0">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1698" w:type="dxa"/>
            <w:gridSpan w:val="7"/>
          </w:tcPr>
          <w:p w:rsidR="00B44D94" w:rsidRPr="00633FA1" w:rsidRDefault="00B44D94"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42" w:type="dxa"/>
            <w:gridSpan w:val="4"/>
          </w:tcPr>
          <w:p w:rsidR="00B44D94" w:rsidRPr="003D7160" w:rsidRDefault="00B44D94"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60" w:type="dxa"/>
            <w:gridSpan w:val="3"/>
          </w:tcPr>
          <w:p w:rsidR="00B44D94" w:rsidRPr="00B507F2" w:rsidRDefault="00B44D94"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5" w:type="dxa"/>
            <w:gridSpan w:val="4"/>
          </w:tcPr>
          <w:p w:rsidR="00B44D94" w:rsidRPr="003D7160" w:rsidRDefault="00B44D94"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1" w:type="dxa"/>
            <w:gridSpan w:val="3"/>
            <w:shd w:val="clear" w:color="auto" w:fill="FFFFFF"/>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val="en-US"/>
              </w:rPr>
              <w:t>0</w:t>
            </w:r>
          </w:p>
        </w:tc>
        <w:tc>
          <w:tcPr>
            <w:tcW w:w="997" w:type="dxa"/>
            <w:gridSpan w:val="6"/>
            <w:shd w:val="clear" w:color="auto" w:fill="FFFFFF"/>
          </w:tcPr>
          <w:p w:rsidR="00B44D94" w:rsidRPr="003D7160" w:rsidRDefault="00B44D94"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r>
      <w:tr w:rsidR="00B44D94" w:rsidRPr="00B507F2" w:rsidTr="007E0C31">
        <w:trPr>
          <w:gridAfter w:val="2"/>
          <w:wAfter w:w="36" w:type="dxa"/>
          <w:trHeight w:val="212"/>
        </w:trPr>
        <w:tc>
          <w:tcPr>
            <w:tcW w:w="666" w:type="dxa"/>
            <w:gridSpan w:val="2"/>
            <w:vMerge/>
          </w:tcPr>
          <w:p w:rsidR="00B44D94" w:rsidRPr="006855B8" w:rsidRDefault="00B44D94" w:rsidP="00FB60D3">
            <w:pPr>
              <w:spacing w:after="0" w:line="240" w:lineRule="auto"/>
              <w:ind w:left="-57" w:right="-57"/>
              <w:jc w:val="both"/>
              <w:rPr>
                <w:rFonts w:ascii="Times New Roman" w:eastAsia="Times New Roman" w:hAnsi="Times New Roman"/>
                <w:color w:val="000000"/>
                <w:sz w:val="16"/>
                <w:szCs w:val="16"/>
              </w:rPr>
            </w:pPr>
          </w:p>
        </w:tc>
        <w:tc>
          <w:tcPr>
            <w:tcW w:w="2258" w:type="dxa"/>
            <w:gridSpan w:val="4"/>
            <w:vMerge/>
          </w:tcPr>
          <w:p w:rsidR="00B44D94" w:rsidRPr="006855B8" w:rsidRDefault="00B44D94" w:rsidP="006855B8">
            <w:pPr>
              <w:pStyle w:val="aff9"/>
              <w:jc w:val="both"/>
              <w:rPr>
                <w:rFonts w:ascii="Times New Roman" w:hAnsi="Times New Roman"/>
                <w:sz w:val="16"/>
                <w:szCs w:val="16"/>
                <w:lang w:eastAsia="ru-RU"/>
              </w:rPr>
            </w:pPr>
          </w:p>
        </w:tc>
        <w:tc>
          <w:tcPr>
            <w:tcW w:w="1134"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04" w:type="dxa"/>
            <w:gridSpan w:val="3"/>
            <w:vMerge/>
            <w:tcBorders>
              <w:left w:val="nil"/>
            </w:tcBorders>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8" w:type="dxa"/>
            <w:gridSpan w:val="4"/>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8" w:type="dxa"/>
            <w:gridSpan w:val="7"/>
          </w:tcPr>
          <w:p w:rsidR="00B44D94" w:rsidRPr="00633FA1" w:rsidRDefault="00B44D94"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42" w:type="dxa"/>
            <w:gridSpan w:val="4"/>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2"/>
          <w:wAfter w:w="36" w:type="dxa"/>
          <w:trHeight w:val="250"/>
        </w:trPr>
        <w:tc>
          <w:tcPr>
            <w:tcW w:w="666" w:type="dxa"/>
            <w:gridSpan w:val="2"/>
            <w:vMerge/>
          </w:tcPr>
          <w:p w:rsidR="00B44D94" w:rsidRPr="006855B8" w:rsidRDefault="00B44D94" w:rsidP="00FB60D3">
            <w:pPr>
              <w:spacing w:after="0" w:line="240" w:lineRule="auto"/>
              <w:ind w:left="-57" w:right="-57"/>
              <w:jc w:val="both"/>
              <w:rPr>
                <w:rFonts w:ascii="Times New Roman" w:eastAsia="Times New Roman" w:hAnsi="Times New Roman"/>
                <w:color w:val="000000"/>
                <w:sz w:val="16"/>
                <w:szCs w:val="16"/>
              </w:rPr>
            </w:pPr>
          </w:p>
        </w:tc>
        <w:tc>
          <w:tcPr>
            <w:tcW w:w="2258" w:type="dxa"/>
            <w:gridSpan w:val="4"/>
            <w:vMerge/>
          </w:tcPr>
          <w:p w:rsidR="00B44D94" w:rsidRPr="006855B8" w:rsidRDefault="00B44D94" w:rsidP="006855B8">
            <w:pPr>
              <w:pStyle w:val="aff9"/>
              <w:jc w:val="both"/>
              <w:rPr>
                <w:rFonts w:ascii="Times New Roman" w:hAnsi="Times New Roman"/>
                <w:sz w:val="16"/>
                <w:szCs w:val="16"/>
                <w:lang w:eastAsia="ru-RU"/>
              </w:rPr>
            </w:pPr>
          </w:p>
        </w:tc>
        <w:tc>
          <w:tcPr>
            <w:tcW w:w="1134"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04" w:type="dxa"/>
            <w:gridSpan w:val="3"/>
            <w:vMerge/>
            <w:tcBorders>
              <w:left w:val="nil"/>
            </w:tcBorders>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8" w:type="dxa"/>
            <w:gridSpan w:val="4"/>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8" w:type="dxa"/>
            <w:gridSpan w:val="7"/>
          </w:tcPr>
          <w:p w:rsidR="00B44D94" w:rsidRPr="00B507F2" w:rsidRDefault="00B44D94"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42" w:type="dxa"/>
            <w:gridSpan w:val="4"/>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44D94" w:rsidRPr="00B507F2" w:rsidTr="007E0C31">
        <w:trPr>
          <w:gridAfter w:val="2"/>
          <w:wAfter w:w="36" w:type="dxa"/>
          <w:trHeight w:val="1703"/>
        </w:trPr>
        <w:tc>
          <w:tcPr>
            <w:tcW w:w="666" w:type="dxa"/>
            <w:gridSpan w:val="2"/>
            <w:vMerge/>
          </w:tcPr>
          <w:p w:rsidR="00B44D94" w:rsidRPr="006855B8" w:rsidRDefault="00B44D94" w:rsidP="00FB60D3">
            <w:pPr>
              <w:spacing w:after="0" w:line="240" w:lineRule="auto"/>
              <w:ind w:left="-57" w:right="-57"/>
              <w:jc w:val="both"/>
              <w:rPr>
                <w:rFonts w:ascii="Times New Roman" w:eastAsia="Times New Roman" w:hAnsi="Times New Roman"/>
                <w:color w:val="000000"/>
                <w:sz w:val="16"/>
                <w:szCs w:val="16"/>
              </w:rPr>
            </w:pPr>
          </w:p>
        </w:tc>
        <w:tc>
          <w:tcPr>
            <w:tcW w:w="2258" w:type="dxa"/>
            <w:gridSpan w:val="4"/>
            <w:vMerge/>
          </w:tcPr>
          <w:p w:rsidR="00B44D94" w:rsidRPr="006855B8" w:rsidRDefault="00B44D94" w:rsidP="006855B8">
            <w:pPr>
              <w:pStyle w:val="aff9"/>
              <w:jc w:val="both"/>
              <w:rPr>
                <w:rFonts w:ascii="Times New Roman" w:hAnsi="Times New Roman"/>
                <w:sz w:val="16"/>
                <w:szCs w:val="16"/>
                <w:lang w:eastAsia="ru-RU"/>
              </w:rPr>
            </w:pPr>
          </w:p>
        </w:tc>
        <w:tc>
          <w:tcPr>
            <w:tcW w:w="1134" w:type="dxa"/>
            <w:gridSpan w:val="5"/>
            <w:vMerge/>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B44D94" w:rsidRPr="00B507F2" w:rsidRDefault="00B44D94" w:rsidP="00B5726B">
            <w:pPr>
              <w:spacing w:after="0" w:line="240" w:lineRule="auto"/>
              <w:ind w:left="-57" w:right="-57"/>
              <w:jc w:val="both"/>
              <w:rPr>
                <w:rFonts w:ascii="Times New Roman" w:eastAsia="Times New Roman" w:hAnsi="Times New Roman"/>
                <w:color w:val="000000"/>
                <w:sz w:val="16"/>
                <w:szCs w:val="16"/>
              </w:rPr>
            </w:pPr>
          </w:p>
        </w:tc>
        <w:tc>
          <w:tcPr>
            <w:tcW w:w="1604" w:type="dxa"/>
            <w:gridSpan w:val="3"/>
            <w:vMerge/>
            <w:tcBorders>
              <w:left w:val="nil"/>
            </w:tcBorders>
          </w:tcPr>
          <w:p w:rsidR="00B44D94" w:rsidRPr="00B507F2" w:rsidRDefault="00B44D94" w:rsidP="00FB60D3">
            <w:pPr>
              <w:spacing w:after="0" w:line="240" w:lineRule="auto"/>
              <w:ind w:left="-57" w:right="-57"/>
              <w:jc w:val="center"/>
              <w:rPr>
                <w:rFonts w:ascii="Times New Roman" w:eastAsia="Times New Roman" w:hAnsi="Times New Roman"/>
                <w:color w:val="000000"/>
                <w:sz w:val="16"/>
                <w:szCs w:val="16"/>
              </w:rPr>
            </w:pPr>
          </w:p>
        </w:tc>
        <w:tc>
          <w:tcPr>
            <w:tcW w:w="708" w:type="dxa"/>
            <w:gridSpan w:val="4"/>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B44D94" w:rsidRPr="00B507F2" w:rsidRDefault="00B44D94"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851" w:type="dxa"/>
            <w:gridSpan w:val="2"/>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8" w:type="dxa"/>
            <w:gridSpan w:val="4"/>
          </w:tcPr>
          <w:p w:rsidR="00B44D94" w:rsidRDefault="00B44D94"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698" w:type="dxa"/>
            <w:gridSpan w:val="7"/>
          </w:tcPr>
          <w:p w:rsidR="00B44D94" w:rsidRDefault="00B44D94"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42"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3"/>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gridSpan w:val="3"/>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4"/>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gridSpan w:val="3"/>
            <w:shd w:val="clear" w:color="auto" w:fill="FFFFFF"/>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6"/>
            <w:shd w:val="clear" w:color="auto" w:fill="FFFFFF"/>
          </w:tcPr>
          <w:p w:rsidR="00B44D94" w:rsidRPr="00B507F2" w:rsidRDefault="00B44D94"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bl>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pPr>
    </w:p>
    <w:p w:rsidR="00B5726B" w:rsidRDefault="00B5726B" w:rsidP="00B5726B">
      <w:pPr>
        <w:spacing w:after="0" w:line="240" w:lineRule="auto"/>
        <w:rPr>
          <w:rFonts w:ascii="Times New Roman" w:hAnsi="Times New Roman"/>
          <w:sz w:val="26"/>
          <w:szCs w:val="26"/>
        </w:rPr>
      </w:pPr>
      <w:r>
        <w:rPr>
          <w:rFonts w:ascii="Times New Roman" w:hAnsi="Times New Roman"/>
          <w:sz w:val="26"/>
          <w:szCs w:val="26"/>
        </w:rPr>
        <w:br w:type="page"/>
      </w:r>
    </w:p>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sectPr w:rsidR="00B5726B" w:rsidSect="003D7160">
          <w:pgSz w:w="16838" w:h="11905" w:orient="landscape" w:code="9"/>
          <w:pgMar w:top="284" w:right="1134" w:bottom="568" w:left="1134" w:header="709" w:footer="709" w:gutter="0"/>
          <w:pgNumType w:start="1"/>
          <w:cols w:space="720"/>
          <w:titlePg/>
          <w:docGrid w:linePitch="299"/>
        </w:sectPr>
      </w:pPr>
    </w:p>
    <w:p w:rsidR="003D7160" w:rsidRPr="00CD53F7" w:rsidRDefault="003D7160" w:rsidP="003D7160">
      <w:pPr>
        <w:pStyle w:val="ConsPlusNormal"/>
        <w:widowControl/>
        <w:ind w:left="4510"/>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lastRenderedPageBreak/>
        <w:t xml:space="preserve">Приложение № </w:t>
      </w:r>
      <w:r>
        <w:rPr>
          <w:rFonts w:ascii="Times New Roman" w:hAnsi="Times New Roman" w:cs="Times New Roman"/>
          <w:color w:val="000000"/>
          <w:sz w:val="24"/>
          <w:szCs w:val="24"/>
        </w:rPr>
        <w:t>4</w:t>
      </w:r>
    </w:p>
    <w:p w:rsidR="003D7160" w:rsidRPr="00CD53F7" w:rsidRDefault="003D7160" w:rsidP="003D7160">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к муниципальной программе </w:t>
      </w:r>
    </w:p>
    <w:p w:rsidR="003D7160" w:rsidRPr="00CD53F7" w:rsidRDefault="003D7160" w:rsidP="003D7160">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Шумерлинского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w:t>
      </w:r>
    </w:p>
    <w:p w:rsidR="003D7160" w:rsidRPr="00CD53F7" w:rsidRDefault="003D7160" w:rsidP="003D7160">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 «Управление </w:t>
      </w:r>
      <w:proofErr w:type="gramStart"/>
      <w:r w:rsidRPr="00CD53F7">
        <w:rPr>
          <w:rFonts w:ascii="Times New Roman" w:hAnsi="Times New Roman" w:cs="Times New Roman"/>
          <w:color w:val="000000"/>
          <w:sz w:val="24"/>
          <w:szCs w:val="24"/>
        </w:rPr>
        <w:t>общественными</w:t>
      </w:r>
      <w:proofErr w:type="gramEnd"/>
    </w:p>
    <w:p w:rsidR="003D7160" w:rsidRPr="00CD53F7" w:rsidRDefault="003D7160" w:rsidP="003D7160">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 финансами и муниципальным долгом </w:t>
      </w:r>
    </w:p>
    <w:p w:rsidR="003D7160" w:rsidRPr="00CD53F7" w:rsidRDefault="003D7160" w:rsidP="003D7160">
      <w:pPr>
        <w:pStyle w:val="ConsPlusNormal"/>
        <w:widowControl/>
        <w:ind w:left="4510"/>
        <w:jc w:val="center"/>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Шумерлинского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w:t>
      </w:r>
    </w:p>
    <w:p w:rsidR="00B5726B" w:rsidRPr="00C06DDE" w:rsidRDefault="00B5726B" w:rsidP="00B5726B">
      <w:pPr>
        <w:autoSpaceDE w:val="0"/>
        <w:autoSpaceDN w:val="0"/>
        <w:adjustRightInd w:val="0"/>
        <w:spacing w:after="0" w:line="240" w:lineRule="auto"/>
        <w:ind w:firstLine="709"/>
        <w:jc w:val="both"/>
        <w:rPr>
          <w:rFonts w:ascii="Times New Roman" w:hAnsi="Times New Roman"/>
          <w:sz w:val="24"/>
          <w:szCs w:val="24"/>
        </w:rPr>
      </w:pPr>
    </w:p>
    <w:p w:rsidR="00B5726B" w:rsidRDefault="00B5726B" w:rsidP="00B5726B">
      <w:pPr>
        <w:autoSpaceDE w:val="0"/>
        <w:autoSpaceDN w:val="0"/>
        <w:adjustRightInd w:val="0"/>
        <w:spacing w:after="0" w:line="240" w:lineRule="auto"/>
        <w:ind w:firstLine="709"/>
        <w:jc w:val="center"/>
        <w:rPr>
          <w:rFonts w:ascii="Times New Roman" w:hAnsi="Times New Roman"/>
          <w:b/>
          <w:sz w:val="24"/>
          <w:szCs w:val="24"/>
        </w:rPr>
      </w:pPr>
    </w:p>
    <w:p w:rsidR="00716A59" w:rsidRPr="00716A59" w:rsidRDefault="00716A59" w:rsidP="00716A59">
      <w:pPr>
        <w:pStyle w:val="ConsPlusTitle"/>
        <w:jc w:val="center"/>
        <w:rPr>
          <w:rFonts w:ascii="Times New Roman" w:hAnsi="Times New Roman" w:cs="Times New Roman"/>
          <w:sz w:val="24"/>
          <w:szCs w:val="24"/>
        </w:rPr>
      </w:pPr>
      <w:r w:rsidRPr="00716A59">
        <w:rPr>
          <w:rFonts w:ascii="Times New Roman" w:hAnsi="Times New Roman" w:cs="Times New Roman"/>
          <w:sz w:val="24"/>
          <w:szCs w:val="24"/>
        </w:rPr>
        <w:t>ПОДПРОГРАММА</w:t>
      </w:r>
    </w:p>
    <w:p w:rsidR="00716A59" w:rsidRDefault="00716A59" w:rsidP="00716A59">
      <w:pPr>
        <w:pStyle w:val="ConsPlusTitle"/>
        <w:jc w:val="center"/>
        <w:rPr>
          <w:rFonts w:ascii="Times New Roman" w:hAnsi="Times New Roman" w:cs="Times New Roman"/>
          <w:sz w:val="24"/>
          <w:szCs w:val="24"/>
        </w:rPr>
      </w:pPr>
      <w:r>
        <w:rPr>
          <w:rFonts w:ascii="Times New Roman" w:hAnsi="Times New Roman" w:cs="Times New Roman"/>
          <w:sz w:val="24"/>
          <w:szCs w:val="24"/>
        </w:rPr>
        <w:t>«Повышение эффективности бюджетных расходов</w:t>
      </w:r>
    </w:p>
    <w:p w:rsidR="00716A59" w:rsidRPr="00716A59" w:rsidRDefault="00716A59" w:rsidP="00716A59">
      <w:pPr>
        <w:pStyle w:val="ConsPlusTitle"/>
        <w:jc w:val="center"/>
        <w:rPr>
          <w:rFonts w:ascii="Times New Roman" w:hAnsi="Times New Roman" w:cs="Times New Roman"/>
          <w:sz w:val="24"/>
          <w:szCs w:val="24"/>
        </w:rPr>
      </w:pPr>
      <w:r>
        <w:rPr>
          <w:rFonts w:ascii="Times New Roman" w:hAnsi="Times New Roman" w:cs="Times New Roman"/>
          <w:sz w:val="24"/>
          <w:szCs w:val="24"/>
        </w:rPr>
        <w:t>Шумерлинского муниципального округа»</w:t>
      </w:r>
    </w:p>
    <w:p w:rsidR="00716A59" w:rsidRDefault="00716A59" w:rsidP="00716A59">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 программы</w:t>
      </w:r>
    </w:p>
    <w:p w:rsidR="00716A59" w:rsidRDefault="00716A59" w:rsidP="00716A59">
      <w:pPr>
        <w:pStyle w:val="ConsPlusTitle"/>
        <w:jc w:val="center"/>
        <w:rPr>
          <w:rFonts w:ascii="Times New Roman" w:hAnsi="Times New Roman" w:cs="Times New Roman"/>
          <w:sz w:val="24"/>
          <w:szCs w:val="24"/>
        </w:rPr>
      </w:pPr>
      <w:r>
        <w:rPr>
          <w:rFonts w:ascii="Times New Roman" w:hAnsi="Times New Roman" w:cs="Times New Roman"/>
          <w:sz w:val="24"/>
          <w:szCs w:val="24"/>
        </w:rPr>
        <w:t>Шумерлинского муниципального округа</w:t>
      </w:r>
    </w:p>
    <w:p w:rsidR="00716A59" w:rsidRPr="00716A59" w:rsidRDefault="00716A59" w:rsidP="00716A59">
      <w:pPr>
        <w:pStyle w:val="ConsPlusTitle"/>
        <w:jc w:val="center"/>
        <w:rPr>
          <w:rFonts w:ascii="Times New Roman" w:hAnsi="Times New Roman" w:cs="Times New Roman"/>
          <w:sz w:val="24"/>
          <w:szCs w:val="24"/>
        </w:rPr>
      </w:pPr>
      <w:r>
        <w:rPr>
          <w:rFonts w:ascii="Times New Roman" w:hAnsi="Times New Roman" w:cs="Times New Roman"/>
          <w:sz w:val="24"/>
          <w:szCs w:val="24"/>
        </w:rPr>
        <w:t>«Управление общественными финансами и</w:t>
      </w:r>
    </w:p>
    <w:p w:rsidR="00716A59" w:rsidRPr="00716A59" w:rsidRDefault="00716A59" w:rsidP="00716A59">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муниципальным </w:t>
      </w:r>
      <w:r w:rsidRPr="00716A59">
        <w:rPr>
          <w:rFonts w:ascii="Times New Roman" w:hAnsi="Times New Roman" w:cs="Times New Roman"/>
          <w:sz w:val="24"/>
          <w:szCs w:val="24"/>
        </w:rPr>
        <w:t xml:space="preserve"> </w:t>
      </w:r>
      <w:r>
        <w:rPr>
          <w:rFonts w:ascii="Times New Roman" w:hAnsi="Times New Roman" w:cs="Times New Roman"/>
          <w:sz w:val="24"/>
          <w:szCs w:val="24"/>
        </w:rPr>
        <w:t>долгом Шумерлинского муниципального округа»</w:t>
      </w:r>
    </w:p>
    <w:p w:rsidR="00716A59" w:rsidRPr="00716A59" w:rsidRDefault="00716A59" w:rsidP="00716A59">
      <w:pPr>
        <w:spacing w:after="1"/>
        <w:rPr>
          <w:rFonts w:ascii="Times New Roman" w:hAnsi="Times New Roman"/>
          <w:sz w:val="24"/>
          <w:szCs w:val="24"/>
        </w:rPr>
      </w:pPr>
    </w:p>
    <w:p w:rsidR="00716A59" w:rsidRDefault="00716A59" w:rsidP="00716A59">
      <w:pPr>
        <w:pStyle w:val="ConsPlusNormal"/>
        <w:jc w:val="both"/>
      </w:pPr>
    </w:p>
    <w:p w:rsidR="0070012A" w:rsidRPr="00156056"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Паспорт подпрограммы</w:t>
      </w:r>
    </w:p>
    <w:p w:rsidR="0070012A" w:rsidRPr="00156056" w:rsidRDefault="0070012A" w:rsidP="0070012A">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80"/>
      </w:tblGrid>
      <w:tr w:rsidR="0070012A" w:rsidRPr="00156056" w:rsidTr="00D2641B">
        <w:tc>
          <w:tcPr>
            <w:tcW w:w="2551"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Ответственный исполнитель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Финансовый отдел администрации Шумерлинского муниципального округа</w:t>
            </w:r>
          </w:p>
        </w:tc>
      </w:tr>
      <w:tr w:rsidR="0070012A" w:rsidRPr="00156056" w:rsidTr="00D2641B">
        <w:tc>
          <w:tcPr>
            <w:tcW w:w="2551"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Соисполнители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Администрация Шумерлинского муниципального округа;</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Сектор культуры и архивного дела администрации Шумерлинского муниципального округа;</w:t>
            </w:r>
          </w:p>
          <w:p w:rsidR="0070012A" w:rsidRPr="00156056" w:rsidRDefault="007D1E6A" w:rsidP="00D2641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Отдел образования и </w:t>
            </w:r>
            <w:r w:rsidR="0070012A" w:rsidRPr="00156056">
              <w:rPr>
                <w:rFonts w:ascii="Times New Roman" w:hAnsi="Times New Roman" w:cs="Times New Roman"/>
                <w:sz w:val="24"/>
                <w:szCs w:val="24"/>
              </w:rPr>
              <w:t>спорта администрации Шумерлинского муниципального округа;</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Отдел сельского хозяйства и </w:t>
            </w:r>
            <w:r w:rsidR="007D1E6A">
              <w:rPr>
                <w:rFonts w:ascii="Times New Roman" w:hAnsi="Times New Roman" w:cs="Times New Roman"/>
                <w:sz w:val="24"/>
                <w:szCs w:val="24"/>
              </w:rPr>
              <w:t>туризма</w:t>
            </w:r>
            <w:r w:rsidRPr="00156056">
              <w:rPr>
                <w:rFonts w:ascii="Times New Roman" w:hAnsi="Times New Roman" w:cs="Times New Roman"/>
                <w:sz w:val="24"/>
                <w:szCs w:val="24"/>
              </w:rPr>
              <w:t xml:space="preserve"> администрации Шумерлинского муниципального округа;</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Управление по благоустройству и развитию территорий Шумерлинского муниципального округа;</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Отдел экономики, имущественных и земельных отношений администрации Шумерлинского муниципального округа</w:t>
            </w:r>
          </w:p>
        </w:tc>
      </w:tr>
      <w:tr w:rsidR="0070012A" w:rsidRPr="00156056" w:rsidTr="00D2641B">
        <w:tc>
          <w:tcPr>
            <w:tcW w:w="2551"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Цель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повышение эффективности бюджетных расходов Шумерлинского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tc>
      </w:tr>
      <w:tr w:rsidR="0070012A" w:rsidRPr="00156056" w:rsidTr="00D2641B">
        <w:tc>
          <w:tcPr>
            <w:tcW w:w="2551"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Задачи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управление финансовым обеспечением муниципальных программ Шумерлинского муниципального округа Чувашской Республики с учетом результатов оценки эффективности их реализации, а также с учетом приоритетности финансирования региональных проектов;</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повышение качества финансового менеджмента в сфере муниципального управления, оптимизация структуры и повышение эффективности деятельности муниципальных учреждений Шумерлинского муниципального округа Чувашской Республики, создание условий для </w:t>
            </w:r>
            <w:r w:rsidRPr="00156056">
              <w:rPr>
                <w:rFonts w:ascii="Times New Roman" w:hAnsi="Times New Roman" w:cs="Times New Roman"/>
                <w:sz w:val="24"/>
                <w:szCs w:val="24"/>
              </w:rPr>
              <w:lastRenderedPageBreak/>
              <w:t>качественного предоставления муниципальных услуг;</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повышение открытости и прозрачности бюджетной системы в Шумерлинском муниципальном округе Чувашской Республике, доступности для граждан информации о составлении и исполнении бюджета Шумерлинского муниципального округа Чувашской Республики</w:t>
            </w:r>
          </w:p>
        </w:tc>
      </w:tr>
      <w:tr w:rsidR="0070012A" w:rsidRPr="00003E40" w:rsidTr="00D2641B">
        <w:tc>
          <w:tcPr>
            <w:tcW w:w="2551"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Целевые показатели (индикаторы)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003E40" w:rsidRDefault="0070012A" w:rsidP="00D2641B">
            <w:pPr>
              <w:pStyle w:val="ConsPlusNormal"/>
              <w:jc w:val="both"/>
              <w:rPr>
                <w:rFonts w:ascii="Times New Roman" w:hAnsi="Times New Roman" w:cs="Times New Roman"/>
                <w:sz w:val="24"/>
                <w:szCs w:val="24"/>
              </w:rPr>
            </w:pPr>
            <w:r w:rsidRPr="00003E40">
              <w:rPr>
                <w:rFonts w:ascii="Times New Roman" w:hAnsi="Times New Roman" w:cs="Times New Roman"/>
                <w:sz w:val="24"/>
                <w:szCs w:val="24"/>
              </w:rPr>
              <w:t>достижение к 2036 году следующих целевых показателей (индикаторов):</w:t>
            </w:r>
          </w:p>
          <w:p w:rsidR="0070012A" w:rsidRPr="00003E40" w:rsidRDefault="0070012A" w:rsidP="00D2641B">
            <w:pPr>
              <w:pStyle w:val="ConsPlusNormal"/>
              <w:jc w:val="both"/>
              <w:rPr>
                <w:rFonts w:ascii="Times New Roman" w:hAnsi="Times New Roman" w:cs="Times New Roman"/>
                <w:sz w:val="24"/>
                <w:szCs w:val="24"/>
              </w:rPr>
            </w:pPr>
            <w:r w:rsidRPr="00003E40">
              <w:rPr>
                <w:rFonts w:ascii="Times New Roman" w:hAnsi="Times New Roman" w:cs="Times New Roman"/>
                <w:sz w:val="24"/>
                <w:szCs w:val="24"/>
              </w:rPr>
              <w:t xml:space="preserve">доля </w:t>
            </w:r>
            <w:proofErr w:type="gramStart"/>
            <w:r w:rsidRPr="00003E40">
              <w:rPr>
                <w:rFonts w:ascii="Times New Roman" w:hAnsi="Times New Roman" w:cs="Times New Roman"/>
                <w:sz w:val="24"/>
                <w:szCs w:val="24"/>
              </w:rPr>
              <w:t>результатов оценки качества финансового менеджмента главных распорядителей средств бюджета</w:t>
            </w:r>
            <w:proofErr w:type="gramEnd"/>
            <w:r w:rsidRPr="00003E40">
              <w:rPr>
                <w:rFonts w:ascii="Times New Roman" w:hAnsi="Times New Roman" w:cs="Times New Roman"/>
                <w:sz w:val="24"/>
                <w:szCs w:val="24"/>
              </w:rPr>
              <w:t xml:space="preserve"> Шумерлинского муниципального округа Чувашской Республики, размещенных на сайте Шумерлинского муниципального округа в информационно-телекоммуникационной сети "Интернет", в общем количестве результатов указанной оценки в отчетном финансовом году - 100,0 процента;</w:t>
            </w:r>
          </w:p>
          <w:p w:rsidR="0070012A" w:rsidRPr="00003E40" w:rsidRDefault="0070012A" w:rsidP="00D2641B">
            <w:pPr>
              <w:pStyle w:val="ConsPlusNormal"/>
              <w:jc w:val="both"/>
              <w:rPr>
                <w:rFonts w:ascii="Times New Roman" w:hAnsi="Times New Roman" w:cs="Times New Roman"/>
                <w:sz w:val="24"/>
                <w:szCs w:val="24"/>
              </w:rPr>
            </w:pPr>
            <w:r w:rsidRPr="00003E40">
              <w:rPr>
                <w:rFonts w:ascii="Times New Roman" w:hAnsi="Times New Roman" w:cs="Times New Roman"/>
                <w:sz w:val="24"/>
                <w:szCs w:val="24"/>
              </w:rPr>
              <w:t>уровень актуализации информации о бюджете Шумерлинского муниципального округа Чувашской Республики на очередной финансовый год и плановый период, размещаемой на сайте Шумерлинского муниципального округа в информационно-телекоммуникационной сети "Интернет", - 100,0 процента</w:t>
            </w:r>
            <w:r w:rsidR="00003E40">
              <w:rPr>
                <w:rFonts w:ascii="Times New Roman" w:hAnsi="Times New Roman" w:cs="Times New Roman"/>
                <w:sz w:val="24"/>
                <w:szCs w:val="24"/>
              </w:rPr>
              <w:t>;</w:t>
            </w:r>
          </w:p>
          <w:p w:rsidR="00003E40" w:rsidRPr="00003E40" w:rsidRDefault="00003E40" w:rsidP="00003E4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eastAsia="ru-RU"/>
              </w:rPr>
              <w:t>д</w:t>
            </w:r>
            <w:r w:rsidRPr="00003E40">
              <w:rPr>
                <w:rFonts w:ascii="Times New Roman" w:hAnsi="Times New Roman"/>
                <w:sz w:val="24"/>
                <w:szCs w:val="24"/>
                <w:lang w:eastAsia="ru-RU"/>
              </w:rPr>
              <w:t>оля муниципальных учреждений  Шумерлинского муниципального округа, передавших функции ведения бюджетного и бухгалтерского учета в централизованные бухгалтерии, в общем количестве муниципальных учреждений Шумерлинского муниципального округа</w:t>
            </w:r>
            <w:r>
              <w:rPr>
                <w:rFonts w:ascii="Times New Roman" w:hAnsi="Times New Roman"/>
                <w:sz w:val="24"/>
                <w:szCs w:val="24"/>
                <w:lang w:eastAsia="ru-RU"/>
              </w:rPr>
              <w:t xml:space="preserve"> в 2024 году -98 процентов; в 2025 году -100 процентов.</w:t>
            </w:r>
          </w:p>
        </w:tc>
      </w:tr>
      <w:tr w:rsidR="0070012A" w:rsidRPr="00156056" w:rsidTr="00D2641B">
        <w:tc>
          <w:tcPr>
            <w:tcW w:w="2551"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Этапы и сроки реализации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2022 - 2035 годы:</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1 этап - 2022 - 2025 годы;</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2 этап - 2026 - 2030 годы;</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3 этап - 2031 - 2035 годы</w:t>
            </w:r>
          </w:p>
        </w:tc>
      </w:tr>
      <w:tr w:rsidR="0070012A" w:rsidRPr="00156056" w:rsidTr="00D2641B">
        <w:tc>
          <w:tcPr>
            <w:tcW w:w="2551"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подпрограммы с разбивкой по годам реализации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прогнозируемый объем финансирования мероприятий подпрограммы в 2022 - 2035 годах составляет </w:t>
            </w:r>
            <w:r w:rsidR="00003E40">
              <w:rPr>
                <w:rFonts w:ascii="Times New Roman" w:hAnsi="Times New Roman" w:cs="Times New Roman"/>
                <w:sz w:val="24"/>
                <w:szCs w:val="24"/>
              </w:rPr>
              <w:t>21 800,3</w:t>
            </w:r>
            <w:r w:rsidRPr="00156056">
              <w:rPr>
                <w:rFonts w:ascii="Times New Roman" w:hAnsi="Times New Roman" w:cs="Times New Roman"/>
                <w:sz w:val="24"/>
                <w:szCs w:val="24"/>
              </w:rPr>
              <w:t xml:space="preserve"> тыс. рублей, в том числе:</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2022 году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2023 году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10 731,7</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 </w:t>
            </w:r>
            <w:r w:rsidR="00003E40">
              <w:rPr>
                <w:rFonts w:ascii="Times New Roman" w:hAnsi="Times New Roman" w:cs="Times New Roman"/>
                <w:sz w:val="24"/>
                <w:szCs w:val="24"/>
              </w:rPr>
              <w:t xml:space="preserve"> 6 037,4</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5 031,2</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из них средства:</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бюджета Шумерлинского муниципального округа Чувашской Республики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21 800,3</w:t>
            </w:r>
            <w:r w:rsidRPr="00156056">
              <w:rPr>
                <w:rFonts w:ascii="Times New Roman" w:hAnsi="Times New Roman" w:cs="Times New Roman"/>
                <w:sz w:val="24"/>
                <w:szCs w:val="24"/>
              </w:rPr>
              <w:t xml:space="preserve"> тыс. рублей, в том числе:</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2022 году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2023 году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 xml:space="preserve">в 2024 году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10 731,7</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003E40">
              <w:rPr>
                <w:rFonts w:ascii="Times New Roman" w:hAnsi="Times New Roman" w:cs="Times New Roman"/>
                <w:sz w:val="24"/>
                <w:szCs w:val="24"/>
              </w:rPr>
              <w:t>– 6 037,4</w:t>
            </w:r>
            <w:r w:rsidRPr="00156056">
              <w:rPr>
                <w:rFonts w:ascii="Times New Roman" w:hAnsi="Times New Roman" w:cs="Times New Roman"/>
                <w:sz w:val="24"/>
                <w:szCs w:val="24"/>
              </w:rPr>
              <w:t xml:space="preserve">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 xml:space="preserve">в 2026 - 2030 годах </w:t>
            </w:r>
            <w:r w:rsidR="00003E40">
              <w:rPr>
                <w:rFonts w:ascii="Times New Roman" w:hAnsi="Times New Roman" w:cs="Times New Roman"/>
                <w:sz w:val="24"/>
                <w:szCs w:val="24"/>
              </w:rPr>
              <w:t>–</w:t>
            </w:r>
            <w:r w:rsidRPr="00156056">
              <w:rPr>
                <w:rFonts w:ascii="Times New Roman" w:hAnsi="Times New Roman" w:cs="Times New Roman"/>
                <w:sz w:val="24"/>
                <w:szCs w:val="24"/>
              </w:rPr>
              <w:t xml:space="preserve"> </w:t>
            </w:r>
            <w:r w:rsidR="00003E40">
              <w:rPr>
                <w:rFonts w:ascii="Times New Roman" w:hAnsi="Times New Roman" w:cs="Times New Roman"/>
                <w:sz w:val="24"/>
                <w:szCs w:val="24"/>
              </w:rPr>
              <w:t>5 031,2</w:t>
            </w:r>
            <w:r w:rsidRPr="00156056">
              <w:rPr>
                <w:rFonts w:ascii="Times New Roman" w:hAnsi="Times New Roman" w:cs="Times New Roman"/>
                <w:sz w:val="24"/>
                <w:szCs w:val="24"/>
              </w:rPr>
              <w:t>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в 2031 - 2035 годах - 0,0 тыс. рублей.</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подпрограммы подлежат ежегодному уточнению исходя из возможностей бюджета Шумерлинского муниципального округа Чувашской Республики</w:t>
            </w:r>
          </w:p>
        </w:tc>
      </w:tr>
      <w:tr w:rsidR="0070012A" w:rsidRPr="00156056" w:rsidTr="00D2641B">
        <w:tc>
          <w:tcPr>
            <w:tcW w:w="2551"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lastRenderedPageBreak/>
              <w:t>Ожидаемые результаты реализации подпрограммы</w:t>
            </w:r>
          </w:p>
        </w:tc>
        <w:tc>
          <w:tcPr>
            <w:tcW w:w="340" w:type="dxa"/>
            <w:tcBorders>
              <w:top w:val="nil"/>
              <w:left w:val="nil"/>
              <w:bottom w:val="nil"/>
              <w:right w:val="nil"/>
            </w:tcBorders>
          </w:tcPr>
          <w:p w:rsidR="0070012A" w:rsidRPr="00156056" w:rsidRDefault="0070012A" w:rsidP="00D2641B">
            <w:pPr>
              <w:pStyle w:val="ConsPlusNormal"/>
              <w:jc w:val="center"/>
              <w:rPr>
                <w:rFonts w:ascii="Times New Roman" w:hAnsi="Times New Roman" w:cs="Times New Roman"/>
                <w:sz w:val="24"/>
                <w:szCs w:val="24"/>
              </w:rPr>
            </w:pPr>
            <w:r w:rsidRPr="00156056">
              <w:rPr>
                <w:rFonts w:ascii="Times New Roman" w:hAnsi="Times New Roman" w:cs="Times New Roman"/>
                <w:sz w:val="24"/>
                <w:szCs w:val="24"/>
              </w:rPr>
              <w:t>-</w:t>
            </w:r>
          </w:p>
        </w:tc>
        <w:tc>
          <w:tcPr>
            <w:tcW w:w="6180" w:type="dxa"/>
            <w:tcBorders>
              <w:top w:val="nil"/>
              <w:left w:val="nil"/>
              <w:bottom w:val="nil"/>
              <w:right w:val="nil"/>
            </w:tcBorders>
          </w:tcPr>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реализация подпрограммы позволит обеспечить:</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сокращение неэффективных бюджетных расходов;</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создание стабильных финансовых условий для выполнения расходных обязательств Шумерлинского муниципального округа Чувашской Республики;</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эффективное использование средств местного бюджета при обеспечении роста качества финансового менеджмента на муниципальном уровне;</w:t>
            </w:r>
          </w:p>
          <w:p w:rsidR="0070012A" w:rsidRPr="00156056" w:rsidRDefault="0070012A" w:rsidP="00D2641B">
            <w:pPr>
              <w:pStyle w:val="ConsPlusNormal"/>
              <w:jc w:val="both"/>
              <w:rPr>
                <w:rFonts w:ascii="Times New Roman" w:hAnsi="Times New Roman" w:cs="Times New Roman"/>
                <w:sz w:val="24"/>
                <w:szCs w:val="24"/>
              </w:rPr>
            </w:pPr>
            <w:r w:rsidRPr="00156056">
              <w:rPr>
                <w:rFonts w:ascii="Times New Roman" w:hAnsi="Times New Roman" w:cs="Times New Roman"/>
                <w:sz w:val="24"/>
                <w:szCs w:val="24"/>
              </w:rPr>
              <w:t>доступность для граждан информации о формировании и исполнении бюджета Шумерлинского муниципального округа Чувашской Республики.</w:t>
            </w:r>
          </w:p>
        </w:tc>
      </w:tr>
    </w:tbl>
    <w:p w:rsidR="0070012A" w:rsidRPr="00156056" w:rsidRDefault="0070012A" w:rsidP="0070012A">
      <w:pPr>
        <w:pStyle w:val="ConsPlusNormal"/>
        <w:jc w:val="both"/>
        <w:rPr>
          <w:rFonts w:ascii="Times New Roman" w:hAnsi="Times New Roman" w:cs="Times New Roman"/>
          <w:sz w:val="24"/>
          <w:szCs w:val="24"/>
        </w:rPr>
      </w:pPr>
    </w:p>
    <w:p w:rsidR="0070012A"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Раздел I.</w:t>
      </w:r>
    </w:p>
    <w:p w:rsidR="0070012A" w:rsidRPr="00156056"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 xml:space="preserve"> ПРИОРИТЕТЫ И ЦЕЛЬ ПОДПРОГРАММЫ,</w:t>
      </w:r>
    </w:p>
    <w:p w:rsidR="0070012A" w:rsidRPr="00156056" w:rsidRDefault="0070012A" w:rsidP="0070012A">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ОБЩАЯ ХАРАКТЕРИСТИКА УЧАСТИЯ УЧРЕЖДЕНИЙ ШУМЕРЛИНСКОГО</w:t>
      </w:r>
    </w:p>
    <w:p w:rsidR="0070012A" w:rsidRPr="00156056" w:rsidRDefault="0070012A" w:rsidP="0070012A">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МУНИЦИПАЛЬНОГО ОКРУГА В РЕАЛИЗАЦИИ ПОДПРОГРАММЫ</w:t>
      </w:r>
    </w:p>
    <w:p w:rsidR="0070012A" w:rsidRPr="00156056" w:rsidRDefault="0070012A" w:rsidP="0070012A">
      <w:pPr>
        <w:pStyle w:val="ConsPlusNormal"/>
        <w:jc w:val="both"/>
        <w:rPr>
          <w:rFonts w:ascii="Times New Roman" w:hAnsi="Times New Roman" w:cs="Times New Roman"/>
          <w:sz w:val="24"/>
          <w:szCs w:val="24"/>
        </w:rPr>
      </w:pPr>
    </w:p>
    <w:p w:rsidR="0070012A" w:rsidRPr="00156056" w:rsidRDefault="0070012A" w:rsidP="0070012A">
      <w:pPr>
        <w:pStyle w:val="ConsPlusNormal"/>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Приоритеты муниципальной политики в сфере реализации подпрограммы "Повышение эффективности бюджетных расходов Шумерлинского муниципального округа" Муниципальной программы (далее - подпрограмма) определены в соответствии с </w:t>
      </w:r>
      <w:hyperlink r:id="rId29">
        <w:r w:rsidRPr="00156056">
          <w:rPr>
            <w:rFonts w:ascii="Times New Roman" w:hAnsi="Times New Roman" w:cs="Times New Roman"/>
            <w:color w:val="0000FF"/>
            <w:sz w:val="24"/>
            <w:szCs w:val="24"/>
          </w:rPr>
          <w:t>Законом</w:t>
        </w:r>
      </w:hyperlink>
      <w:r w:rsidRPr="00156056">
        <w:rPr>
          <w:rFonts w:ascii="Times New Roman" w:hAnsi="Times New Roman" w:cs="Times New Roman"/>
          <w:sz w:val="24"/>
          <w:szCs w:val="24"/>
        </w:rPr>
        <w:t xml:space="preserve"> Чувашской Республики "О Стратегии социально-экономического развития Чувашской Республики до 2035 года", </w:t>
      </w:r>
      <w:hyperlink r:id="rId30">
        <w:r w:rsidRPr="00156056">
          <w:rPr>
            <w:rFonts w:ascii="Times New Roman" w:hAnsi="Times New Roman" w:cs="Times New Roman"/>
            <w:color w:val="0000FF"/>
            <w:sz w:val="24"/>
            <w:szCs w:val="24"/>
          </w:rPr>
          <w:t>Стратегией</w:t>
        </w:r>
      </w:hyperlink>
      <w:r w:rsidRPr="00156056">
        <w:rPr>
          <w:rFonts w:ascii="Times New Roman" w:hAnsi="Times New Roman" w:cs="Times New Roman"/>
          <w:sz w:val="24"/>
          <w:szCs w:val="24"/>
        </w:rPr>
        <w:t xml:space="preserve"> социально-экономического развития Шумерлинского </w:t>
      </w:r>
      <w:r w:rsidR="007D1E6A">
        <w:rPr>
          <w:rFonts w:ascii="Times New Roman" w:hAnsi="Times New Roman" w:cs="Times New Roman"/>
          <w:sz w:val="24"/>
          <w:szCs w:val="24"/>
        </w:rPr>
        <w:t>муниципального округа</w:t>
      </w:r>
      <w:r w:rsidRPr="00156056">
        <w:rPr>
          <w:rFonts w:ascii="Times New Roman" w:hAnsi="Times New Roman" w:cs="Times New Roman"/>
          <w:sz w:val="24"/>
          <w:szCs w:val="24"/>
        </w:rPr>
        <w:t xml:space="preserve"> Чувашской Респуб</w:t>
      </w:r>
      <w:r w:rsidR="007D1E6A">
        <w:rPr>
          <w:rFonts w:ascii="Times New Roman" w:hAnsi="Times New Roman" w:cs="Times New Roman"/>
          <w:sz w:val="24"/>
          <w:szCs w:val="24"/>
        </w:rPr>
        <w:t>лики до 2035 года, утвержденной р</w:t>
      </w:r>
      <w:r w:rsidRPr="00156056">
        <w:rPr>
          <w:rFonts w:ascii="Times New Roman" w:hAnsi="Times New Roman" w:cs="Times New Roman"/>
          <w:sz w:val="24"/>
          <w:szCs w:val="24"/>
        </w:rPr>
        <w:t xml:space="preserve">ешением Собрания депутатов Шумерлинского </w:t>
      </w:r>
      <w:r w:rsidR="007D1E6A">
        <w:rPr>
          <w:rFonts w:ascii="Times New Roman" w:hAnsi="Times New Roman" w:cs="Times New Roman"/>
          <w:sz w:val="24"/>
          <w:szCs w:val="24"/>
        </w:rPr>
        <w:t>муниципального округа</w:t>
      </w:r>
      <w:r w:rsidRPr="00156056">
        <w:rPr>
          <w:rFonts w:ascii="Times New Roman" w:hAnsi="Times New Roman" w:cs="Times New Roman"/>
          <w:sz w:val="24"/>
          <w:szCs w:val="24"/>
        </w:rPr>
        <w:t xml:space="preserve"> Чувашской Республики от 28.12.20</w:t>
      </w:r>
      <w:r w:rsidR="007D1E6A">
        <w:rPr>
          <w:rFonts w:ascii="Times New Roman" w:hAnsi="Times New Roman" w:cs="Times New Roman"/>
          <w:sz w:val="24"/>
          <w:szCs w:val="24"/>
        </w:rPr>
        <w:t>22 № 20</w:t>
      </w:r>
      <w:r w:rsidRPr="00156056">
        <w:rPr>
          <w:rFonts w:ascii="Times New Roman" w:hAnsi="Times New Roman" w:cs="Times New Roman"/>
          <w:sz w:val="24"/>
          <w:szCs w:val="24"/>
        </w:rPr>
        <w:t>/2, основными направлениями</w:t>
      </w:r>
      <w:proofErr w:type="gramEnd"/>
      <w:r w:rsidRPr="00156056">
        <w:rPr>
          <w:rFonts w:ascii="Times New Roman" w:hAnsi="Times New Roman" w:cs="Times New Roman"/>
          <w:sz w:val="24"/>
          <w:szCs w:val="24"/>
        </w:rPr>
        <w:t xml:space="preserve"> бюджетной политики Шумерлинского муниципального округа Чувашской Республики на очередной финансовый год и плановый период.</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Приоритетом подпрограммы является повышение эффективности бюджетных расходов Шумерлинского муниципального округа Чувашской Республики путем финансирования муниципальных программ Шумерлинского муниципального округа Чувашской Республики, региональных проектов, которые прошли процедуру ранжирования и обеспечивают достижение заданных в них целей в полном объеме наиболее эффективным способом.</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Целью подпрограммы является повышение эффективности бюджетных расходов Шумерлинского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Для достижения заявленной цели предполагается обеспечить решение следующих основных задач:</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управление финансовым обеспечением муниципальных программ </w:t>
      </w:r>
      <w:r w:rsidRPr="00156056">
        <w:rPr>
          <w:rFonts w:ascii="Times New Roman" w:hAnsi="Times New Roman" w:cs="Times New Roman"/>
          <w:sz w:val="24"/>
          <w:szCs w:val="24"/>
        </w:rPr>
        <w:lastRenderedPageBreak/>
        <w:t>Шумерлинского муниципального округа Чувашской Республики с учетом результатов оценки эффективности их реализации, а также с учетом приоритетности финансирования региональных проектов;</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повышение качества финансового менеджмента в сфере муниципального управления, оптимизация структуры и повышение эффективности деятельности муниципальных учреждений Шумерлинского муниципального округа Чувашской Республики, создание условий для качественного предоставления муниципальных услуг;</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развитие информационно-технологической составляющей совершенствования бюджетного </w:t>
      </w:r>
      <w:proofErr w:type="gramStart"/>
      <w:r w:rsidRPr="00156056">
        <w:rPr>
          <w:rFonts w:ascii="Times New Roman" w:hAnsi="Times New Roman" w:cs="Times New Roman"/>
          <w:sz w:val="24"/>
          <w:szCs w:val="24"/>
        </w:rPr>
        <w:t>процесса</w:t>
      </w:r>
      <w:proofErr w:type="gramEnd"/>
      <w:r w:rsidRPr="00156056">
        <w:rPr>
          <w:rFonts w:ascii="Times New Roman" w:hAnsi="Times New Roman" w:cs="Times New Roman"/>
          <w:sz w:val="24"/>
          <w:szCs w:val="24"/>
        </w:rPr>
        <w:t xml:space="preserve"> в условиях формирования государственной интегрированной информационной системы "Электронный бюджет";</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повышение открытости и прозрачности бюджетной системы в Шумерлинском муниципальном округе Чувашской Республике, доступности для граждан информации о составлении и исполнении бюджета Шумерлинского муниципального округа Чувашской Республики.</w:t>
      </w:r>
    </w:p>
    <w:p w:rsidR="0070012A" w:rsidRPr="00156056" w:rsidRDefault="0070012A" w:rsidP="0070012A">
      <w:pPr>
        <w:pStyle w:val="ConsPlusNormal"/>
        <w:jc w:val="both"/>
        <w:rPr>
          <w:rFonts w:ascii="Times New Roman" w:hAnsi="Times New Roman" w:cs="Times New Roman"/>
          <w:sz w:val="24"/>
          <w:szCs w:val="24"/>
        </w:rPr>
      </w:pPr>
    </w:p>
    <w:p w:rsidR="0070012A"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 xml:space="preserve">Раздел II. </w:t>
      </w:r>
    </w:p>
    <w:p w:rsidR="0070012A" w:rsidRPr="00156056"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ПЕРЕЧЕНЬ И СВЕДЕНИЯ О ЦЕЛЕВЫХ ПОКАЗАТЕЛЯХ</w:t>
      </w:r>
    </w:p>
    <w:p w:rsidR="0070012A" w:rsidRPr="00156056" w:rsidRDefault="0070012A" w:rsidP="0070012A">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w:t>
      </w:r>
      <w:proofErr w:type="gramStart"/>
      <w:r w:rsidRPr="00156056">
        <w:rPr>
          <w:rFonts w:ascii="Times New Roman" w:hAnsi="Times New Roman" w:cs="Times New Roman"/>
          <w:sz w:val="24"/>
          <w:szCs w:val="24"/>
        </w:rPr>
        <w:t>ИНДИКАТОРАХ</w:t>
      </w:r>
      <w:proofErr w:type="gramEnd"/>
      <w:r w:rsidRPr="00156056">
        <w:rPr>
          <w:rFonts w:ascii="Times New Roman" w:hAnsi="Times New Roman" w:cs="Times New Roman"/>
          <w:sz w:val="24"/>
          <w:szCs w:val="24"/>
        </w:rPr>
        <w:t>) ПОДПРОГРАММЫ С РАСШИФРОВКОЙ</w:t>
      </w:r>
    </w:p>
    <w:p w:rsidR="0070012A" w:rsidRPr="00156056" w:rsidRDefault="0070012A" w:rsidP="0070012A">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ПЛАНОВЫХ ЗНАЧЕНИЙ ПО ГОДАМ ЕЕ РЕАЛИЗАЦИИ</w:t>
      </w:r>
    </w:p>
    <w:p w:rsidR="0070012A" w:rsidRPr="00156056" w:rsidRDefault="0070012A" w:rsidP="0070012A">
      <w:pPr>
        <w:pStyle w:val="ConsPlusNormal"/>
        <w:jc w:val="both"/>
        <w:rPr>
          <w:rFonts w:ascii="Times New Roman" w:hAnsi="Times New Roman" w:cs="Times New Roman"/>
          <w:sz w:val="24"/>
          <w:szCs w:val="24"/>
        </w:rPr>
      </w:pPr>
    </w:p>
    <w:p w:rsidR="0070012A" w:rsidRPr="00156056" w:rsidRDefault="0070012A" w:rsidP="0070012A">
      <w:pPr>
        <w:pStyle w:val="ConsPlusNormal"/>
        <w:ind w:firstLine="540"/>
        <w:jc w:val="both"/>
        <w:rPr>
          <w:rFonts w:ascii="Times New Roman" w:hAnsi="Times New Roman" w:cs="Times New Roman"/>
          <w:sz w:val="24"/>
          <w:szCs w:val="24"/>
        </w:rPr>
      </w:pPr>
      <w:r w:rsidRPr="00156056">
        <w:rPr>
          <w:rFonts w:ascii="Times New Roman" w:hAnsi="Times New Roman" w:cs="Times New Roman"/>
          <w:sz w:val="24"/>
          <w:szCs w:val="24"/>
        </w:rPr>
        <w:t>Состав целевых показателей (индикаторов) подпрограммы определен исходя из необходимости достижения цели и решения задач подпрограммы. Целевыми показателями (индикаторами) подпрограммы являются:</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доля </w:t>
      </w:r>
      <w:proofErr w:type="gramStart"/>
      <w:r w:rsidRPr="00156056">
        <w:rPr>
          <w:rFonts w:ascii="Times New Roman" w:hAnsi="Times New Roman" w:cs="Times New Roman"/>
          <w:sz w:val="24"/>
          <w:szCs w:val="24"/>
        </w:rPr>
        <w:t>результатов оценки качества финансового менеджмента главных распорядителей средств бюджета</w:t>
      </w:r>
      <w:proofErr w:type="gramEnd"/>
      <w:r w:rsidRPr="00156056">
        <w:rPr>
          <w:rFonts w:ascii="Times New Roman" w:hAnsi="Times New Roman" w:cs="Times New Roman"/>
          <w:sz w:val="24"/>
          <w:szCs w:val="24"/>
        </w:rPr>
        <w:t xml:space="preserve"> Шумерлинского муниципального округа Чувашской Республики, размещенных на сайте Шумерлинского муниципального округа в информационно-телекоммуникационной сети "Интернет", в общем количестве результатов указанной оценки в отчетном финансовом году;</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уровень актуализации информации о бюджете Шумерлинского муниципального округа Чувашской Республики на очередной финансовый год и плановый период, размещаемой на сайте Шумерлинского муниципального округа в информационно-телекоммуникационной сети "Интернет".</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результате реализации мероприятий подпрограммы ожидается достижение к 2036 году следующих целевых показателей (индикаторов):</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доля </w:t>
      </w:r>
      <w:proofErr w:type="gramStart"/>
      <w:r w:rsidRPr="00156056">
        <w:rPr>
          <w:rFonts w:ascii="Times New Roman" w:hAnsi="Times New Roman" w:cs="Times New Roman"/>
          <w:sz w:val="24"/>
          <w:szCs w:val="24"/>
        </w:rPr>
        <w:t>результатов оценки качества финансового менеджмента главных распорядителей средств бюджета</w:t>
      </w:r>
      <w:proofErr w:type="gramEnd"/>
      <w:r w:rsidRPr="00156056">
        <w:rPr>
          <w:rFonts w:ascii="Times New Roman" w:hAnsi="Times New Roman" w:cs="Times New Roman"/>
          <w:sz w:val="24"/>
          <w:szCs w:val="24"/>
        </w:rPr>
        <w:t xml:space="preserve"> Шумерлинского муниципального округа, размещенных на сайте Шумерлинского муниципального округа в информационно-телекоммуникационной сети "Интернет", в общем количестве результатов указанной оценки в отчетном финансовом году:</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2022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2023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2024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2025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lastRenderedPageBreak/>
        <w:t>в 2030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2035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уровень актуализации информации о бюджете Шумерлинского муниципального округа Чувашской Республики на очередной финансовый год и плановый период, размещаемой на сайте Шумерлинского муниципального округа в информационно-телекоммуникационной сети "Интернет":</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2022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2023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2024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2025 году - 100,0 процента;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2030 году - 100,0 процента;</w:t>
      </w:r>
    </w:p>
    <w:p w:rsidR="0070012A" w:rsidRDefault="00003E40" w:rsidP="0070012A">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2035 году - 100,0 процента;</w:t>
      </w:r>
    </w:p>
    <w:p w:rsidR="00003E40" w:rsidRDefault="00003E40" w:rsidP="0070012A">
      <w:pPr>
        <w:pStyle w:val="ConsPlusNormal"/>
        <w:spacing w:before="220"/>
        <w:ind w:firstLine="540"/>
        <w:jc w:val="both"/>
        <w:rPr>
          <w:rFonts w:ascii="Times New Roman" w:hAnsi="Times New Roman"/>
          <w:sz w:val="24"/>
          <w:szCs w:val="24"/>
        </w:rPr>
      </w:pPr>
      <w:r>
        <w:rPr>
          <w:rFonts w:ascii="Times New Roman" w:hAnsi="Times New Roman"/>
          <w:sz w:val="24"/>
          <w:szCs w:val="24"/>
        </w:rPr>
        <w:t>д</w:t>
      </w:r>
      <w:r w:rsidRPr="00003E40">
        <w:rPr>
          <w:rFonts w:ascii="Times New Roman" w:hAnsi="Times New Roman"/>
          <w:sz w:val="24"/>
          <w:szCs w:val="24"/>
        </w:rPr>
        <w:t>оля муниципальных учреждений  Шумерлинского муниципального округа, передавших функции ведения бюджетного и бухгалтерского учета в централизованные бухгалтерии, в общем количестве муниципальных учреждений Шумерлинского муниципального округа</w:t>
      </w:r>
      <w:r>
        <w:rPr>
          <w:rFonts w:ascii="Times New Roman" w:hAnsi="Times New Roman"/>
          <w:sz w:val="24"/>
          <w:szCs w:val="24"/>
        </w:rPr>
        <w:t xml:space="preserve"> </w:t>
      </w:r>
    </w:p>
    <w:p w:rsidR="00003E40" w:rsidRDefault="00003E40" w:rsidP="0070012A">
      <w:pPr>
        <w:pStyle w:val="ConsPlusNormal"/>
        <w:spacing w:before="220"/>
        <w:ind w:firstLine="540"/>
        <w:jc w:val="both"/>
        <w:rPr>
          <w:rFonts w:ascii="Times New Roman" w:hAnsi="Times New Roman"/>
          <w:sz w:val="24"/>
          <w:szCs w:val="24"/>
        </w:rPr>
      </w:pPr>
      <w:r>
        <w:rPr>
          <w:rFonts w:ascii="Times New Roman" w:hAnsi="Times New Roman"/>
          <w:sz w:val="24"/>
          <w:szCs w:val="24"/>
        </w:rPr>
        <w:t xml:space="preserve">в 2024 году -98 процентов; </w:t>
      </w:r>
    </w:p>
    <w:p w:rsidR="00003E40" w:rsidRPr="00156056" w:rsidRDefault="00003E40" w:rsidP="0070012A">
      <w:pPr>
        <w:pStyle w:val="ConsPlusNormal"/>
        <w:spacing w:before="220"/>
        <w:ind w:firstLine="540"/>
        <w:jc w:val="both"/>
        <w:rPr>
          <w:rFonts w:ascii="Times New Roman" w:hAnsi="Times New Roman" w:cs="Times New Roman"/>
          <w:sz w:val="24"/>
          <w:szCs w:val="24"/>
        </w:rPr>
      </w:pPr>
      <w:r>
        <w:rPr>
          <w:rFonts w:ascii="Times New Roman" w:hAnsi="Times New Roman"/>
          <w:sz w:val="24"/>
          <w:szCs w:val="24"/>
        </w:rPr>
        <w:t>в 2025 году -100 процентов.</w:t>
      </w:r>
    </w:p>
    <w:p w:rsidR="0070012A" w:rsidRPr="00156056" w:rsidRDefault="0070012A" w:rsidP="0070012A">
      <w:pPr>
        <w:pStyle w:val="ConsPlusNormal"/>
        <w:jc w:val="both"/>
        <w:rPr>
          <w:rFonts w:ascii="Times New Roman" w:hAnsi="Times New Roman" w:cs="Times New Roman"/>
          <w:sz w:val="24"/>
          <w:szCs w:val="24"/>
        </w:rPr>
      </w:pPr>
    </w:p>
    <w:p w:rsidR="0070012A"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 xml:space="preserve">Раздел III. </w:t>
      </w:r>
    </w:p>
    <w:p w:rsidR="0070012A" w:rsidRPr="00156056"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ХАРАКТЕРИСТИКИ ОСНОВНЫХ МЕРОПРИЯТИЙ,</w:t>
      </w:r>
    </w:p>
    <w:p w:rsidR="0070012A" w:rsidRPr="00156056" w:rsidRDefault="0070012A" w:rsidP="0070012A">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МЕРОПРИЯТИЙ ПОДПРОГРАММЫ С УКАЗАНИЕМ СРОКОВ</w:t>
      </w:r>
    </w:p>
    <w:p w:rsidR="0070012A" w:rsidRPr="00156056" w:rsidRDefault="0070012A" w:rsidP="0070012A">
      <w:pPr>
        <w:pStyle w:val="ConsPlusTitle"/>
        <w:jc w:val="center"/>
        <w:rPr>
          <w:rFonts w:ascii="Times New Roman" w:hAnsi="Times New Roman" w:cs="Times New Roman"/>
          <w:sz w:val="24"/>
          <w:szCs w:val="24"/>
        </w:rPr>
      </w:pPr>
      <w:r w:rsidRPr="00156056">
        <w:rPr>
          <w:rFonts w:ascii="Times New Roman" w:hAnsi="Times New Roman" w:cs="Times New Roman"/>
          <w:sz w:val="24"/>
          <w:szCs w:val="24"/>
        </w:rPr>
        <w:t>И ЭТАПОВ ИХ РЕАЛИЗАЦИИ</w:t>
      </w:r>
    </w:p>
    <w:p w:rsidR="0070012A" w:rsidRPr="00156056" w:rsidRDefault="0070012A" w:rsidP="0070012A">
      <w:pPr>
        <w:pStyle w:val="ConsPlusNormal"/>
        <w:jc w:val="both"/>
        <w:rPr>
          <w:rFonts w:ascii="Times New Roman" w:hAnsi="Times New Roman" w:cs="Times New Roman"/>
          <w:sz w:val="24"/>
          <w:szCs w:val="24"/>
        </w:rPr>
      </w:pPr>
    </w:p>
    <w:p w:rsidR="0070012A" w:rsidRPr="00156056" w:rsidRDefault="0070012A" w:rsidP="0070012A">
      <w:pPr>
        <w:pStyle w:val="ConsPlusNormal"/>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Основные мероприятия подпрограммы отражают планируемые направления действий ответственного исполнителя и соисполнителей подпрограммы, которые обеспечат достижение поставленной цели и решение задач подпрограммы и Муниципальной программы в целом. Основные мероприятия подпрограммы подразделяются на отдельные мероприятия, реализация которых в комплексе позволит выполнить соответствующие основные мероприятия подпрограммы.</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рамках подпрограммы предусмотрена реализация трех основных мероприятий.</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1. Совершенствование бюджетного процесса в условиях внедрения программно-целевых методов управления.</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1.1. Формирование бюджета Шумерлинского муниципального округа Чувашской Республики на очередной финансовый год и плановый период в "программном формате" с учетом включения в муниципальные программы Шумерлинского муниципального округа Чувашской Республики региональных проектов.</w:t>
      </w:r>
    </w:p>
    <w:p w:rsidR="0070012A" w:rsidRPr="00156056" w:rsidRDefault="0070012A" w:rsidP="0070012A">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В рамках данного мероприятия предусматривается осуществление формирования "программного бюджета" с учетом включения в муниципальные программы </w:t>
      </w:r>
      <w:r w:rsidRPr="00156056">
        <w:rPr>
          <w:rFonts w:ascii="Times New Roman" w:hAnsi="Times New Roman" w:cs="Times New Roman"/>
          <w:sz w:val="24"/>
          <w:szCs w:val="24"/>
        </w:rPr>
        <w:lastRenderedPageBreak/>
        <w:t xml:space="preserve">Шумерлинского муниципального округа Чувашской Республики региональных проектов, направленных на достижение целей и целевых показателей, обозначенных </w:t>
      </w:r>
      <w:hyperlink r:id="rId31">
        <w:r w:rsidRPr="00156056">
          <w:rPr>
            <w:rFonts w:ascii="Times New Roman" w:hAnsi="Times New Roman" w:cs="Times New Roman"/>
            <w:color w:val="0000FF"/>
            <w:sz w:val="24"/>
            <w:szCs w:val="24"/>
          </w:rPr>
          <w:t>Указом</w:t>
        </w:r>
      </w:hyperlink>
      <w:r w:rsidRPr="00156056">
        <w:rPr>
          <w:rFonts w:ascii="Times New Roman" w:hAnsi="Times New Roman" w:cs="Times New Roman"/>
          <w:sz w:val="24"/>
          <w:szCs w:val="24"/>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roofErr w:type="gramEnd"/>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Предусматривается при формировании бюджета Шумерлинского муниципального округа Чувашской Республики на очередной финансовый год и плановый период осуществлять распределение бюджетных ассигнований не только в разрезе муниципальных программ Шумерлинского муниципального округа Чувашской Республики, но и по региональным проектам.</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2. Развитие системы внутреннего муниципального финансового контроля.</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2.1. Реализация полномочий по применению бюджетных мер принуждения по фактам бюджетных нарушений, допущенных получателями бюджетных сре</w:t>
      </w:r>
      <w:proofErr w:type="gramStart"/>
      <w:r w:rsidRPr="00156056">
        <w:rPr>
          <w:rFonts w:ascii="Times New Roman" w:hAnsi="Times New Roman" w:cs="Times New Roman"/>
          <w:sz w:val="24"/>
          <w:szCs w:val="24"/>
        </w:rPr>
        <w:t>дств в х</w:t>
      </w:r>
      <w:proofErr w:type="gramEnd"/>
      <w:r w:rsidRPr="00156056">
        <w:rPr>
          <w:rFonts w:ascii="Times New Roman" w:hAnsi="Times New Roman" w:cs="Times New Roman"/>
          <w:sz w:val="24"/>
          <w:szCs w:val="24"/>
        </w:rPr>
        <w:t>оде исполнения бюджета.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соответствии со </w:t>
      </w:r>
      <w:hyperlink r:id="rId32">
        <w:r w:rsidRPr="00156056">
          <w:rPr>
            <w:rFonts w:ascii="Times New Roman" w:hAnsi="Times New Roman" w:cs="Times New Roman"/>
            <w:color w:val="0000FF"/>
            <w:sz w:val="24"/>
            <w:szCs w:val="24"/>
          </w:rPr>
          <w:t>статьей 306.3</w:t>
        </w:r>
      </w:hyperlink>
      <w:r w:rsidRPr="00156056">
        <w:rPr>
          <w:rFonts w:ascii="Times New Roman" w:hAnsi="Times New Roman" w:cs="Times New Roman"/>
          <w:sz w:val="24"/>
          <w:szCs w:val="24"/>
        </w:rPr>
        <w:t xml:space="preserve"> Бюджетного кодекса Российской Федерации за совершение бюджетного нарушения применяются бюджетные меры принуждения.</w:t>
      </w:r>
    </w:p>
    <w:p w:rsidR="0070012A" w:rsidRPr="00156056" w:rsidRDefault="00D206B1" w:rsidP="0070012A">
      <w:pPr>
        <w:pStyle w:val="ConsPlusNormal"/>
        <w:spacing w:before="220"/>
        <w:ind w:firstLine="540"/>
        <w:jc w:val="both"/>
        <w:rPr>
          <w:rFonts w:ascii="Times New Roman" w:hAnsi="Times New Roman" w:cs="Times New Roman"/>
          <w:sz w:val="24"/>
          <w:szCs w:val="24"/>
        </w:rPr>
      </w:pPr>
      <w:hyperlink r:id="rId33">
        <w:r w:rsidR="0070012A" w:rsidRPr="00156056">
          <w:rPr>
            <w:rFonts w:ascii="Times New Roman" w:hAnsi="Times New Roman" w:cs="Times New Roman"/>
            <w:color w:val="0000FF"/>
            <w:sz w:val="24"/>
            <w:szCs w:val="24"/>
          </w:rPr>
          <w:t>Порядок</w:t>
        </w:r>
      </w:hyperlink>
      <w:r w:rsidR="0070012A" w:rsidRPr="00156056">
        <w:rPr>
          <w:rFonts w:ascii="Times New Roman" w:hAnsi="Times New Roman" w:cs="Times New Roman"/>
          <w:sz w:val="24"/>
          <w:szCs w:val="24"/>
        </w:rPr>
        <w:t xml:space="preserve"> исполнения решений о применении бюджетных мер принуждения, решений об изменении (отмене) решений о применении бюджетных мер принуждения утвержден приказом Минфина Чувашии от 18 февраля 2020 г. N 22/</w:t>
      </w:r>
      <w:proofErr w:type="gramStart"/>
      <w:r w:rsidR="0070012A" w:rsidRPr="00156056">
        <w:rPr>
          <w:rFonts w:ascii="Times New Roman" w:hAnsi="Times New Roman" w:cs="Times New Roman"/>
          <w:sz w:val="24"/>
          <w:szCs w:val="24"/>
        </w:rPr>
        <w:t>п</w:t>
      </w:r>
      <w:proofErr w:type="gramEnd"/>
      <w:r w:rsidR="0070012A" w:rsidRPr="00156056">
        <w:rPr>
          <w:rFonts w:ascii="Times New Roman" w:hAnsi="Times New Roman" w:cs="Times New Roman"/>
          <w:sz w:val="24"/>
          <w:szCs w:val="24"/>
        </w:rPr>
        <w:t xml:space="preserve"> "Об утверждении Порядка исполнения решений о применении бюджетных мер принуждения, решений об изменении (отмене) решений о применении бюджетных мер принуждения, а также случаев и условий продления срока исполнения бюджетной меры принуждения".</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Данное мероприятие предусматривает применение бюджетных мер принуждения по фактам бюджетных нарушений, допущенных получателями бюджетных сре</w:t>
      </w:r>
      <w:proofErr w:type="gramStart"/>
      <w:r w:rsidRPr="00156056">
        <w:rPr>
          <w:rFonts w:ascii="Times New Roman" w:hAnsi="Times New Roman" w:cs="Times New Roman"/>
          <w:sz w:val="24"/>
          <w:szCs w:val="24"/>
        </w:rPr>
        <w:t>дств в х</w:t>
      </w:r>
      <w:proofErr w:type="gramEnd"/>
      <w:r w:rsidRPr="00156056">
        <w:rPr>
          <w:rFonts w:ascii="Times New Roman" w:hAnsi="Times New Roman" w:cs="Times New Roman"/>
          <w:sz w:val="24"/>
          <w:szCs w:val="24"/>
        </w:rPr>
        <w:t>оде исполнения бюджета.</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Основное мероприятие 3. Обеспечение открытости и прозрачности общественных финансов Чувашской Республики.</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Мероприятие 3.1. Подготовка и размещение на сайте Шумерлинского муниципального округа в информационно-телекоммуникационной сети "Интернет" бюджета Шумерлинского муниципального округа Чувашской Республики и отчета о его исполнении в доступной для граждан форме ("бюджета для граждан").</w:t>
      </w:r>
    </w:p>
    <w:p w:rsidR="0070012A" w:rsidRPr="00156056" w:rsidRDefault="0070012A" w:rsidP="0070012A">
      <w:pPr>
        <w:pStyle w:val="ConsPlusNormal"/>
        <w:spacing w:before="220"/>
        <w:ind w:firstLine="540"/>
        <w:jc w:val="both"/>
        <w:rPr>
          <w:rFonts w:ascii="Times New Roman" w:hAnsi="Times New Roman" w:cs="Times New Roman"/>
          <w:sz w:val="24"/>
          <w:szCs w:val="24"/>
        </w:rPr>
      </w:pPr>
      <w:proofErr w:type="gramStart"/>
      <w:r w:rsidRPr="00156056">
        <w:rPr>
          <w:rFonts w:ascii="Times New Roman" w:hAnsi="Times New Roman" w:cs="Times New Roman"/>
          <w:sz w:val="24"/>
          <w:szCs w:val="24"/>
        </w:rPr>
        <w:t xml:space="preserve">В целях повышения открытости и прозрачности системы управления общественными финансами в Шумерлинском муниципальном округе в соответствии с Методическими </w:t>
      </w:r>
      <w:hyperlink r:id="rId34">
        <w:r w:rsidRPr="00156056">
          <w:rPr>
            <w:rFonts w:ascii="Times New Roman" w:hAnsi="Times New Roman" w:cs="Times New Roman"/>
            <w:color w:val="0000FF"/>
            <w:sz w:val="24"/>
            <w:szCs w:val="24"/>
          </w:rPr>
          <w:t>рекомендациями</w:t>
        </w:r>
      </w:hyperlink>
      <w:r w:rsidRPr="00156056">
        <w:rPr>
          <w:rFonts w:ascii="Times New Roman" w:hAnsi="Times New Roman" w:cs="Times New Roman"/>
          <w:sz w:val="24"/>
          <w:szCs w:val="24"/>
        </w:rPr>
        <w:t xml:space="preserve"> по представлению бюджетов субъектов Российской Федерации и местных бюджетов и отчетов об их исполнении в доступной для граждан форме, утвержденными приказом Министерства финансов Российской Федерации от 22 сентября 2015 г. N 145н, осуществляется публикация бюджета Шумерлинского </w:t>
      </w:r>
      <w:r w:rsidR="002D4129">
        <w:rPr>
          <w:rFonts w:ascii="Times New Roman" w:hAnsi="Times New Roman" w:cs="Times New Roman"/>
          <w:sz w:val="24"/>
          <w:szCs w:val="24"/>
        </w:rPr>
        <w:t xml:space="preserve">муниципального </w:t>
      </w:r>
      <w:r w:rsidRPr="00156056">
        <w:rPr>
          <w:rFonts w:ascii="Times New Roman" w:hAnsi="Times New Roman" w:cs="Times New Roman"/>
          <w:sz w:val="24"/>
          <w:szCs w:val="24"/>
        </w:rPr>
        <w:t>округа и отчета о</w:t>
      </w:r>
      <w:proofErr w:type="gramEnd"/>
      <w:r w:rsidRPr="00156056">
        <w:rPr>
          <w:rFonts w:ascii="Times New Roman" w:hAnsi="Times New Roman" w:cs="Times New Roman"/>
          <w:sz w:val="24"/>
          <w:szCs w:val="24"/>
        </w:rPr>
        <w:t xml:space="preserve"> его </w:t>
      </w:r>
      <w:proofErr w:type="gramStart"/>
      <w:r w:rsidRPr="00156056">
        <w:rPr>
          <w:rFonts w:ascii="Times New Roman" w:hAnsi="Times New Roman" w:cs="Times New Roman"/>
          <w:sz w:val="24"/>
          <w:szCs w:val="24"/>
        </w:rPr>
        <w:t>исполнении</w:t>
      </w:r>
      <w:proofErr w:type="gramEnd"/>
      <w:r w:rsidRPr="00156056">
        <w:rPr>
          <w:rFonts w:ascii="Times New Roman" w:hAnsi="Times New Roman" w:cs="Times New Roman"/>
          <w:sz w:val="24"/>
          <w:szCs w:val="24"/>
        </w:rPr>
        <w:t xml:space="preserve"> за отчетный финансовый год в доступной для граждан форме ("бюджета для граждан") на сайте Шумерлинского муниципального округа в информационно-телекоммуникационной сети "Интернет".</w:t>
      </w:r>
    </w:p>
    <w:p w:rsidR="00E75C4B" w:rsidRDefault="00E75C4B" w:rsidP="00E75C4B">
      <w:pPr>
        <w:autoSpaceDE w:val="0"/>
        <w:autoSpaceDN w:val="0"/>
        <w:adjustRightInd w:val="0"/>
        <w:spacing w:after="0" w:line="240" w:lineRule="auto"/>
        <w:ind w:firstLine="540"/>
        <w:jc w:val="both"/>
        <w:rPr>
          <w:rFonts w:ascii="Times New Roman" w:hAnsi="Times New Roman"/>
          <w:sz w:val="24"/>
          <w:szCs w:val="24"/>
          <w:lang w:eastAsia="ru-RU"/>
        </w:rPr>
      </w:pPr>
    </w:p>
    <w:p w:rsidR="00E75C4B" w:rsidRDefault="00E75C4B" w:rsidP="00E75C4B">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Основное мероприятие 4. Централизация функций органов местного самоуправления Шумерлинского  муниципального округа и муниципальных </w:t>
      </w:r>
      <w:r>
        <w:rPr>
          <w:rFonts w:ascii="Times New Roman" w:hAnsi="Times New Roman"/>
          <w:sz w:val="24"/>
          <w:szCs w:val="24"/>
          <w:lang w:eastAsia="ru-RU"/>
        </w:rPr>
        <w:lastRenderedPageBreak/>
        <w:t>учреждений Шумерлинского муниципального округа по ведению бюджетного и бухгалтерского учета и составлению отчетности.</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Мероприятие предусматривает реализацию комплекса мер, направленных на повышение качества ведения учета, снижение расходов на его организацию, оптимизацию численности бухгалтерских работников, сокращение затрат на сопровождение программного обеспечения, унификацию и оптимизацию процессов взаимодействия структурных подразделений администрации Шумерлинского муниципального округа и муниципальных учреждений Шумерлинского муниципального округа с бухгалтерскими службами.</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Мероприятие 4.1. Передача функций органов местного самоуправления Шумерлинского муниципального округа по ведению бюджетного учета и составлению отчетности казенному учреждению "ЦБУ" Шумерлинского муниципального округа.</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рамках данного мероприятия планируется осуществить до конца 2025 года передачу функций органов местного самоуправления  Шумерлинского  муниципального округа по ведению бюджетного учета и составлению отчетности казенному учреждению "ЦБУ" Шумерлинского муниципального округа.</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Мероприятие 4.2. Обеспечение деятельности казенного учреждения "ЦБУ" Шумерлинского муниципального округа.</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Основными функциями казенного учреждения "ЦБУ" Шумерлинского муниципального округа являются:</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начисление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перечисление;</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ведение бюджетного учета, включая составление и представление бюджетной отчетности, консолидированной отчетности бюджетных и автономных учреждений "ЦБУ" Шумерлинского муниципального округа, иной обязательной отчетности, формируемой на основании данных бюджетного учета, обеспечение представления такой отчетности в соответствующие государственные (муниципальные) органы;</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ведение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обеспечение представления такой отчетности в соответствующие государственные органы в случаях заключения договоров с бюджетными и автономными учреждениями Шумерлинского муниципального округа об оказании услуг по ведению бухгалтерского учета.</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Мероприятие 4.3. Передача функций муниципальных учреждений Шумерлинского муниципального округа по ведению бюджетного и бухгалтерского учета и составлению отчетности казенному учреждению "ЦБУ" Шумерлинского муниципального округа.</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В рамках данного мероприятия планируется осуществить до конца 2024 года передачу функций муниципальных учреждений Шумерлинского муниципального округа по ведению бюджетного и бухгалтерского учета и составлению отчетности казенному учреждению "ЦБУ" Шумерлинского муниципального округа.</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Подпрограмма реализуется в период с 2023 по 2035 год в три этапа:</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lastRenderedPageBreak/>
        <w:t>1 этап - 2023 - 2025 годы;</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2 этап - 2026 - 2030 годы;</w:t>
      </w:r>
    </w:p>
    <w:p w:rsidR="00E75C4B" w:rsidRDefault="00E75C4B" w:rsidP="00E75C4B">
      <w:pPr>
        <w:autoSpaceDE w:val="0"/>
        <w:autoSpaceDN w:val="0"/>
        <w:adjustRightInd w:val="0"/>
        <w:spacing w:before="240"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 этап - 2031 - 2035 годы.</w:t>
      </w:r>
    </w:p>
    <w:p w:rsidR="00E75C4B" w:rsidRDefault="00E75C4B" w:rsidP="00E75C4B">
      <w:pPr>
        <w:autoSpaceDE w:val="0"/>
        <w:autoSpaceDN w:val="0"/>
        <w:adjustRightInd w:val="0"/>
        <w:spacing w:after="0" w:line="240" w:lineRule="auto"/>
        <w:jc w:val="both"/>
        <w:outlineLvl w:val="0"/>
        <w:rPr>
          <w:rFonts w:ascii="Times New Roman" w:hAnsi="Times New Roman"/>
          <w:sz w:val="24"/>
          <w:szCs w:val="24"/>
          <w:lang w:eastAsia="ru-RU"/>
        </w:rPr>
      </w:pPr>
    </w:p>
    <w:p w:rsidR="0016742F" w:rsidRDefault="0016742F" w:rsidP="0070012A">
      <w:pPr>
        <w:pStyle w:val="ConsPlusTitle"/>
        <w:jc w:val="center"/>
        <w:outlineLvl w:val="2"/>
        <w:rPr>
          <w:rFonts w:ascii="Times New Roman" w:hAnsi="Times New Roman" w:cs="Times New Roman"/>
          <w:sz w:val="24"/>
          <w:szCs w:val="24"/>
        </w:rPr>
      </w:pPr>
    </w:p>
    <w:p w:rsidR="0070012A"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 xml:space="preserve">Раздел IV. </w:t>
      </w:r>
    </w:p>
    <w:p w:rsidR="0070012A" w:rsidRPr="00156056" w:rsidRDefault="0070012A" w:rsidP="0070012A">
      <w:pPr>
        <w:pStyle w:val="ConsPlusTitle"/>
        <w:jc w:val="center"/>
        <w:outlineLvl w:val="2"/>
        <w:rPr>
          <w:rFonts w:ascii="Times New Roman" w:hAnsi="Times New Roman" w:cs="Times New Roman"/>
          <w:sz w:val="24"/>
          <w:szCs w:val="24"/>
        </w:rPr>
      </w:pPr>
      <w:r w:rsidRPr="00156056">
        <w:rPr>
          <w:rFonts w:ascii="Times New Roman" w:hAnsi="Times New Roman" w:cs="Times New Roman"/>
          <w:sz w:val="24"/>
          <w:szCs w:val="24"/>
        </w:rPr>
        <w:t>ОБОСНОВАНИЕ ОБЪЕМА ФИНАНСОВЫХ РЕСУРСОВ,</w:t>
      </w:r>
    </w:p>
    <w:p w:rsidR="0070012A" w:rsidRPr="00156056" w:rsidRDefault="0070012A" w:rsidP="0070012A">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НЕОБХОДИМЫХ</w:t>
      </w:r>
      <w:proofErr w:type="gramEnd"/>
      <w:r w:rsidRPr="00156056">
        <w:rPr>
          <w:rFonts w:ascii="Times New Roman" w:hAnsi="Times New Roman" w:cs="Times New Roman"/>
          <w:sz w:val="24"/>
          <w:szCs w:val="24"/>
        </w:rPr>
        <w:t xml:space="preserve"> ДЛЯ РЕАЛИЗАЦИИ ПОДПРОГРАММЫ</w:t>
      </w:r>
    </w:p>
    <w:p w:rsidR="0070012A" w:rsidRPr="00156056" w:rsidRDefault="0070012A" w:rsidP="0070012A">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(С РАСШИФРОВКОЙ ПО ИСТОЧНИКАМ ФИНАНСИРОВАНИЯ,</w:t>
      </w:r>
      <w:proofErr w:type="gramEnd"/>
    </w:p>
    <w:p w:rsidR="0070012A" w:rsidRPr="00156056" w:rsidRDefault="0070012A" w:rsidP="0070012A">
      <w:pPr>
        <w:pStyle w:val="ConsPlusTitle"/>
        <w:jc w:val="center"/>
        <w:rPr>
          <w:rFonts w:ascii="Times New Roman" w:hAnsi="Times New Roman" w:cs="Times New Roman"/>
          <w:sz w:val="24"/>
          <w:szCs w:val="24"/>
        </w:rPr>
      </w:pPr>
      <w:proofErr w:type="gramStart"/>
      <w:r w:rsidRPr="00156056">
        <w:rPr>
          <w:rFonts w:ascii="Times New Roman" w:hAnsi="Times New Roman" w:cs="Times New Roman"/>
          <w:sz w:val="24"/>
          <w:szCs w:val="24"/>
        </w:rPr>
        <w:t>ПО ЭТАПАМ И ГОДАМ РЕАЛИЗАЦИИ ПОДПРОГРАММЫ)</w:t>
      </w:r>
      <w:proofErr w:type="gramEnd"/>
    </w:p>
    <w:p w:rsidR="0070012A" w:rsidRPr="00156056" w:rsidRDefault="0070012A" w:rsidP="0070012A">
      <w:pPr>
        <w:pStyle w:val="ConsPlusNormal"/>
        <w:jc w:val="both"/>
        <w:rPr>
          <w:rFonts w:ascii="Times New Roman" w:hAnsi="Times New Roman" w:cs="Times New Roman"/>
          <w:sz w:val="24"/>
          <w:szCs w:val="24"/>
        </w:rPr>
      </w:pPr>
    </w:p>
    <w:p w:rsidR="0070012A" w:rsidRPr="00156056" w:rsidRDefault="0070012A" w:rsidP="0070012A">
      <w:pPr>
        <w:pStyle w:val="ConsPlusNormal"/>
        <w:ind w:firstLine="540"/>
        <w:jc w:val="both"/>
        <w:rPr>
          <w:rFonts w:ascii="Times New Roman" w:hAnsi="Times New Roman" w:cs="Times New Roman"/>
          <w:sz w:val="24"/>
          <w:szCs w:val="24"/>
        </w:rPr>
      </w:pPr>
      <w:r w:rsidRPr="00156056">
        <w:rPr>
          <w:rFonts w:ascii="Times New Roman" w:hAnsi="Times New Roman" w:cs="Times New Roman"/>
          <w:sz w:val="24"/>
          <w:szCs w:val="24"/>
        </w:rPr>
        <w:t>Общий объем финансирования мероприятий подпрограммы в 2022 - 2035 годах за счет средств бюджета Шумерлинского муниципального округа Чувашской Республики составит 0,0 тыс. рублей.</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Прогнозируемый объем финансирования подпрограммы на 1 этапе за счет средств бюджета Шумерлинского муниципального округа Чувашской Республики составит </w:t>
      </w:r>
      <w:r w:rsidR="0016742F">
        <w:rPr>
          <w:rFonts w:ascii="Times New Roman" w:hAnsi="Times New Roman" w:cs="Times New Roman"/>
          <w:sz w:val="24"/>
          <w:szCs w:val="24"/>
        </w:rPr>
        <w:t>16 769,1</w:t>
      </w:r>
      <w:r w:rsidRPr="00156056">
        <w:rPr>
          <w:rFonts w:ascii="Times New Roman" w:hAnsi="Times New Roman" w:cs="Times New Roman"/>
          <w:sz w:val="24"/>
          <w:szCs w:val="24"/>
        </w:rPr>
        <w:t xml:space="preserve"> тыс. рублей, в том числе:</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2022 году - 0,0 тыс. рублей;</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в 2023 году - 0,0 тыс. рублей;</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2024 году </w:t>
      </w:r>
      <w:r w:rsidR="00D40096">
        <w:rPr>
          <w:rFonts w:ascii="Times New Roman" w:hAnsi="Times New Roman" w:cs="Times New Roman"/>
          <w:sz w:val="24"/>
          <w:szCs w:val="24"/>
        </w:rPr>
        <w:t>–</w:t>
      </w:r>
      <w:r w:rsidRPr="00156056">
        <w:rPr>
          <w:rFonts w:ascii="Times New Roman" w:hAnsi="Times New Roman" w:cs="Times New Roman"/>
          <w:sz w:val="24"/>
          <w:szCs w:val="24"/>
        </w:rPr>
        <w:t xml:space="preserve"> </w:t>
      </w:r>
      <w:r w:rsidR="00D40096">
        <w:rPr>
          <w:rFonts w:ascii="Times New Roman" w:hAnsi="Times New Roman" w:cs="Times New Roman"/>
          <w:sz w:val="24"/>
          <w:szCs w:val="24"/>
        </w:rPr>
        <w:t>10 731,7</w:t>
      </w:r>
      <w:r w:rsidRPr="00156056">
        <w:rPr>
          <w:rFonts w:ascii="Times New Roman" w:hAnsi="Times New Roman" w:cs="Times New Roman"/>
          <w:sz w:val="24"/>
          <w:szCs w:val="24"/>
        </w:rPr>
        <w:t xml:space="preserve"> тыс. рублей;</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в 2025 году </w:t>
      </w:r>
      <w:r w:rsidR="00D40096">
        <w:rPr>
          <w:rFonts w:ascii="Times New Roman" w:hAnsi="Times New Roman" w:cs="Times New Roman"/>
          <w:sz w:val="24"/>
          <w:szCs w:val="24"/>
        </w:rPr>
        <w:t>–</w:t>
      </w:r>
      <w:r w:rsidRPr="00156056">
        <w:rPr>
          <w:rFonts w:ascii="Times New Roman" w:hAnsi="Times New Roman" w:cs="Times New Roman"/>
          <w:sz w:val="24"/>
          <w:szCs w:val="24"/>
        </w:rPr>
        <w:t xml:space="preserve"> </w:t>
      </w:r>
      <w:r w:rsidR="00D40096">
        <w:rPr>
          <w:rFonts w:ascii="Times New Roman" w:hAnsi="Times New Roman" w:cs="Times New Roman"/>
          <w:sz w:val="24"/>
          <w:szCs w:val="24"/>
        </w:rPr>
        <w:t>6 037,4</w:t>
      </w:r>
      <w:r w:rsidRPr="00156056">
        <w:rPr>
          <w:rFonts w:ascii="Times New Roman" w:hAnsi="Times New Roman" w:cs="Times New Roman"/>
          <w:sz w:val="24"/>
          <w:szCs w:val="24"/>
        </w:rPr>
        <w:t xml:space="preserve"> тыс. рублей.</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На 2 этапе, в 2026 - 2030 годах, объем финансирования подпрограммы за счет средств бюджета Шумерлинского муниципального округа Чувашской Республики составит </w:t>
      </w:r>
      <w:r w:rsidR="00D40096">
        <w:rPr>
          <w:rFonts w:ascii="Times New Roman" w:hAnsi="Times New Roman" w:cs="Times New Roman"/>
          <w:sz w:val="24"/>
          <w:szCs w:val="24"/>
        </w:rPr>
        <w:t>5 031,2</w:t>
      </w:r>
      <w:r w:rsidRPr="00156056">
        <w:rPr>
          <w:rFonts w:ascii="Times New Roman" w:hAnsi="Times New Roman" w:cs="Times New Roman"/>
          <w:sz w:val="24"/>
          <w:szCs w:val="24"/>
        </w:rPr>
        <w:t xml:space="preserve"> тыс. рублей.</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На 3 этапе, в 2031 - 2035 годах, объем финансирования подпрограммы за счет средств бюджета Шумерлинского муниципального округа Чувашской Республики составит 0,0 тыс. рублей.</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Объемы финансирования подпрограммы подлежат ежегодному уточнению исходя из реальных возможностей бюджета Шумерлинского муниципального округа Чувашской Республики.</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Ресурсное </w:t>
      </w:r>
      <w:hyperlink w:anchor="P2580">
        <w:r w:rsidRPr="00156056">
          <w:rPr>
            <w:rFonts w:ascii="Times New Roman" w:hAnsi="Times New Roman" w:cs="Times New Roman"/>
            <w:color w:val="0000FF"/>
            <w:sz w:val="24"/>
            <w:szCs w:val="24"/>
          </w:rPr>
          <w:t>обеспечение</w:t>
        </w:r>
      </w:hyperlink>
      <w:r w:rsidRPr="00156056">
        <w:rPr>
          <w:rFonts w:ascii="Times New Roman" w:hAnsi="Times New Roman" w:cs="Times New Roman"/>
          <w:sz w:val="24"/>
          <w:szCs w:val="24"/>
        </w:rPr>
        <w:t xml:space="preserve"> реализации подпрограммы за счет всех источников финансирования приведено в приложении к настоящей подпрограмме и ежегодно будет уточняться.</w:t>
      </w:r>
    </w:p>
    <w:p w:rsidR="0070012A" w:rsidRPr="00156056" w:rsidRDefault="0070012A" w:rsidP="0070012A">
      <w:pPr>
        <w:pStyle w:val="ConsPlusNormal"/>
        <w:spacing w:before="220"/>
        <w:ind w:firstLine="540"/>
        <w:jc w:val="both"/>
        <w:rPr>
          <w:rFonts w:ascii="Times New Roman" w:hAnsi="Times New Roman" w:cs="Times New Roman"/>
          <w:sz w:val="24"/>
          <w:szCs w:val="24"/>
        </w:rPr>
      </w:pPr>
      <w:r w:rsidRPr="00156056">
        <w:rPr>
          <w:rFonts w:ascii="Times New Roman" w:hAnsi="Times New Roman" w:cs="Times New Roman"/>
          <w:sz w:val="24"/>
          <w:szCs w:val="24"/>
        </w:rPr>
        <w:t xml:space="preserve">Ресурсное </w:t>
      </w:r>
      <w:hyperlink w:anchor="P2580">
        <w:r w:rsidRPr="00156056">
          <w:rPr>
            <w:rFonts w:ascii="Times New Roman" w:hAnsi="Times New Roman" w:cs="Times New Roman"/>
            <w:color w:val="0000FF"/>
            <w:sz w:val="24"/>
            <w:szCs w:val="24"/>
          </w:rPr>
          <w:t>обеспечение</w:t>
        </w:r>
      </w:hyperlink>
      <w:r w:rsidRPr="00156056">
        <w:rPr>
          <w:rFonts w:ascii="Times New Roman" w:hAnsi="Times New Roman" w:cs="Times New Roman"/>
          <w:sz w:val="24"/>
          <w:szCs w:val="24"/>
        </w:rPr>
        <w:t xml:space="preserve"> реализации подпрограммы за счет всех источников финансирования приведено в приложении N 1 к настоящей подпрограмме.</w:t>
      </w:r>
    </w:p>
    <w:p w:rsidR="0070012A" w:rsidRPr="00156056" w:rsidRDefault="0070012A" w:rsidP="0070012A">
      <w:pPr>
        <w:pStyle w:val="ConsPlusNormal"/>
        <w:jc w:val="both"/>
        <w:rPr>
          <w:rFonts w:ascii="Times New Roman" w:hAnsi="Times New Roman" w:cs="Times New Roman"/>
          <w:sz w:val="24"/>
          <w:szCs w:val="24"/>
        </w:rPr>
      </w:pPr>
    </w:p>
    <w:p w:rsidR="0070012A" w:rsidRPr="00156056" w:rsidRDefault="0070012A" w:rsidP="0070012A">
      <w:pPr>
        <w:pStyle w:val="ConsPlusNormal"/>
        <w:jc w:val="both"/>
        <w:rPr>
          <w:rFonts w:ascii="Times New Roman" w:hAnsi="Times New Roman" w:cs="Times New Roman"/>
          <w:sz w:val="24"/>
          <w:szCs w:val="24"/>
        </w:rPr>
      </w:pPr>
    </w:p>
    <w:p w:rsidR="00716A59" w:rsidRPr="006418AD" w:rsidRDefault="00716A59" w:rsidP="006418AD">
      <w:pPr>
        <w:pStyle w:val="aff9"/>
        <w:jc w:val="both"/>
        <w:rPr>
          <w:rFonts w:ascii="Times New Roman" w:hAnsi="Times New Roman"/>
          <w:sz w:val="24"/>
          <w:szCs w:val="24"/>
        </w:rPr>
      </w:pPr>
    </w:p>
    <w:p w:rsidR="002E080C" w:rsidRPr="002E080C" w:rsidRDefault="002E080C" w:rsidP="002E080C">
      <w:pPr>
        <w:autoSpaceDE w:val="0"/>
        <w:autoSpaceDN w:val="0"/>
        <w:adjustRightInd w:val="0"/>
        <w:spacing w:after="0" w:line="240" w:lineRule="auto"/>
        <w:ind w:firstLine="709"/>
        <w:jc w:val="both"/>
        <w:rPr>
          <w:rFonts w:ascii="Times New Roman" w:hAnsi="Times New Roman"/>
          <w:sz w:val="24"/>
          <w:szCs w:val="24"/>
        </w:rPr>
        <w:sectPr w:rsidR="002E080C" w:rsidRPr="002E080C" w:rsidSect="00B20ABF">
          <w:pgSz w:w="11905" w:h="16838"/>
          <w:pgMar w:top="1134" w:right="850" w:bottom="1134" w:left="1984" w:header="709" w:footer="709" w:gutter="0"/>
          <w:pgNumType w:start="1"/>
          <w:cols w:space="720"/>
          <w:titlePg/>
          <w:docGrid w:linePitch="299"/>
        </w:sectPr>
      </w:pPr>
    </w:p>
    <w:p w:rsidR="006418AD" w:rsidRPr="006418AD" w:rsidRDefault="006418AD" w:rsidP="006418AD">
      <w:pPr>
        <w:pStyle w:val="ConsPlusNormal"/>
        <w:jc w:val="right"/>
        <w:outlineLvl w:val="2"/>
        <w:rPr>
          <w:rFonts w:ascii="Times New Roman" w:hAnsi="Times New Roman" w:cs="Times New Roman"/>
          <w:sz w:val="24"/>
          <w:szCs w:val="24"/>
        </w:rPr>
      </w:pPr>
      <w:r w:rsidRPr="006418AD">
        <w:rPr>
          <w:rFonts w:ascii="Times New Roman" w:hAnsi="Times New Roman" w:cs="Times New Roman"/>
          <w:sz w:val="24"/>
          <w:szCs w:val="24"/>
        </w:rPr>
        <w:lastRenderedPageBreak/>
        <w:t>Приложение №1</w:t>
      </w:r>
    </w:p>
    <w:p w:rsidR="006418AD" w:rsidRPr="006418AD" w:rsidRDefault="006418AD" w:rsidP="006418AD">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к подпрограмме "Повышение</w:t>
      </w:r>
    </w:p>
    <w:p w:rsidR="006418AD" w:rsidRPr="006418AD" w:rsidRDefault="006418AD" w:rsidP="006418AD">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эффективности бюджетных расходов</w:t>
      </w:r>
    </w:p>
    <w:p w:rsidR="006418AD" w:rsidRP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Шумерлинского муниципального округа</w:t>
      </w:r>
      <w:r w:rsidRPr="006418AD">
        <w:rPr>
          <w:rFonts w:ascii="Times New Roman" w:hAnsi="Times New Roman" w:cs="Times New Roman"/>
          <w:sz w:val="24"/>
          <w:szCs w:val="24"/>
        </w:rPr>
        <w:t>"</w:t>
      </w:r>
    </w:p>
    <w:p w:rsidR="006418AD" w:rsidRP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муниципальной</w:t>
      </w:r>
      <w:r w:rsidRPr="006418AD">
        <w:rPr>
          <w:rFonts w:ascii="Times New Roman" w:hAnsi="Times New Roman" w:cs="Times New Roman"/>
          <w:sz w:val="24"/>
          <w:szCs w:val="24"/>
        </w:rPr>
        <w:t xml:space="preserve"> программы</w:t>
      </w:r>
    </w:p>
    <w:p w:rsid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Шумерлинского муниципального</w:t>
      </w:r>
    </w:p>
    <w:p w:rsid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округа </w:t>
      </w:r>
      <w:r w:rsidRPr="006418AD">
        <w:rPr>
          <w:rFonts w:ascii="Times New Roman" w:hAnsi="Times New Roman" w:cs="Times New Roman"/>
          <w:sz w:val="24"/>
          <w:szCs w:val="24"/>
        </w:rPr>
        <w:t>Чувашской Республики</w:t>
      </w:r>
    </w:p>
    <w:p w:rsidR="006418AD" w:rsidRDefault="006418AD" w:rsidP="006418AD">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 xml:space="preserve"> "Управление</w:t>
      </w:r>
      <w:r>
        <w:rPr>
          <w:rFonts w:ascii="Times New Roman" w:hAnsi="Times New Roman" w:cs="Times New Roman"/>
          <w:sz w:val="24"/>
          <w:szCs w:val="24"/>
        </w:rPr>
        <w:t xml:space="preserve"> </w:t>
      </w:r>
      <w:proofErr w:type="gramStart"/>
      <w:r w:rsidRPr="006418AD">
        <w:rPr>
          <w:rFonts w:ascii="Times New Roman" w:hAnsi="Times New Roman" w:cs="Times New Roman"/>
          <w:sz w:val="24"/>
          <w:szCs w:val="24"/>
        </w:rPr>
        <w:t>общественными</w:t>
      </w:r>
      <w:proofErr w:type="gramEnd"/>
    </w:p>
    <w:p w:rsidR="006418AD" w:rsidRPr="006418AD" w:rsidRDefault="006418AD" w:rsidP="006418AD">
      <w:pPr>
        <w:pStyle w:val="ConsPlusNormal"/>
        <w:jc w:val="right"/>
        <w:rPr>
          <w:rFonts w:ascii="Times New Roman" w:hAnsi="Times New Roman" w:cs="Times New Roman"/>
          <w:sz w:val="24"/>
          <w:szCs w:val="24"/>
        </w:rPr>
      </w:pPr>
      <w:r w:rsidRPr="006418AD">
        <w:rPr>
          <w:rFonts w:ascii="Times New Roman" w:hAnsi="Times New Roman" w:cs="Times New Roman"/>
          <w:sz w:val="24"/>
          <w:szCs w:val="24"/>
        </w:rPr>
        <w:t xml:space="preserve"> </w:t>
      </w:r>
      <w:r>
        <w:rPr>
          <w:rFonts w:ascii="Times New Roman" w:hAnsi="Times New Roman" w:cs="Times New Roman"/>
          <w:sz w:val="24"/>
          <w:szCs w:val="24"/>
        </w:rPr>
        <w:t>ф</w:t>
      </w:r>
      <w:r w:rsidRPr="006418AD">
        <w:rPr>
          <w:rFonts w:ascii="Times New Roman" w:hAnsi="Times New Roman" w:cs="Times New Roman"/>
          <w:sz w:val="24"/>
          <w:szCs w:val="24"/>
        </w:rPr>
        <w:t>инансами</w:t>
      </w:r>
      <w:r>
        <w:rPr>
          <w:rFonts w:ascii="Times New Roman" w:hAnsi="Times New Roman" w:cs="Times New Roman"/>
          <w:sz w:val="24"/>
          <w:szCs w:val="24"/>
        </w:rPr>
        <w:t xml:space="preserve"> </w:t>
      </w:r>
      <w:r w:rsidRPr="006418AD">
        <w:rPr>
          <w:rFonts w:ascii="Times New Roman" w:hAnsi="Times New Roman" w:cs="Times New Roman"/>
          <w:sz w:val="24"/>
          <w:szCs w:val="24"/>
        </w:rPr>
        <w:t xml:space="preserve">и </w:t>
      </w:r>
      <w:r>
        <w:rPr>
          <w:rFonts w:ascii="Times New Roman" w:hAnsi="Times New Roman" w:cs="Times New Roman"/>
          <w:sz w:val="24"/>
          <w:szCs w:val="24"/>
        </w:rPr>
        <w:t>муниципальным</w:t>
      </w:r>
      <w:r w:rsidRPr="006418AD">
        <w:rPr>
          <w:rFonts w:ascii="Times New Roman" w:hAnsi="Times New Roman" w:cs="Times New Roman"/>
          <w:sz w:val="24"/>
          <w:szCs w:val="24"/>
        </w:rPr>
        <w:t xml:space="preserve"> долгом</w:t>
      </w:r>
    </w:p>
    <w:p w:rsidR="006418AD" w:rsidRPr="006418AD" w:rsidRDefault="006418AD" w:rsidP="006418AD">
      <w:pPr>
        <w:pStyle w:val="ConsPlusNormal"/>
        <w:jc w:val="right"/>
        <w:rPr>
          <w:rFonts w:ascii="Times New Roman" w:hAnsi="Times New Roman" w:cs="Times New Roman"/>
          <w:sz w:val="24"/>
          <w:szCs w:val="24"/>
        </w:rPr>
      </w:pPr>
      <w:r>
        <w:rPr>
          <w:rFonts w:ascii="Times New Roman" w:hAnsi="Times New Roman" w:cs="Times New Roman"/>
          <w:sz w:val="24"/>
          <w:szCs w:val="24"/>
        </w:rPr>
        <w:t>Шумерлинского муниципального округа</w:t>
      </w:r>
      <w:r w:rsidRPr="006418AD">
        <w:rPr>
          <w:rFonts w:ascii="Times New Roman" w:hAnsi="Times New Roman" w:cs="Times New Roman"/>
          <w:sz w:val="24"/>
          <w:szCs w:val="24"/>
        </w:rPr>
        <w:t>"</w:t>
      </w:r>
    </w:p>
    <w:p w:rsidR="006418AD" w:rsidRDefault="006418AD" w:rsidP="006418AD">
      <w:pPr>
        <w:pStyle w:val="ConsPlusNormal"/>
        <w:jc w:val="both"/>
      </w:pPr>
    </w:p>
    <w:p w:rsidR="006418AD" w:rsidRPr="006418AD" w:rsidRDefault="006418AD" w:rsidP="006418AD">
      <w:pPr>
        <w:pStyle w:val="ConsPlusTitle"/>
        <w:jc w:val="center"/>
        <w:rPr>
          <w:rFonts w:ascii="Times New Roman" w:hAnsi="Times New Roman" w:cs="Times New Roman"/>
          <w:sz w:val="24"/>
          <w:szCs w:val="24"/>
        </w:rPr>
      </w:pPr>
      <w:bookmarkStart w:id="4" w:name="P8244"/>
      <w:bookmarkEnd w:id="4"/>
      <w:r w:rsidRPr="006418AD">
        <w:rPr>
          <w:rFonts w:ascii="Times New Roman" w:hAnsi="Times New Roman" w:cs="Times New Roman"/>
          <w:sz w:val="24"/>
          <w:szCs w:val="24"/>
        </w:rPr>
        <w:t>РЕСУРСНОЕ ОБЕСПЕЧЕНИЕ</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РЕАЛИЗАЦИИ ПОДПРОГРАММЫ "ПОВЫШЕНИЕ ЭФФЕКТИВНОСТИ</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 xml:space="preserve">БЮДЖЕТНЫХ РАСХОДОВ </w:t>
      </w:r>
      <w:r>
        <w:rPr>
          <w:rFonts w:ascii="Times New Roman" w:hAnsi="Times New Roman" w:cs="Times New Roman"/>
          <w:sz w:val="24"/>
          <w:szCs w:val="24"/>
        </w:rPr>
        <w:t>ШУМЕРЛИНСКОГО МУНИЦИПАЛЬНОГО ОКРУГА</w:t>
      </w:r>
      <w:r w:rsidRPr="006418AD">
        <w:rPr>
          <w:rFonts w:ascii="Times New Roman" w:hAnsi="Times New Roman" w:cs="Times New Roman"/>
          <w:sz w:val="24"/>
          <w:szCs w:val="24"/>
        </w:rPr>
        <w:t>"</w:t>
      </w:r>
    </w:p>
    <w:p w:rsidR="006418AD" w:rsidRDefault="006418AD" w:rsidP="006418AD">
      <w:pPr>
        <w:pStyle w:val="ConsPlusTitle"/>
        <w:jc w:val="center"/>
        <w:rPr>
          <w:rFonts w:ascii="Times New Roman" w:hAnsi="Times New Roman" w:cs="Times New Roman"/>
          <w:sz w:val="24"/>
          <w:szCs w:val="24"/>
        </w:rPr>
      </w:pPr>
      <w:r>
        <w:rPr>
          <w:rFonts w:ascii="Times New Roman" w:hAnsi="Times New Roman" w:cs="Times New Roman"/>
          <w:sz w:val="24"/>
          <w:szCs w:val="24"/>
        </w:rPr>
        <w:t>МУНИЦИПАЛЬНОЙ</w:t>
      </w:r>
      <w:r w:rsidRPr="006418AD">
        <w:rPr>
          <w:rFonts w:ascii="Times New Roman" w:hAnsi="Times New Roman" w:cs="Times New Roman"/>
          <w:sz w:val="24"/>
          <w:szCs w:val="24"/>
        </w:rPr>
        <w:t xml:space="preserve"> ПРОГРАММЫ </w:t>
      </w:r>
      <w:r>
        <w:rPr>
          <w:rFonts w:ascii="Times New Roman" w:hAnsi="Times New Roman" w:cs="Times New Roman"/>
          <w:sz w:val="24"/>
          <w:szCs w:val="24"/>
        </w:rPr>
        <w:t xml:space="preserve">ШУМЕРЛИНСКОГО МУНИЦИПАЛЬНОГО ОКРУГА </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ЧУВАШСКОЙ РЕСПУБЛИКИ</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"УПРАВЛЕНИЕ ОБЩЕСТВЕННЫМИ ФИНАНСАМИ</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 xml:space="preserve">И </w:t>
      </w:r>
      <w:r>
        <w:rPr>
          <w:rFonts w:ascii="Times New Roman" w:hAnsi="Times New Roman" w:cs="Times New Roman"/>
          <w:sz w:val="24"/>
          <w:szCs w:val="24"/>
        </w:rPr>
        <w:t>МУНИЦИПАЛЬНЫМ</w:t>
      </w:r>
      <w:r w:rsidRPr="006418AD">
        <w:rPr>
          <w:rFonts w:ascii="Times New Roman" w:hAnsi="Times New Roman" w:cs="Times New Roman"/>
          <w:sz w:val="24"/>
          <w:szCs w:val="24"/>
        </w:rPr>
        <w:t xml:space="preserve"> ДОЛГОМ </w:t>
      </w:r>
      <w:r>
        <w:rPr>
          <w:rFonts w:ascii="Times New Roman" w:hAnsi="Times New Roman" w:cs="Times New Roman"/>
          <w:sz w:val="24"/>
          <w:szCs w:val="24"/>
        </w:rPr>
        <w:t>ШУМЕРЛИНСКОГО МУНИЦИПАЛЬНОГО ОКРУГА</w:t>
      </w:r>
      <w:r w:rsidRPr="006418AD">
        <w:rPr>
          <w:rFonts w:ascii="Times New Roman" w:hAnsi="Times New Roman" w:cs="Times New Roman"/>
          <w:sz w:val="24"/>
          <w:szCs w:val="24"/>
        </w:rPr>
        <w:t>"</w:t>
      </w:r>
    </w:p>
    <w:p w:rsidR="006418AD" w:rsidRPr="006418AD" w:rsidRDefault="006418AD" w:rsidP="006418AD">
      <w:pPr>
        <w:pStyle w:val="ConsPlusTitle"/>
        <w:jc w:val="center"/>
        <w:rPr>
          <w:rFonts w:ascii="Times New Roman" w:hAnsi="Times New Roman" w:cs="Times New Roman"/>
          <w:sz w:val="24"/>
          <w:szCs w:val="24"/>
        </w:rPr>
      </w:pPr>
      <w:r w:rsidRPr="006418AD">
        <w:rPr>
          <w:rFonts w:ascii="Times New Roman" w:hAnsi="Times New Roman" w:cs="Times New Roman"/>
          <w:sz w:val="24"/>
          <w:szCs w:val="24"/>
        </w:rPr>
        <w:t>ЗА СЧЕТ ВСЕХ ИСТОЧНИКОВ ФИНАНСИРОВАНИЯ</w:t>
      </w:r>
    </w:p>
    <w:tbl>
      <w:tblPr>
        <w:tblW w:w="15552"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707"/>
        <w:gridCol w:w="2229"/>
        <w:gridCol w:w="1276"/>
        <w:gridCol w:w="1701"/>
        <w:gridCol w:w="708"/>
        <w:gridCol w:w="709"/>
        <w:gridCol w:w="992"/>
        <w:gridCol w:w="709"/>
        <w:gridCol w:w="1559"/>
        <w:gridCol w:w="851"/>
        <w:gridCol w:w="850"/>
        <w:gridCol w:w="851"/>
        <w:gridCol w:w="850"/>
        <w:gridCol w:w="851"/>
        <w:gridCol w:w="709"/>
      </w:tblGrid>
      <w:tr w:rsidR="006D4E57" w:rsidRPr="00B507F2" w:rsidTr="00E7619C">
        <w:trPr>
          <w:tblHeader/>
        </w:trPr>
        <w:tc>
          <w:tcPr>
            <w:tcW w:w="707"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229"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 xml:space="preserve">Шумерлинского муниципального округа </w:t>
            </w:r>
            <w:r w:rsidRPr="00491BC8">
              <w:rPr>
                <w:rFonts w:ascii="Times New Roman" w:eastAsia="Times New Roman" w:hAnsi="Times New Roman"/>
                <w:color w:val="000000"/>
                <w:sz w:val="16"/>
                <w:szCs w:val="16"/>
              </w:rPr>
              <w:t>Чувашской Республики (основного мероприятия, мероприятия)</w:t>
            </w:r>
          </w:p>
        </w:tc>
        <w:tc>
          <w:tcPr>
            <w:tcW w:w="1276"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Шумерлинского муниципального округа </w:t>
            </w:r>
            <w:r w:rsidRPr="00491BC8">
              <w:rPr>
                <w:rFonts w:ascii="Times New Roman" w:eastAsia="Times New Roman" w:hAnsi="Times New Roman"/>
                <w:color w:val="000000"/>
                <w:sz w:val="16"/>
                <w:szCs w:val="16"/>
                <w:lang w:eastAsia="ru-RU"/>
              </w:rPr>
              <w:t>Чувашской Республики</w:t>
            </w:r>
          </w:p>
        </w:tc>
        <w:tc>
          <w:tcPr>
            <w:tcW w:w="1701"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1559" w:type="dxa"/>
            <w:vMerge w:val="restart"/>
            <w:shd w:val="clear" w:color="auto" w:fill="auto"/>
          </w:tcPr>
          <w:p w:rsidR="006D4E57" w:rsidRPr="00491BC8"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962" w:type="dxa"/>
            <w:gridSpan w:val="6"/>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6D4E57" w:rsidRPr="00B507F2" w:rsidTr="00E7619C">
        <w:trPr>
          <w:tblHeader/>
        </w:trPr>
        <w:tc>
          <w:tcPr>
            <w:tcW w:w="707"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2229"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992"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1559" w:type="dxa"/>
            <w:vMerge/>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2022</w:t>
            </w:r>
          </w:p>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p>
        </w:tc>
        <w:tc>
          <w:tcPr>
            <w:tcW w:w="850"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1"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0"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851"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2026–2030</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6D4E57" w:rsidRPr="008F0864" w:rsidRDefault="006D4E57" w:rsidP="006D4E57">
      <w:pPr>
        <w:suppressAutoHyphens/>
        <w:spacing w:after="0" w:line="20" w:lineRule="exact"/>
        <w:rPr>
          <w:rFonts w:ascii="Times New Roman" w:hAnsi="Times New Roman"/>
          <w:sz w:val="2"/>
        </w:rPr>
      </w:pPr>
    </w:p>
    <w:tbl>
      <w:tblPr>
        <w:tblW w:w="15878"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36"/>
        <w:gridCol w:w="32"/>
        <w:gridCol w:w="9"/>
        <w:gridCol w:w="2117"/>
        <w:gridCol w:w="72"/>
        <w:gridCol w:w="51"/>
        <w:gridCol w:w="10"/>
        <w:gridCol w:w="9"/>
        <w:gridCol w:w="1080"/>
        <w:gridCol w:w="35"/>
        <w:gridCol w:w="10"/>
        <w:gridCol w:w="142"/>
        <w:gridCol w:w="9"/>
        <w:gridCol w:w="85"/>
        <w:gridCol w:w="1592"/>
        <w:gridCol w:w="12"/>
        <w:gridCol w:w="696"/>
        <w:gridCol w:w="12"/>
        <w:gridCol w:w="709"/>
        <w:gridCol w:w="980"/>
        <w:gridCol w:w="12"/>
        <w:gridCol w:w="12"/>
        <w:gridCol w:w="685"/>
        <w:gridCol w:w="12"/>
        <w:gridCol w:w="12"/>
        <w:gridCol w:w="1519"/>
        <w:gridCol w:w="11"/>
        <w:gridCol w:w="14"/>
        <w:gridCol w:w="826"/>
        <w:gridCol w:w="15"/>
        <w:gridCol w:w="10"/>
        <w:gridCol w:w="850"/>
        <w:gridCol w:w="856"/>
        <w:gridCol w:w="834"/>
        <w:gridCol w:w="21"/>
        <w:gridCol w:w="851"/>
        <w:gridCol w:w="857"/>
        <w:gridCol w:w="140"/>
        <w:gridCol w:w="43"/>
      </w:tblGrid>
      <w:tr w:rsidR="006D4E57" w:rsidRPr="00B507F2" w:rsidTr="00060743">
        <w:trPr>
          <w:gridAfter w:val="1"/>
          <w:wAfter w:w="43" w:type="dxa"/>
          <w:trHeight w:val="273"/>
          <w:tblHeader/>
        </w:trPr>
        <w:tc>
          <w:tcPr>
            <w:tcW w:w="636"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30" w:type="dxa"/>
            <w:gridSpan w:val="4"/>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7" w:type="dxa"/>
            <w:gridSpan w:val="7"/>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698" w:type="dxa"/>
            <w:gridSpan w:val="4"/>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1556" w:type="dxa"/>
            <w:gridSpan w:val="4"/>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gridSpan w:val="3"/>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tc>
        <w:tc>
          <w:tcPr>
            <w:tcW w:w="850"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6"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855" w:type="dxa"/>
            <w:gridSpan w:val="2"/>
          </w:tcPr>
          <w:p w:rsidR="006D4E57" w:rsidRPr="00B507F2" w:rsidRDefault="006D4E57" w:rsidP="00E7619C">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p w:rsidR="006D4E57" w:rsidRPr="00B507F2" w:rsidRDefault="006D4E57" w:rsidP="00E7619C">
            <w:pPr>
              <w:spacing w:after="0" w:line="240" w:lineRule="auto"/>
              <w:ind w:left="-113" w:right="-113"/>
              <w:rPr>
                <w:rFonts w:ascii="Times New Roman" w:eastAsia="Times New Roman" w:hAnsi="Times New Roman"/>
                <w:color w:val="000000"/>
                <w:sz w:val="16"/>
                <w:szCs w:val="16"/>
              </w:rPr>
            </w:pPr>
          </w:p>
        </w:tc>
        <w:tc>
          <w:tcPr>
            <w:tcW w:w="851"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997"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6D4E57" w:rsidRPr="00B507F2" w:rsidTr="00060743">
        <w:trPr>
          <w:gridAfter w:val="1"/>
          <w:wAfter w:w="43" w:type="dxa"/>
        </w:trPr>
        <w:tc>
          <w:tcPr>
            <w:tcW w:w="636" w:type="dxa"/>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Подпрограмма </w:t>
            </w:r>
          </w:p>
        </w:tc>
        <w:tc>
          <w:tcPr>
            <w:tcW w:w="2230" w:type="dxa"/>
            <w:gridSpan w:val="4"/>
            <w:vMerge w:val="restart"/>
          </w:tcPr>
          <w:p w:rsidR="006D4E57" w:rsidRPr="00B507F2" w:rsidRDefault="006D4E57" w:rsidP="0075338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w:t>
            </w:r>
            <w:r w:rsidR="00753381">
              <w:rPr>
                <w:rFonts w:ascii="Times New Roman" w:eastAsia="Times New Roman" w:hAnsi="Times New Roman"/>
                <w:color w:val="000000"/>
                <w:sz w:val="16"/>
                <w:szCs w:val="16"/>
              </w:rPr>
              <w:t>Повышение эффективности бюджетных расходов Шумер</w:t>
            </w:r>
            <w:r>
              <w:rPr>
                <w:rFonts w:ascii="Times New Roman" w:eastAsia="Times New Roman" w:hAnsi="Times New Roman"/>
                <w:color w:val="000000"/>
                <w:sz w:val="16"/>
                <w:szCs w:val="16"/>
              </w:rPr>
              <w:t>линского</w:t>
            </w:r>
            <w:r w:rsidRPr="00E8371F">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муниципального округа</w:t>
            </w:r>
            <w:r w:rsidRPr="00B507F2">
              <w:rPr>
                <w:rFonts w:ascii="Times New Roman" w:eastAsia="Times New Roman" w:hAnsi="Times New Roman"/>
                <w:color w:val="000000"/>
                <w:sz w:val="16"/>
                <w:szCs w:val="16"/>
              </w:rPr>
              <w:t>»</w:t>
            </w:r>
          </w:p>
        </w:tc>
        <w:tc>
          <w:tcPr>
            <w:tcW w:w="1337" w:type="dxa"/>
            <w:gridSpan w:val="7"/>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4"/>
            <w:vMerge w:val="restart"/>
          </w:tcPr>
          <w:p w:rsidR="006D4E57" w:rsidRDefault="006D4E57" w:rsidP="00E7619C">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r w:rsidR="00753381">
              <w:rPr>
                <w:rFonts w:ascii="Times New Roman" w:eastAsia="Times New Roman" w:hAnsi="Times New Roman"/>
                <w:color w:val="000000"/>
                <w:sz w:val="16"/>
                <w:szCs w:val="16"/>
              </w:rPr>
              <w:t>;</w:t>
            </w:r>
          </w:p>
          <w:p w:rsidR="00753381" w:rsidRPr="00753381" w:rsidRDefault="00753381" w:rsidP="00753381">
            <w:pPr>
              <w:pStyle w:val="ConsPlusNormal"/>
              <w:jc w:val="both"/>
              <w:rPr>
                <w:rFonts w:ascii="Times New Roman" w:hAnsi="Times New Roman" w:cs="Times New Roman"/>
                <w:sz w:val="16"/>
                <w:szCs w:val="16"/>
              </w:rPr>
            </w:pPr>
            <w:r>
              <w:rPr>
                <w:rFonts w:ascii="Times New Roman" w:hAnsi="Times New Roman"/>
                <w:color w:val="000000"/>
                <w:sz w:val="16"/>
                <w:szCs w:val="16"/>
              </w:rPr>
              <w:t xml:space="preserve">соисполнители - </w:t>
            </w:r>
            <w:r w:rsidRPr="00753381">
              <w:rPr>
                <w:rFonts w:ascii="Times New Roman" w:hAnsi="Times New Roman" w:cs="Times New Roman"/>
                <w:sz w:val="16"/>
                <w:szCs w:val="16"/>
              </w:rPr>
              <w:t xml:space="preserve">Администрация Шумерлинского муниципального </w:t>
            </w:r>
            <w:r w:rsidRPr="00753381">
              <w:rPr>
                <w:rFonts w:ascii="Times New Roman" w:hAnsi="Times New Roman" w:cs="Times New Roman"/>
                <w:sz w:val="16"/>
                <w:szCs w:val="16"/>
              </w:rPr>
              <w:lastRenderedPageBreak/>
              <w:t>округа;</w:t>
            </w:r>
          </w:p>
          <w:p w:rsidR="00753381" w:rsidRPr="00753381" w:rsidRDefault="00753381" w:rsidP="00753381">
            <w:pPr>
              <w:pStyle w:val="ConsPlusNormal"/>
              <w:jc w:val="both"/>
              <w:rPr>
                <w:rFonts w:ascii="Times New Roman" w:hAnsi="Times New Roman" w:cs="Times New Roman"/>
                <w:sz w:val="16"/>
                <w:szCs w:val="16"/>
              </w:rPr>
            </w:pPr>
            <w:r w:rsidRPr="00753381">
              <w:rPr>
                <w:rFonts w:ascii="Times New Roman" w:hAnsi="Times New Roman" w:cs="Times New Roman"/>
                <w:sz w:val="16"/>
                <w:szCs w:val="16"/>
              </w:rPr>
              <w:t>Сектор культуры  и архивного дела администрации Шумерлинского муниципального округа;</w:t>
            </w:r>
          </w:p>
          <w:p w:rsidR="00753381" w:rsidRPr="00753381" w:rsidRDefault="00753381" w:rsidP="00753381">
            <w:pPr>
              <w:pStyle w:val="ConsPlusNormal"/>
              <w:jc w:val="both"/>
              <w:rPr>
                <w:rFonts w:ascii="Times New Roman" w:hAnsi="Times New Roman" w:cs="Times New Roman"/>
                <w:sz w:val="16"/>
                <w:szCs w:val="16"/>
              </w:rPr>
            </w:pPr>
            <w:r w:rsidRPr="00753381">
              <w:rPr>
                <w:rFonts w:ascii="Times New Roman" w:hAnsi="Times New Roman" w:cs="Times New Roman"/>
                <w:sz w:val="16"/>
                <w:szCs w:val="16"/>
              </w:rPr>
              <w:t>Отдел образования, спорта  и молодежной политики администрации Шумерлинского муниципального округа;</w:t>
            </w:r>
          </w:p>
          <w:p w:rsidR="00753381" w:rsidRPr="00753381" w:rsidRDefault="00753381" w:rsidP="00753381">
            <w:pPr>
              <w:pStyle w:val="ConsPlusNormal"/>
              <w:jc w:val="both"/>
              <w:rPr>
                <w:rFonts w:ascii="Times New Roman" w:hAnsi="Times New Roman" w:cs="Times New Roman"/>
                <w:sz w:val="16"/>
                <w:szCs w:val="16"/>
              </w:rPr>
            </w:pPr>
            <w:r w:rsidRPr="00753381">
              <w:rPr>
                <w:rFonts w:ascii="Times New Roman" w:hAnsi="Times New Roman" w:cs="Times New Roman"/>
                <w:sz w:val="16"/>
                <w:szCs w:val="16"/>
              </w:rPr>
              <w:t>Отдел сельского хозяйства  и экологии администрации Шумерлинского муниципального округа;</w:t>
            </w:r>
          </w:p>
          <w:p w:rsidR="00753381" w:rsidRPr="00753381" w:rsidRDefault="00753381" w:rsidP="00753381">
            <w:pPr>
              <w:pStyle w:val="ConsPlusNormal"/>
              <w:jc w:val="both"/>
              <w:rPr>
                <w:rFonts w:ascii="Times New Roman" w:hAnsi="Times New Roman" w:cs="Times New Roman"/>
                <w:sz w:val="16"/>
                <w:szCs w:val="16"/>
              </w:rPr>
            </w:pPr>
            <w:r w:rsidRPr="00753381">
              <w:rPr>
                <w:rFonts w:ascii="Times New Roman" w:hAnsi="Times New Roman" w:cs="Times New Roman"/>
                <w:sz w:val="16"/>
                <w:szCs w:val="16"/>
              </w:rPr>
              <w:t>Управление по благоустройству и развитию территорий Шумерлинского муниципального округа;</w:t>
            </w:r>
          </w:p>
          <w:p w:rsidR="00753381" w:rsidRPr="00753381" w:rsidRDefault="00753381" w:rsidP="00753381">
            <w:pPr>
              <w:pStyle w:val="ConsPlusNormal"/>
              <w:jc w:val="both"/>
              <w:rPr>
                <w:rFonts w:ascii="Times New Roman" w:hAnsi="Times New Roman" w:cs="Times New Roman"/>
                <w:sz w:val="16"/>
                <w:szCs w:val="16"/>
              </w:rPr>
            </w:pPr>
            <w:r w:rsidRPr="00753381">
              <w:rPr>
                <w:rFonts w:ascii="Times New Roman" w:hAnsi="Times New Roman" w:cs="Times New Roman"/>
                <w:sz w:val="16"/>
                <w:szCs w:val="16"/>
              </w:rPr>
              <w:t>Отдел экономики, имущественных и земельных отношений администрации Шумерлинского муниципального округа.</w:t>
            </w:r>
          </w:p>
          <w:p w:rsidR="00753381" w:rsidRPr="00B507F2" w:rsidRDefault="00753381" w:rsidP="00E7619C">
            <w:pPr>
              <w:spacing w:after="0" w:line="240" w:lineRule="auto"/>
              <w:ind w:left="-57" w:right="-57"/>
              <w:jc w:val="both"/>
              <w:rPr>
                <w:rFonts w:ascii="Times New Roman" w:eastAsia="Times New Roman" w:hAnsi="Times New Roman"/>
                <w:b/>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06074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sidR="00060743">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0000000</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3"/>
            <w:shd w:val="clear" w:color="auto" w:fill="auto"/>
          </w:tcPr>
          <w:p w:rsidR="006D4E57" w:rsidRPr="00060743"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0" w:type="dxa"/>
            <w:shd w:val="clear" w:color="auto" w:fill="auto"/>
          </w:tcPr>
          <w:p w:rsidR="006D4E57" w:rsidRPr="00B507F2" w:rsidRDefault="006D4E57"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6" w:type="dxa"/>
            <w:shd w:val="clear" w:color="auto" w:fill="auto"/>
          </w:tcPr>
          <w:p w:rsidR="006D4E57"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5" w:type="dxa"/>
            <w:gridSpan w:val="2"/>
            <w:shd w:val="clear" w:color="auto" w:fill="auto"/>
          </w:tcPr>
          <w:p w:rsidR="006D4E57"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1" w:type="dxa"/>
            <w:shd w:val="clear" w:color="auto" w:fill="auto"/>
          </w:tcPr>
          <w:p w:rsidR="006D4E57"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997" w:type="dxa"/>
            <w:gridSpan w:val="2"/>
            <w:shd w:val="clear" w:color="auto" w:fill="auto"/>
          </w:tcPr>
          <w:p w:rsidR="006D4E57"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060743" w:rsidRPr="00B507F2" w:rsidTr="00060743">
        <w:trPr>
          <w:gridAfter w:val="1"/>
          <w:wAfter w:w="43" w:type="dxa"/>
        </w:trPr>
        <w:tc>
          <w:tcPr>
            <w:tcW w:w="636" w:type="dxa"/>
            <w:vMerge/>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37" w:type="dxa"/>
            <w:gridSpan w:val="7"/>
            <w:vMerge/>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060743" w:rsidRPr="00B507F2" w:rsidRDefault="00060743"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060743" w:rsidRDefault="00060743" w:rsidP="00060743">
            <w:pPr>
              <w:jc w:val="center"/>
            </w:pPr>
            <w:r w:rsidRPr="000007D0">
              <w:rPr>
                <w:rFonts w:ascii="Times New Roman" w:eastAsia="Times New Roman" w:hAnsi="Times New Roman"/>
                <w:color w:val="000000"/>
                <w:sz w:val="16"/>
                <w:szCs w:val="16"/>
              </w:rPr>
              <w:t>х</w:t>
            </w:r>
          </w:p>
        </w:tc>
        <w:tc>
          <w:tcPr>
            <w:tcW w:w="709" w:type="dxa"/>
          </w:tcPr>
          <w:p w:rsidR="00060743" w:rsidRPr="00B507F2" w:rsidRDefault="00060743"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060743" w:rsidRPr="00B507F2" w:rsidRDefault="00060743"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3"/>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060743" w:rsidRPr="00B507F2" w:rsidTr="00060743">
        <w:trPr>
          <w:gridAfter w:val="1"/>
          <w:wAfter w:w="43" w:type="dxa"/>
        </w:trPr>
        <w:tc>
          <w:tcPr>
            <w:tcW w:w="636" w:type="dxa"/>
            <w:vMerge/>
          </w:tcPr>
          <w:p w:rsidR="00060743" w:rsidRPr="00B507F2" w:rsidRDefault="00060743" w:rsidP="00E7619C">
            <w:pPr>
              <w:spacing w:after="0" w:line="240" w:lineRule="auto"/>
              <w:ind w:left="-57" w:right="-57"/>
              <w:jc w:val="both"/>
              <w:rPr>
                <w:rFonts w:ascii="Times New Roman" w:eastAsia="Times New Roman" w:hAnsi="Times New Roman"/>
                <w:b/>
                <w:color w:val="000000"/>
                <w:sz w:val="16"/>
                <w:szCs w:val="16"/>
              </w:rPr>
            </w:pPr>
          </w:p>
        </w:tc>
        <w:tc>
          <w:tcPr>
            <w:tcW w:w="2230" w:type="dxa"/>
            <w:gridSpan w:val="4"/>
            <w:vMerge/>
          </w:tcPr>
          <w:p w:rsidR="00060743" w:rsidRPr="00B507F2" w:rsidRDefault="00060743" w:rsidP="00E7619C">
            <w:pPr>
              <w:spacing w:after="0" w:line="240" w:lineRule="auto"/>
              <w:ind w:left="-57" w:right="-57"/>
              <w:jc w:val="both"/>
              <w:rPr>
                <w:rFonts w:ascii="Times New Roman" w:eastAsia="Times New Roman" w:hAnsi="Times New Roman"/>
                <w:b/>
                <w:color w:val="000000"/>
                <w:sz w:val="16"/>
                <w:szCs w:val="16"/>
              </w:rPr>
            </w:pPr>
          </w:p>
        </w:tc>
        <w:tc>
          <w:tcPr>
            <w:tcW w:w="1337" w:type="dxa"/>
            <w:gridSpan w:val="7"/>
            <w:vMerge/>
          </w:tcPr>
          <w:p w:rsidR="00060743" w:rsidRPr="00B507F2" w:rsidRDefault="00060743"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060743" w:rsidRPr="00B507F2" w:rsidRDefault="00060743" w:rsidP="00E7619C">
            <w:pPr>
              <w:spacing w:after="0" w:line="240" w:lineRule="auto"/>
              <w:ind w:left="-57" w:right="-57"/>
              <w:jc w:val="both"/>
              <w:rPr>
                <w:rFonts w:ascii="Times New Roman" w:eastAsia="Times New Roman" w:hAnsi="Times New Roman"/>
                <w:b/>
                <w:color w:val="000000"/>
                <w:sz w:val="16"/>
                <w:szCs w:val="16"/>
              </w:rPr>
            </w:pPr>
          </w:p>
        </w:tc>
        <w:tc>
          <w:tcPr>
            <w:tcW w:w="708" w:type="dxa"/>
            <w:gridSpan w:val="2"/>
          </w:tcPr>
          <w:p w:rsidR="00060743" w:rsidRDefault="00060743" w:rsidP="00060743">
            <w:pPr>
              <w:jc w:val="center"/>
            </w:pPr>
            <w:r w:rsidRPr="000007D0">
              <w:rPr>
                <w:rFonts w:ascii="Times New Roman" w:eastAsia="Times New Roman" w:hAnsi="Times New Roman"/>
                <w:color w:val="000000"/>
                <w:sz w:val="16"/>
                <w:szCs w:val="16"/>
              </w:rPr>
              <w:t>х</w:t>
            </w:r>
          </w:p>
        </w:tc>
        <w:tc>
          <w:tcPr>
            <w:tcW w:w="709" w:type="dxa"/>
          </w:tcPr>
          <w:p w:rsidR="00060743" w:rsidRPr="00B507F2" w:rsidRDefault="00060743"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060743" w:rsidRPr="00B507F2" w:rsidRDefault="00060743"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060743" w:rsidRPr="00B507F2" w:rsidRDefault="00060743"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060743" w:rsidRPr="00B507F2" w:rsidRDefault="00060743"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851" w:type="dxa"/>
            <w:gridSpan w:val="3"/>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0" w:type="dxa"/>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6" w:type="dxa"/>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5" w:type="dxa"/>
            <w:gridSpan w:val="2"/>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1" w:type="dxa"/>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997" w:type="dxa"/>
            <w:gridSpan w:val="2"/>
            <w:shd w:val="clear" w:color="auto" w:fill="auto"/>
          </w:tcPr>
          <w:p w:rsidR="00060743" w:rsidRPr="00B507F2" w:rsidRDefault="00060743" w:rsidP="00E7619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6D4E57" w:rsidRPr="00B507F2" w:rsidTr="00060743">
        <w:trPr>
          <w:gridAfter w:val="1"/>
          <w:wAfter w:w="4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b/>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b/>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b/>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w:t>
            </w:r>
            <w:r w:rsidRPr="00B507F2">
              <w:rPr>
                <w:rFonts w:ascii="Times New Roman" w:eastAsia="Times New Roman" w:hAnsi="Times New Roman"/>
                <w:color w:val="000000"/>
                <w:sz w:val="16"/>
                <w:szCs w:val="16"/>
              </w:rPr>
              <w:t>юджет</w:t>
            </w:r>
            <w:r>
              <w:rPr>
                <w:rFonts w:ascii="Times New Roman" w:eastAsia="Times New Roman" w:hAnsi="Times New Roman"/>
                <w:color w:val="000000"/>
                <w:sz w:val="16"/>
                <w:szCs w:val="16"/>
              </w:rPr>
              <w:t xml:space="preserve"> Шумерлинского муниципального округа</w:t>
            </w:r>
          </w:p>
        </w:tc>
        <w:tc>
          <w:tcPr>
            <w:tcW w:w="851" w:type="dxa"/>
            <w:gridSpan w:val="3"/>
            <w:shd w:val="clear" w:color="auto" w:fill="auto"/>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6D4E57" w:rsidRPr="00B507F2" w:rsidRDefault="00060743" w:rsidP="0006074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auto"/>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Pr>
        <w:tc>
          <w:tcPr>
            <w:tcW w:w="15835" w:type="dxa"/>
            <w:gridSpan w:val="38"/>
          </w:tcPr>
          <w:p w:rsidR="006D4E57" w:rsidRPr="00377F3D" w:rsidRDefault="006D4E57" w:rsidP="00E7619C">
            <w:pPr>
              <w:spacing w:after="0" w:line="240" w:lineRule="auto"/>
              <w:ind w:left="-113" w:right="-113"/>
              <w:jc w:val="center"/>
              <w:rPr>
                <w:rFonts w:ascii="Times New Roman" w:eastAsia="Times New Roman" w:hAnsi="Times New Roman"/>
                <w:b/>
                <w:color w:val="000000"/>
                <w:sz w:val="16"/>
                <w:szCs w:val="16"/>
              </w:rPr>
            </w:pPr>
          </w:p>
          <w:p w:rsidR="00060743" w:rsidRDefault="006D4E57" w:rsidP="00E7619C">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sidR="00060743">
              <w:rPr>
                <w:rFonts w:ascii="Times New Roman" w:eastAsia="Times New Roman" w:hAnsi="Times New Roman"/>
                <w:b/>
                <w:color w:val="000000"/>
                <w:sz w:val="16"/>
                <w:szCs w:val="16"/>
              </w:rPr>
              <w:t xml:space="preserve">Повышение эффективности бюджетных расходов Чувашской Республики на основе дальнейшего совершенствования бюджетных правоотношений и  механизмов </w:t>
            </w:r>
          </w:p>
          <w:p w:rsidR="006D4E57" w:rsidRPr="00377F3D" w:rsidRDefault="00060743" w:rsidP="00E7619C">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006D4E57" w:rsidRPr="00B507F2">
              <w:rPr>
                <w:rFonts w:ascii="Times New Roman" w:hAnsi="Times New Roman"/>
                <w:b/>
                <w:color w:val="000000"/>
                <w:sz w:val="16"/>
                <w:szCs w:val="16"/>
              </w:rPr>
              <w:t>»</w:t>
            </w:r>
          </w:p>
          <w:p w:rsidR="006D4E57" w:rsidRPr="00377F3D" w:rsidRDefault="006D4E57" w:rsidP="00E7619C">
            <w:pPr>
              <w:spacing w:after="0" w:line="240" w:lineRule="auto"/>
              <w:ind w:left="-113" w:right="-113"/>
              <w:jc w:val="center"/>
              <w:rPr>
                <w:rFonts w:ascii="Times New Roman" w:eastAsia="Times New Roman" w:hAnsi="Times New Roman"/>
                <w:color w:val="000000"/>
                <w:sz w:val="16"/>
                <w:szCs w:val="16"/>
              </w:rPr>
            </w:pPr>
          </w:p>
        </w:tc>
      </w:tr>
      <w:tr w:rsidR="006D4E57" w:rsidRPr="00B507F2" w:rsidTr="00060743">
        <w:trPr>
          <w:gridAfter w:val="2"/>
          <w:wAfter w:w="183" w:type="dxa"/>
        </w:trPr>
        <w:tc>
          <w:tcPr>
            <w:tcW w:w="636" w:type="dxa"/>
            <w:vMerge w:val="restart"/>
          </w:tcPr>
          <w:p w:rsidR="006D4E57" w:rsidRPr="00B507F2" w:rsidRDefault="006D4E57" w:rsidP="00E7619C">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sidRPr="00B507F2">
              <w:rPr>
                <w:rFonts w:ascii="Times New Roman" w:eastAsia="Times New Roman" w:hAnsi="Times New Roman"/>
                <w:bCs/>
                <w:color w:val="000000"/>
                <w:sz w:val="16"/>
                <w:szCs w:val="16"/>
              </w:rPr>
              <w:t>роприятие</w:t>
            </w:r>
            <w:proofErr w:type="spellEnd"/>
            <w:r w:rsidRPr="00B507F2">
              <w:rPr>
                <w:rFonts w:ascii="Times New Roman" w:eastAsia="Times New Roman" w:hAnsi="Times New Roman"/>
                <w:bCs/>
                <w:color w:val="000000"/>
                <w:sz w:val="16"/>
                <w:szCs w:val="16"/>
              </w:rPr>
              <w:t xml:space="preserve"> 1</w:t>
            </w:r>
          </w:p>
        </w:tc>
        <w:tc>
          <w:tcPr>
            <w:tcW w:w="2230" w:type="dxa"/>
            <w:gridSpan w:val="4"/>
            <w:vMerge w:val="restart"/>
          </w:tcPr>
          <w:p w:rsidR="006D4E57" w:rsidRPr="00B507F2" w:rsidRDefault="00060743" w:rsidP="0006074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Совершенствование бюджетного процесса в условиях внедрения программн</w:t>
            </w:r>
            <w:proofErr w:type="gramStart"/>
            <w:r>
              <w:rPr>
                <w:rFonts w:ascii="Times New Roman" w:eastAsia="Times New Roman" w:hAnsi="Times New Roman"/>
                <w:bCs/>
                <w:color w:val="000000"/>
                <w:sz w:val="16"/>
                <w:szCs w:val="16"/>
              </w:rPr>
              <w:t>о-</w:t>
            </w:r>
            <w:proofErr w:type="gramEnd"/>
            <w:r>
              <w:rPr>
                <w:rFonts w:ascii="Times New Roman" w:eastAsia="Times New Roman" w:hAnsi="Times New Roman"/>
                <w:bCs/>
                <w:color w:val="000000"/>
                <w:sz w:val="16"/>
                <w:szCs w:val="16"/>
              </w:rPr>
              <w:t xml:space="preserve"> целевых методов управления </w:t>
            </w:r>
          </w:p>
        </w:tc>
        <w:tc>
          <w:tcPr>
            <w:tcW w:w="1337" w:type="dxa"/>
            <w:gridSpan w:val="7"/>
            <w:vMerge w:val="restart"/>
          </w:tcPr>
          <w:p w:rsidR="006D4E57" w:rsidRPr="00B507F2" w:rsidRDefault="00060743" w:rsidP="0006074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Управление финансовым обеспечением муниципальных программ Шумерлинского муниципального округа и с учетом </w:t>
            </w:r>
            <w:r>
              <w:rPr>
                <w:rFonts w:ascii="Times New Roman" w:eastAsia="Times New Roman" w:hAnsi="Times New Roman"/>
                <w:color w:val="000000"/>
                <w:sz w:val="16"/>
                <w:szCs w:val="16"/>
                <w:lang w:eastAsia="ru-RU"/>
              </w:rPr>
              <w:lastRenderedPageBreak/>
              <w:t>результатов оценки эффективности их реализации, а также с учетом приоритетности финансирования региональных проектов</w:t>
            </w:r>
          </w:p>
        </w:tc>
        <w:tc>
          <w:tcPr>
            <w:tcW w:w="1698" w:type="dxa"/>
            <w:gridSpan w:val="4"/>
            <w:vMerge w:val="restart"/>
          </w:tcPr>
          <w:p w:rsidR="006D4E57" w:rsidRPr="007E3632" w:rsidRDefault="006D4E57" w:rsidP="00E7619C">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06074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sidR="00060743">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0100000</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3"/>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3"/>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3"/>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Pr="00B507F2" w:rsidRDefault="00060743" w:rsidP="0006074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w:t>
            </w:r>
            <w:r w:rsidR="006D4E57" w:rsidRPr="00B507F2">
              <w:rPr>
                <w:rFonts w:ascii="Times New Roman" w:eastAsia="Times New Roman" w:hAnsi="Times New Roman"/>
                <w:color w:val="000000"/>
                <w:sz w:val="16"/>
                <w:szCs w:val="16"/>
              </w:rPr>
              <w:t>0</w:t>
            </w:r>
            <w:r>
              <w:rPr>
                <w:rFonts w:ascii="Times New Roman" w:eastAsia="Times New Roman" w:hAnsi="Times New Roman"/>
                <w:color w:val="000000"/>
                <w:sz w:val="16"/>
                <w:szCs w:val="16"/>
              </w:rPr>
              <w:t>1</w:t>
            </w:r>
            <w:r w:rsidR="006D4E57" w:rsidRPr="00B507F2">
              <w:rPr>
                <w:rFonts w:ascii="Times New Roman" w:eastAsia="Times New Roman" w:hAnsi="Times New Roman"/>
                <w:color w:val="000000"/>
                <w:sz w:val="16"/>
                <w:szCs w:val="16"/>
              </w:rPr>
              <w:t>00000</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бюджет </w:t>
            </w:r>
            <w:r w:rsidR="00060743">
              <w:rPr>
                <w:rFonts w:ascii="Times New Roman" w:eastAsia="Times New Roman" w:hAnsi="Times New Roman"/>
                <w:color w:val="000000"/>
                <w:sz w:val="16"/>
                <w:szCs w:val="16"/>
                <w:lang w:eastAsia="ru-RU"/>
              </w:rPr>
              <w:t xml:space="preserve">Шумерлинского </w:t>
            </w:r>
            <w:r>
              <w:rPr>
                <w:rFonts w:ascii="Times New Roman" w:eastAsia="Times New Roman" w:hAnsi="Times New Roman"/>
                <w:color w:val="000000"/>
                <w:sz w:val="16"/>
                <w:szCs w:val="16"/>
              </w:rPr>
              <w:lastRenderedPageBreak/>
              <w:t>муниципального округа</w:t>
            </w:r>
          </w:p>
        </w:tc>
        <w:tc>
          <w:tcPr>
            <w:tcW w:w="851" w:type="dxa"/>
            <w:gridSpan w:val="3"/>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tc>
        <w:tc>
          <w:tcPr>
            <w:tcW w:w="850"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Pr>
          <w:p w:rsidR="006D4E57" w:rsidRPr="00B507F2" w:rsidRDefault="00060743"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Height w:val="640"/>
        </w:trPr>
        <w:tc>
          <w:tcPr>
            <w:tcW w:w="2866" w:type="dxa"/>
            <w:gridSpan w:val="5"/>
          </w:tcPr>
          <w:p w:rsidR="006D4E57" w:rsidRPr="00B507F2" w:rsidRDefault="006D4E57" w:rsidP="00E7619C">
            <w:pPr>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Целевой показатель (индикатор) Муниципальной программы, подпрограммы, увязанные с основным  мероприятием 1</w:t>
            </w:r>
          </w:p>
        </w:tc>
        <w:tc>
          <w:tcPr>
            <w:tcW w:w="7709" w:type="dxa"/>
            <w:gridSpan w:val="23"/>
          </w:tcPr>
          <w:p w:rsidR="006D4E57" w:rsidRPr="00B507F2" w:rsidRDefault="00E7619C" w:rsidP="00E7619C">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Доля результатов оценки финансового менеджмента главных распорядителей средств бюджета </w:t>
            </w:r>
            <w:r w:rsidR="006D4E57">
              <w:rPr>
                <w:rFonts w:ascii="Times New Roman" w:eastAsia="Times New Roman" w:hAnsi="Times New Roman"/>
                <w:color w:val="000000"/>
                <w:sz w:val="16"/>
                <w:szCs w:val="16"/>
              </w:rPr>
              <w:t xml:space="preserve"> Шумерлинского</w:t>
            </w:r>
            <w:r>
              <w:rPr>
                <w:rFonts w:ascii="Times New Roman" w:eastAsia="Times New Roman" w:hAnsi="Times New Roman"/>
                <w:color w:val="000000"/>
                <w:sz w:val="16"/>
                <w:szCs w:val="16"/>
              </w:rPr>
              <w:t xml:space="preserve"> </w:t>
            </w:r>
            <w:r w:rsidR="006D4E57">
              <w:rPr>
                <w:rFonts w:ascii="Times New Roman" w:eastAsia="Times New Roman" w:hAnsi="Times New Roman"/>
                <w:color w:val="000000"/>
                <w:sz w:val="16"/>
                <w:szCs w:val="16"/>
              </w:rPr>
              <w:t>муниципального округа Чувашской Республики</w:t>
            </w:r>
            <w:r>
              <w:rPr>
                <w:rFonts w:ascii="Times New Roman" w:eastAsia="Times New Roman" w:hAnsi="Times New Roman"/>
                <w:color w:val="000000"/>
                <w:sz w:val="16"/>
                <w:szCs w:val="16"/>
              </w:rPr>
              <w:t>, размещенных на сайте Шумерлинского муниципального округа в информационн</w:t>
            </w:r>
            <w:proofErr w:type="gramStart"/>
            <w:r>
              <w:rPr>
                <w:rFonts w:ascii="Times New Roman" w:eastAsia="Times New Roman" w:hAnsi="Times New Roman"/>
                <w:color w:val="000000"/>
                <w:sz w:val="16"/>
                <w:szCs w:val="16"/>
              </w:rPr>
              <w:t>о-</w:t>
            </w:r>
            <w:proofErr w:type="gramEnd"/>
            <w:r>
              <w:rPr>
                <w:rFonts w:ascii="Times New Roman" w:eastAsia="Times New Roman" w:hAnsi="Times New Roman"/>
                <w:color w:val="000000"/>
                <w:sz w:val="16"/>
                <w:szCs w:val="16"/>
              </w:rPr>
              <w:t xml:space="preserve"> телекоммуникационной сети </w:t>
            </w:r>
            <w:r w:rsidR="006D4E57">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«Интернет», в общем количестве результатов указанной оценки</w:t>
            </w:r>
            <w:r w:rsidR="006D4E57">
              <w:rPr>
                <w:rFonts w:ascii="Times New Roman" w:eastAsia="Times New Roman" w:hAnsi="Times New Roman"/>
                <w:color w:val="000000"/>
                <w:sz w:val="16"/>
                <w:szCs w:val="16"/>
              </w:rPr>
              <w:t xml:space="preserve">, процентов </w:t>
            </w:r>
          </w:p>
        </w:tc>
        <w:tc>
          <w:tcPr>
            <w:tcW w:w="851" w:type="dxa"/>
            <w:gridSpan w:val="3"/>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850"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856"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855"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851"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c>
          <w:tcPr>
            <w:tcW w:w="997"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6D4E57">
              <w:rPr>
                <w:rFonts w:ascii="Times New Roman" w:eastAsia="Times New Roman" w:hAnsi="Times New Roman"/>
                <w:color w:val="000000"/>
                <w:sz w:val="16"/>
                <w:szCs w:val="16"/>
              </w:rPr>
              <w:t>0</w:t>
            </w:r>
          </w:p>
        </w:tc>
      </w:tr>
      <w:tr w:rsidR="006D4E57" w:rsidRPr="00B507F2" w:rsidTr="00060743">
        <w:trPr>
          <w:gridAfter w:val="1"/>
          <w:wAfter w:w="43" w:type="dxa"/>
        </w:trPr>
        <w:tc>
          <w:tcPr>
            <w:tcW w:w="636" w:type="dxa"/>
            <w:vMerge w:val="restart"/>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1.</w:t>
            </w:r>
            <w:r>
              <w:rPr>
                <w:rFonts w:ascii="Times New Roman" w:eastAsia="Times New Roman" w:hAnsi="Times New Roman"/>
                <w:color w:val="000000"/>
                <w:sz w:val="16"/>
                <w:szCs w:val="16"/>
              </w:rPr>
              <w:t>1</w:t>
            </w:r>
          </w:p>
        </w:tc>
        <w:tc>
          <w:tcPr>
            <w:tcW w:w="2230" w:type="dxa"/>
            <w:gridSpan w:val="4"/>
            <w:vMerge w:val="restart"/>
          </w:tcPr>
          <w:p w:rsidR="006D4E57" w:rsidRPr="00B507F2" w:rsidRDefault="004A429D" w:rsidP="004A429D">
            <w:pPr>
              <w:spacing w:after="0" w:line="240" w:lineRule="auto"/>
              <w:ind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Формирование бюджета </w:t>
            </w:r>
            <w:r w:rsidR="006D4E57" w:rsidRPr="00B507F2">
              <w:rPr>
                <w:rFonts w:ascii="Times New Roman" w:eastAsia="Times New Roman" w:hAnsi="Times New Roman"/>
                <w:color w:val="000000"/>
                <w:sz w:val="16"/>
                <w:szCs w:val="16"/>
              </w:rPr>
              <w:t xml:space="preserve"> </w:t>
            </w:r>
            <w:r w:rsidR="006D4E57">
              <w:rPr>
                <w:rFonts w:ascii="Times New Roman" w:eastAsia="Times New Roman" w:hAnsi="Times New Roman"/>
                <w:color w:val="000000"/>
                <w:sz w:val="16"/>
                <w:szCs w:val="16"/>
              </w:rPr>
              <w:t>Шумерлинского муниципального округа</w:t>
            </w:r>
            <w:r>
              <w:rPr>
                <w:rFonts w:ascii="Times New Roman" w:eastAsia="Times New Roman" w:hAnsi="Times New Roman"/>
                <w:color w:val="000000"/>
                <w:sz w:val="16"/>
                <w:szCs w:val="16"/>
              </w:rPr>
              <w:t xml:space="preserve"> Чувашской Республики на очередной финансовый год и плановый период в «программном формате» с учетом включения в муниципальные программы Шумерлинского муниципального округа региональных проектов</w:t>
            </w:r>
          </w:p>
        </w:tc>
        <w:tc>
          <w:tcPr>
            <w:tcW w:w="1337" w:type="dxa"/>
            <w:gridSpan w:val="7"/>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8" w:type="dxa"/>
            <w:gridSpan w:val="4"/>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gridSpan w:val="3"/>
            <w:shd w:val="clear" w:color="auto" w:fill="FFFFFF"/>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FFFFFF"/>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shd w:val="clear" w:color="auto" w:fill="auto"/>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shd w:val="clear" w:color="auto" w:fill="auto"/>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3"/>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Height w:val="629"/>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shd w:val="clear" w:color="auto" w:fill="auto"/>
          </w:tcPr>
          <w:p w:rsidR="006D4E57" w:rsidRPr="00B507F2" w:rsidRDefault="006D4E57"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shd w:val="clear" w:color="auto" w:fill="auto"/>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6" w:type="dxa"/>
            <w:gridSpan w:val="4"/>
            <w:shd w:val="clear" w:color="auto" w:fill="auto"/>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3"/>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auto"/>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Pr>
        <w:tc>
          <w:tcPr>
            <w:tcW w:w="636" w:type="dxa"/>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2230"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337" w:type="dxa"/>
            <w:gridSpan w:val="7"/>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1698" w:type="dxa"/>
            <w:gridSpan w:val="4"/>
            <w:vMerge/>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6D4E57" w:rsidRPr="00B507F2" w:rsidRDefault="00E7619C"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Pr="00B507F2" w:rsidRDefault="006D4E57" w:rsidP="00E761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Pr>
          <w:p w:rsidR="006D4E57" w:rsidRPr="00B507F2" w:rsidRDefault="006D4E57" w:rsidP="00E7619C">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gridSpan w:val="3"/>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6D4E57" w:rsidRPr="00B507F2" w:rsidRDefault="00E7619C"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1"/>
          <w:wAfter w:w="43" w:type="dxa"/>
          <w:trHeight w:val="300"/>
        </w:trPr>
        <w:tc>
          <w:tcPr>
            <w:tcW w:w="15835" w:type="dxa"/>
            <w:gridSpan w:val="38"/>
            <w:tcBorders>
              <w:bottom w:val="single" w:sz="4" w:space="0" w:color="auto"/>
            </w:tcBorders>
          </w:tcPr>
          <w:p w:rsidR="006D4E57" w:rsidRPr="00F9379C" w:rsidRDefault="006D4E57" w:rsidP="00E7619C">
            <w:pPr>
              <w:spacing w:after="0" w:line="235" w:lineRule="auto"/>
              <w:ind w:left="-113" w:right="-113"/>
              <w:jc w:val="center"/>
              <w:rPr>
                <w:rFonts w:ascii="Times New Roman" w:eastAsia="Times New Roman" w:hAnsi="Times New Roman"/>
                <w:b/>
                <w:color w:val="000000"/>
                <w:sz w:val="10"/>
                <w:szCs w:val="10"/>
              </w:rPr>
            </w:pPr>
          </w:p>
          <w:p w:rsidR="004A429D" w:rsidRDefault="004A429D" w:rsidP="004A429D">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Pr>
                <w:rFonts w:ascii="Times New Roman" w:eastAsia="Times New Roman" w:hAnsi="Times New Roman"/>
                <w:b/>
                <w:color w:val="000000"/>
                <w:sz w:val="16"/>
                <w:szCs w:val="16"/>
              </w:rPr>
              <w:t xml:space="preserve">Повышение эффективности бюджетных расходов Чувашской Республики на основе дальнейшего совершенствования бюджетных правоотношений и  механизмов </w:t>
            </w:r>
          </w:p>
          <w:p w:rsidR="004A429D" w:rsidRPr="00377F3D" w:rsidRDefault="004A429D" w:rsidP="004A429D">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6D4E57" w:rsidRPr="00F9379C" w:rsidRDefault="006D4E57" w:rsidP="00E7619C">
            <w:pPr>
              <w:spacing w:after="0" w:line="235" w:lineRule="auto"/>
              <w:ind w:left="-113" w:right="-113"/>
              <w:jc w:val="center"/>
              <w:rPr>
                <w:rFonts w:ascii="Times New Roman" w:eastAsia="Times New Roman" w:hAnsi="Times New Roman"/>
                <w:color w:val="000000"/>
                <w:sz w:val="10"/>
                <w:szCs w:val="10"/>
              </w:rPr>
            </w:pPr>
          </w:p>
        </w:tc>
      </w:tr>
      <w:tr w:rsidR="006D4E57" w:rsidRPr="00B507F2" w:rsidTr="00060743">
        <w:trPr>
          <w:gridAfter w:val="2"/>
          <w:wAfter w:w="183" w:type="dxa"/>
          <w:trHeight w:val="147"/>
        </w:trPr>
        <w:tc>
          <w:tcPr>
            <w:tcW w:w="636" w:type="dxa"/>
            <w:vMerge w:val="restart"/>
          </w:tcPr>
          <w:p w:rsidR="006D4E57" w:rsidRDefault="006D4E57" w:rsidP="00E7619C">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6D4E57" w:rsidRDefault="006D4E57" w:rsidP="00E7619C">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6D4E57" w:rsidRPr="00F9379C" w:rsidRDefault="006D4E57" w:rsidP="00E7619C">
            <w:pPr>
              <w:spacing w:after="0" w:line="235" w:lineRule="auto"/>
              <w:ind w:left="-113" w:right="-113"/>
              <w:jc w:val="center"/>
              <w:rPr>
                <w:rFonts w:ascii="Times New Roman" w:eastAsia="Times New Roman" w:hAnsi="Times New Roman"/>
                <w:b/>
                <w:color w:val="000000"/>
                <w:sz w:val="10"/>
                <w:szCs w:val="10"/>
              </w:rPr>
            </w:pPr>
          </w:p>
        </w:tc>
        <w:tc>
          <w:tcPr>
            <w:tcW w:w="2230" w:type="dxa"/>
            <w:gridSpan w:val="4"/>
            <w:vMerge w:val="restart"/>
          </w:tcPr>
          <w:p w:rsidR="006D4E57" w:rsidRDefault="004A429D" w:rsidP="00E7619C">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Развитие системы внутреннего муниципального контроля</w:t>
            </w:r>
          </w:p>
          <w:p w:rsidR="006D4E57" w:rsidRPr="00F9379C" w:rsidRDefault="006D4E57" w:rsidP="00E7619C">
            <w:pPr>
              <w:spacing w:after="0" w:line="235" w:lineRule="auto"/>
              <w:ind w:right="-113"/>
              <w:jc w:val="center"/>
              <w:rPr>
                <w:rFonts w:ascii="Times New Roman" w:eastAsia="Times New Roman" w:hAnsi="Times New Roman"/>
                <w:b/>
                <w:color w:val="000000"/>
                <w:sz w:val="10"/>
                <w:szCs w:val="10"/>
              </w:rPr>
            </w:pPr>
          </w:p>
        </w:tc>
        <w:tc>
          <w:tcPr>
            <w:tcW w:w="1337" w:type="dxa"/>
            <w:gridSpan w:val="7"/>
            <w:vMerge w:val="restart"/>
          </w:tcPr>
          <w:p w:rsidR="006D4E57" w:rsidRPr="00F9379C" w:rsidRDefault="004A429D" w:rsidP="004A429D">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Повышение эффективности и результативности муниципального финансового </w:t>
            </w:r>
            <w:proofErr w:type="gramStart"/>
            <w:r>
              <w:rPr>
                <w:rFonts w:ascii="Times New Roman" w:eastAsia="Times New Roman" w:hAnsi="Times New Roman"/>
                <w:color w:val="000000"/>
                <w:sz w:val="16"/>
                <w:szCs w:val="16"/>
              </w:rPr>
              <w:t>контроля за</w:t>
            </w:r>
            <w:proofErr w:type="gramEnd"/>
            <w:r>
              <w:rPr>
                <w:rFonts w:ascii="Times New Roman" w:eastAsia="Times New Roman" w:hAnsi="Times New Roman"/>
                <w:color w:val="000000"/>
                <w:sz w:val="16"/>
                <w:szCs w:val="16"/>
              </w:rPr>
              <w:t xml:space="preserve"> использованием средств бюджета </w:t>
            </w:r>
            <w:r w:rsidR="006D4E57">
              <w:rPr>
                <w:rFonts w:ascii="Times New Roman" w:eastAsia="Times New Roman" w:hAnsi="Times New Roman"/>
                <w:color w:val="000000"/>
                <w:sz w:val="16"/>
                <w:szCs w:val="16"/>
              </w:rPr>
              <w:t xml:space="preserve"> Шумерлинского  муниципального округа</w:t>
            </w:r>
          </w:p>
        </w:tc>
        <w:tc>
          <w:tcPr>
            <w:tcW w:w="1698" w:type="dxa"/>
            <w:gridSpan w:val="4"/>
            <w:vMerge w:val="restart"/>
          </w:tcPr>
          <w:p w:rsidR="006D4E57" w:rsidRPr="00B507F2" w:rsidRDefault="006D4E57"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709"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Pr="0079789C" w:rsidRDefault="006D4E57" w:rsidP="004A429D">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w:t>
            </w:r>
            <w:r w:rsidR="004A429D">
              <w:rPr>
                <w:rFonts w:ascii="Times New Roman" w:eastAsia="Times New Roman" w:hAnsi="Times New Roman"/>
                <w:color w:val="000000"/>
                <w:sz w:val="16"/>
                <w:szCs w:val="16"/>
              </w:rPr>
              <w:t>2</w:t>
            </w:r>
            <w:r>
              <w:rPr>
                <w:rFonts w:ascii="Times New Roman" w:eastAsia="Times New Roman" w:hAnsi="Times New Roman"/>
                <w:color w:val="000000"/>
                <w:sz w:val="16"/>
                <w:szCs w:val="16"/>
              </w:rPr>
              <w:t>0</w:t>
            </w:r>
            <w:r w:rsidR="004A429D">
              <w:rPr>
                <w:rFonts w:ascii="Times New Roman" w:eastAsia="Times New Roman" w:hAnsi="Times New Roman"/>
                <w:color w:val="000000"/>
                <w:sz w:val="16"/>
                <w:szCs w:val="16"/>
              </w:rPr>
              <w:t>3</w:t>
            </w:r>
            <w:r>
              <w:rPr>
                <w:rFonts w:ascii="Times New Roman" w:eastAsia="Times New Roman" w:hAnsi="Times New Roman"/>
                <w:color w:val="000000"/>
                <w:sz w:val="16"/>
                <w:szCs w:val="16"/>
              </w:rPr>
              <w:t>00000</w:t>
            </w:r>
          </w:p>
        </w:tc>
        <w:tc>
          <w:tcPr>
            <w:tcW w:w="709"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Pr="0079789C" w:rsidRDefault="006D4E57" w:rsidP="00E7619C">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Height w:val="150"/>
        </w:trPr>
        <w:tc>
          <w:tcPr>
            <w:tcW w:w="636" w:type="dxa"/>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2230" w:type="dxa"/>
            <w:gridSpan w:val="4"/>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98" w:type="dxa"/>
            <w:gridSpan w:val="4"/>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708"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Default="006D4E57" w:rsidP="00E7619C">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6D4E57" w:rsidRPr="0079789C" w:rsidRDefault="006D4E57" w:rsidP="00E7619C">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бюджет</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gridAfter w:val="2"/>
          <w:wAfter w:w="183" w:type="dxa"/>
          <w:trHeight w:val="325"/>
        </w:trPr>
        <w:tc>
          <w:tcPr>
            <w:tcW w:w="636" w:type="dxa"/>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2230" w:type="dxa"/>
            <w:gridSpan w:val="4"/>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98" w:type="dxa"/>
            <w:gridSpan w:val="4"/>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708"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Pr="0079789C" w:rsidRDefault="006D4E57" w:rsidP="00E7619C">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7"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060743">
        <w:trPr>
          <w:trHeight w:val="892"/>
        </w:trPr>
        <w:tc>
          <w:tcPr>
            <w:tcW w:w="636" w:type="dxa"/>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2230" w:type="dxa"/>
            <w:gridSpan w:val="4"/>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337" w:type="dxa"/>
            <w:gridSpan w:val="7"/>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98" w:type="dxa"/>
            <w:gridSpan w:val="4"/>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708"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Pr="0079789C" w:rsidRDefault="006D4E57" w:rsidP="00E7619C">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Шумерлинского муниципального округа </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40"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4A429D">
        <w:trPr>
          <w:gridAfter w:val="1"/>
          <w:wAfter w:w="43" w:type="dxa"/>
          <w:trHeight w:val="325"/>
        </w:trPr>
        <w:tc>
          <w:tcPr>
            <w:tcW w:w="636" w:type="dxa"/>
            <w:vMerge w:val="restart"/>
          </w:tcPr>
          <w:p w:rsidR="006D4E57" w:rsidRDefault="006D4E57" w:rsidP="00E7619C">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30" w:type="dxa"/>
            <w:gridSpan w:val="4"/>
            <w:vMerge w:val="restart"/>
          </w:tcPr>
          <w:p w:rsidR="006D4E57" w:rsidRPr="000F56C9" w:rsidRDefault="004A429D" w:rsidP="004A429D">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Реализация полномочий по применению бюджетных мер принуждения по фактам бюджетных нарушений, допущенных получателями бюджетных сре</w:t>
            </w:r>
            <w:proofErr w:type="gramStart"/>
            <w:r>
              <w:rPr>
                <w:rFonts w:ascii="Times New Roman" w:eastAsia="Times New Roman" w:hAnsi="Times New Roman"/>
                <w:color w:val="000000"/>
                <w:sz w:val="16"/>
                <w:szCs w:val="16"/>
              </w:rPr>
              <w:t>дств в х</w:t>
            </w:r>
            <w:proofErr w:type="gramEnd"/>
            <w:r>
              <w:rPr>
                <w:rFonts w:ascii="Times New Roman" w:eastAsia="Times New Roman" w:hAnsi="Times New Roman"/>
                <w:color w:val="000000"/>
                <w:sz w:val="16"/>
                <w:szCs w:val="16"/>
              </w:rPr>
              <w:t>оде исполнения бюджета.</w:t>
            </w:r>
            <w:r w:rsidR="006D4E57">
              <w:rPr>
                <w:rFonts w:ascii="Times New Roman" w:eastAsia="Times New Roman" w:hAnsi="Times New Roman"/>
                <w:color w:val="000000"/>
                <w:sz w:val="16"/>
                <w:szCs w:val="16"/>
              </w:rPr>
              <w:t xml:space="preserve"> </w:t>
            </w:r>
          </w:p>
        </w:tc>
        <w:tc>
          <w:tcPr>
            <w:tcW w:w="1346" w:type="dxa"/>
            <w:gridSpan w:val="8"/>
            <w:vMerge w:val="restart"/>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89" w:type="dxa"/>
            <w:gridSpan w:val="3"/>
            <w:vMerge w:val="restart"/>
          </w:tcPr>
          <w:p w:rsidR="006D4E57" w:rsidRDefault="006D4E57" w:rsidP="00E7619C">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Pr="0079789C" w:rsidRDefault="006D4E57" w:rsidP="00E7619C">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997"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6D4E57" w:rsidRPr="00B507F2" w:rsidTr="004A429D">
        <w:trPr>
          <w:gridAfter w:val="1"/>
          <w:wAfter w:w="43" w:type="dxa"/>
          <w:trHeight w:val="175"/>
        </w:trPr>
        <w:tc>
          <w:tcPr>
            <w:tcW w:w="636" w:type="dxa"/>
            <w:vMerge/>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2230" w:type="dxa"/>
            <w:gridSpan w:val="4"/>
            <w:vMerge/>
          </w:tcPr>
          <w:p w:rsidR="006D4E57" w:rsidRDefault="006D4E57" w:rsidP="00E7619C">
            <w:pPr>
              <w:spacing w:after="0" w:line="235" w:lineRule="auto"/>
              <w:ind w:left="-113" w:right="-113"/>
              <w:rPr>
                <w:rFonts w:ascii="Times New Roman" w:eastAsia="Times New Roman" w:hAnsi="Times New Roman"/>
                <w:color w:val="000000"/>
                <w:sz w:val="16"/>
                <w:szCs w:val="16"/>
              </w:rPr>
            </w:pPr>
          </w:p>
        </w:tc>
        <w:tc>
          <w:tcPr>
            <w:tcW w:w="1346" w:type="dxa"/>
            <w:gridSpan w:val="8"/>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89" w:type="dxa"/>
            <w:gridSpan w:val="3"/>
            <w:vMerge/>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708" w:type="dxa"/>
            <w:gridSpan w:val="2"/>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Default="006D4E57" w:rsidP="00E7619C">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997"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r>
      <w:tr w:rsidR="006D4E57" w:rsidRPr="00B507F2" w:rsidTr="004A429D">
        <w:trPr>
          <w:gridAfter w:val="1"/>
          <w:wAfter w:w="43" w:type="dxa"/>
          <w:trHeight w:val="200"/>
        </w:trPr>
        <w:tc>
          <w:tcPr>
            <w:tcW w:w="636" w:type="dxa"/>
            <w:vMerge/>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2230" w:type="dxa"/>
            <w:gridSpan w:val="4"/>
            <w:vMerge/>
          </w:tcPr>
          <w:p w:rsidR="006D4E57" w:rsidRDefault="006D4E57" w:rsidP="00E7619C">
            <w:pPr>
              <w:spacing w:after="0" w:line="235" w:lineRule="auto"/>
              <w:ind w:left="-113" w:right="-113"/>
              <w:rPr>
                <w:rFonts w:ascii="Times New Roman" w:eastAsia="Times New Roman" w:hAnsi="Times New Roman"/>
                <w:color w:val="000000"/>
                <w:sz w:val="16"/>
                <w:szCs w:val="16"/>
              </w:rPr>
            </w:pPr>
          </w:p>
        </w:tc>
        <w:tc>
          <w:tcPr>
            <w:tcW w:w="1346" w:type="dxa"/>
            <w:gridSpan w:val="8"/>
            <w:vMerge/>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89" w:type="dxa"/>
            <w:gridSpan w:val="3"/>
            <w:vMerge/>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708" w:type="dxa"/>
            <w:gridSpan w:val="2"/>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Default="006D4E57" w:rsidP="00E7619C">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997"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r>
      <w:tr w:rsidR="006D4E57" w:rsidRPr="00B507F2" w:rsidTr="004A429D">
        <w:trPr>
          <w:gridAfter w:val="1"/>
          <w:wAfter w:w="43" w:type="dxa"/>
          <w:trHeight w:val="150"/>
        </w:trPr>
        <w:tc>
          <w:tcPr>
            <w:tcW w:w="636" w:type="dxa"/>
            <w:vMerge/>
            <w:tcBorders>
              <w:bottom w:val="single" w:sz="4" w:space="0" w:color="auto"/>
            </w:tcBorders>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2230" w:type="dxa"/>
            <w:gridSpan w:val="4"/>
            <w:vMerge/>
            <w:tcBorders>
              <w:bottom w:val="single" w:sz="4" w:space="0" w:color="auto"/>
            </w:tcBorders>
          </w:tcPr>
          <w:p w:rsidR="006D4E57" w:rsidRDefault="006D4E57" w:rsidP="00E7619C">
            <w:pPr>
              <w:spacing w:after="0" w:line="235" w:lineRule="auto"/>
              <w:ind w:left="-113" w:right="-113"/>
              <w:rPr>
                <w:rFonts w:ascii="Times New Roman" w:eastAsia="Times New Roman" w:hAnsi="Times New Roman"/>
                <w:color w:val="000000"/>
                <w:sz w:val="16"/>
                <w:szCs w:val="16"/>
              </w:rPr>
            </w:pPr>
          </w:p>
        </w:tc>
        <w:tc>
          <w:tcPr>
            <w:tcW w:w="1346" w:type="dxa"/>
            <w:gridSpan w:val="8"/>
            <w:vMerge/>
            <w:tcBorders>
              <w:bottom w:val="single" w:sz="4" w:space="0" w:color="auto"/>
            </w:tcBorders>
          </w:tcPr>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c>
          <w:tcPr>
            <w:tcW w:w="1689" w:type="dxa"/>
            <w:gridSpan w:val="3"/>
            <w:vMerge/>
            <w:tcBorders>
              <w:bottom w:val="single" w:sz="4" w:space="0" w:color="auto"/>
            </w:tcBorders>
          </w:tcPr>
          <w:p w:rsidR="006D4E57" w:rsidRPr="00B507F2" w:rsidRDefault="006D4E57" w:rsidP="00E7619C">
            <w:pPr>
              <w:spacing w:after="0" w:line="235" w:lineRule="auto"/>
              <w:ind w:left="-113" w:right="-113"/>
              <w:rPr>
                <w:rFonts w:ascii="Times New Roman" w:eastAsia="Times New Roman" w:hAnsi="Times New Roman"/>
                <w:color w:val="000000"/>
                <w:sz w:val="16"/>
                <w:szCs w:val="16"/>
              </w:rPr>
            </w:pPr>
          </w:p>
        </w:tc>
        <w:tc>
          <w:tcPr>
            <w:tcW w:w="708" w:type="dxa"/>
            <w:gridSpan w:val="2"/>
            <w:tcBorders>
              <w:bottom w:val="single" w:sz="4" w:space="0" w:color="auto"/>
            </w:tcBorders>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gridSpan w:val="2"/>
            <w:tcBorders>
              <w:bottom w:val="single" w:sz="4" w:space="0" w:color="auto"/>
            </w:tcBorders>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6D4E57"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6" w:type="dxa"/>
            <w:gridSpan w:val="4"/>
            <w:tcBorders>
              <w:bottom w:val="single" w:sz="4" w:space="0" w:color="auto"/>
            </w:tcBorders>
          </w:tcPr>
          <w:p w:rsidR="006D4E57" w:rsidRDefault="006D4E57" w:rsidP="00E7619C">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w:t>
            </w:r>
            <w:r>
              <w:rPr>
                <w:rFonts w:ascii="Times New Roman" w:eastAsia="Times New Roman" w:hAnsi="Times New Roman"/>
                <w:color w:val="000000"/>
                <w:sz w:val="16"/>
                <w:szCs w:val="16"/>
                <w:lang w:eastAsia="ru-RU"/>
              </w:rPr>
              <w:lastRenderedPageBreak/>
              <w:t>округа</w:t>
            </w:r>
          </w:p>
        </w:tc>
        <w:tc>
          <w:tcPr>
            <w:tcW w:w="851" w:type="dxa"/>
            <w:gridSpan w:val="3"/>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tc>
        <w:tc>
          <w:tcPr>
            <w:tcW w:w="850"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c>
          <w:tcPr>
            <w:tcW w:w="997" w:type="dxa"/>
            <w:gridSpan w:val="2"/>
            <w:tcBorders>
              <w:bottom w:val="single" w:sz="4" w:space="0" w:color="auto"/>
            </w:tcBorders>
          </w:tcPr>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6D4E57" w:rsidRPr="0079789C" w:rsidRDefault="006D4E57" w:rsidP="00E7619C">
            <w:pPr>
              <w:spacing w:after="0" w:line="235" w:lineRule="auto"/>
              <w:ind w:right="-113"/>
              <w:jc w:val="center"/>
              <w:rPr>
                <w:rFonts w:ascii="Times New Roman" w:eastAsia="Times New Roman" w:hAnsi="Times New Roman"/>
                <w:color w:val="000000"/>
                <w:sz w:val="16"/>
                <w:szCs w:val="16"/>
              </w:rPr>
            </w:pPr>
          </w:p>
        </w:tc>
      </w:tr>
      <w:tr w:rsidR="006D4E57" w:rsidRPr="00B507F2" w:rsidTr="00060743">
        <w:trPr>
          <w:gridAfter w:val="1"/>
          <w:wAfter w:w="43" w:type="dxa"/>
          <w:trHeight w:val="382"/>
        </w:trPr>
        <w:tc>
          <w:tcPr>
            <w:tcW w:w="15835" w:type="dxa"/>
            <w:gridSpan w:val="38"/>
            <w:tcBorders>
              <w:bottom w:val="single" w:sz="4" w:space="0" w:color="auto"/>
            </w:tcBorders>
          </w:tcPr>
          <w:p w:rsidR="004A429D" w:rsidRDefault="004A429D" w:rsidP="004A429D">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lastRenderedPageBreak/>
              <w:t>Цель «</w:t>
            </w:r>
            <w:r>
              <w:rPr>
                <w:rFonts w:ascii="Times New Roman" w:eastAsia="Times New Roman" w:hAnsi="Times New Roman"/>
                <w:b/>
                <w:color w:val="000000"/>
                <w:sz w:val="16"/>
                <w:szCs w:val="16"/>
              </w:rPr>
              <w:t xml:space="preserve">Повышение эффективности бюджетных расходов Чувашской Республики на основе дальнейшего совершенствования бюджетных правоотношений и  механизмов </w:t>
            </w:r>
          </w:p>
          <w:p w:rsidR="004A429D" w:rsidRPr="00377F3D" w:rsidRDefault="004A429D" w:rsidP="004A429D">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6D4E57" w:rsidRDefault="006D4E57" w:rsidP="00E7619C">
            <w:pPr>
              <w:spacing w:after="0" w:line="235" w:lineRule="auto"/>
              <w:ind w:left="-113" w:right="-113"/>
              <w:jc w:val="center"/>
              <w:rPr>
                <w:rFonts w:ascii="Times New Roman" w:eastAsia="Times New Roman" w:hAnsi="Times New Roman"/>
                <w:b/>
                <w:color w:val="000000"/>
                <w:sz w:val="16"/>
                <w:szCs w:val="16"/>
              </w:rPr>
            </w:pPr>
          </w:p>
        </w:tc>
      </w:tr>
      <w:tr w:rsidR="006D4E57" w:rsidRPr="00B507F2" w:rsidTr="00060743">
        <w:trPr>
          <w:gridAfter w:val="1"/>
          <w:wAfter w:w="43" w:type="dxa"/>
        </w:trPr>
        <w:tc>
          <w:tcPr>
            <w:tcW w:w="636" w:type="dxa"/>
            <w:vMerge w:val="restart"/>
          </w:tcPr>
          <w:p w:rsidR="006D4E57" w:rsidRPr="00B507F2" w:rsidRDefault="006D4E57" w:rsidP="00E7619C">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3</w:t>
            </w:r>
          </w:p>
        </w:tc>
        <w:tc>
          <w:tcPr>
            <w:tcW w:w="2230" w:type="dxa"/>
            <w:gridSpan w:val="4"/>
            <w:vMerge w:val="restart"/>
          </w:tcPr>
          <w:p w:rsidR="006D4E57" w:rsidRPr="00B507F2" w:rsidRDefault="006D4E57" w:rsidP="004A429D">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w:t>
            </w:r>
            <w:r w:rsidR="004A429D">
              <w:rPr>
                <w:rFonts w:ascii="Times New Roman" w:eastAsia="Times New Roman" w:hAnsi="Times New Roman"/>
                <w:color w:val="000000"/>
                <w:sz w:val="16"/>
                <w:szCs w:val="16"/>
              </w:rPr>
              <w:t>беспечение открытости и прозрачности общественных финансов</w:t>
            </w:r>
            <w:r w:rsidR="00BF1A91">
              <w:rPr>
                <w:rFonts w:ascii="Times New Roman" w:eastAsia="Times New Roman" w:hAnsi="Times New Roman"/>
                <w:color w:val="000000"/>
                <w:sz w:val="16"/>
                <w:szCs w:val="16"/>
              </w:rPr>
              <w:t xml:space="preserve"> Шумерлинского муниципального округа</w:t>
            </w:r>
            <w:r w:rsidR="004A429D">
              <w:rPr>
                <w:rFonts w:ascii="Times New Roman" w:eastAsia="Times New Roman" w:hAnsi="Times New Roman"/>
                <w:color w:val="000000"/>
                <w:sz w:val="16"/>
                <w:szCs w:val="16"/>
              </w:rPr>
              <w:t xml:space="preserve"> Чувашской Республики</w:t>
            </w:r>
          </w:p>
        </w:tc>
        <w:tc>
          <w:tcPr>
            <w:tcW w:w="1150" w:type="dxa"/>
            <w:gridSpan w:val="4"/>
            <w:vMerge w:val="restart"/>
          </w:tcPr>
          <w:p w:rsidR="006D4E57" w:rsidRPr="00B507F2" w:rsidRDefault="00BF1A91" w:rsidP="00BF1A91">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Повышение открытости и прозрачности бюджетной системы </w:t>
            </w:r>
            <w:r w:rsidR="006D4E57">
              <w:rPr>
                <w:rFonts w:ascii="Times New Roman" w:eastAsia="Times New Roman" w:hAnsi="Times New Roman"/>
                <w:color w:val="000000"/>
                <w:sz w:val="16"/>
                <w:szCs w:val="16"/>
                <w:lang w:eastAsia="ru-RU"/>
              </w:rPr>
              <w:t xml:space="preserve">  Шумерлинского муниципального округа</w:t>
            </w:r>
            <w:r>
              <w:rPr>
                <w:rFonts w:ascii="Times New Roman" w:eastAsia="Times New Roman" w:hAnsi="Times New Roman"/>
                <w:color w:val="000000"/>
                <w:sz w:val="16"/>
                <w:szCs w:val="16"/>
                <w:lang w:eastAsia="ru-RU"/>
              </w:rPr>
              <w:t>, доступности для граждан информации о  составлении и исполнении бюджета Шумерлинского муниципального округа</w:t>
            </w:r>
          </w:p>
        </w:tc>
        <w:tc>
          <w:tcPr>
            <w:tcW w:w="1885" w:type="dxa"/>
            <w:gridSpan w:val="7"/>
            <w:vMerge w:val="restart"/>
          </w:tcPr>
          <w:p w:rsidR="006D4E57" w:rsidRPr="00B507F2" w:rsidRDefault="006D4E57" w:rsidP="00E7619C">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6D4E57" w:rsidRPr="00B507F2" w:rsidRDefault="006D4E57" w:rsidP="00E7619C">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6D4E57" w:rsidRPr="00B507F2" w:rsidRDefault="006D4E57" w:rsidP="00E7619C">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6D4E57" w:rsidRPr="00B507F2" w:rsidRDefault="006D4E57" w:rsidP="00BF1A91">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sidR="00BF1A91">
              <w:rPr>
                <w:rFonts w:ascii="Times New Roman" w:eastAsia="Times New Roman" w:hAnsi="Times New Roman"/>
                <w:color w:val="000000"/>
                <w:sz w:val="16"/>
                <w:szCs w:val="16"/>
              </w:rPr>
              <w:t>209</w:t>
            </w:r>
            <w:r w:rsidRPr="00B507F2">
              <w:rPr>
                <w:rFonts w:ascii="Times New Roman" w:eastAsia="Times New Roman" w:hAnsi="Times New Roman"/>
                <w:color w:val="000000"/>
                <w:sz w:val="16"/>
                <w:szCs w:val="16"/>
              </w:rPr>
              <w:t>00000</w:t>
            </w:r>
          </w:p>
        </w:tc>
        <w:tc>
          <w:tcPr>
            <w:tcW w:w="709" w:type="dxa"/>
            <w:gridSpan w:val="3"/>
          </w:tcPr>
          <w:p w:rsidR="006D4E57" w:rsidRPr="00B507F2" w:rsidRDefault="006D4E57" w:rsidP="00E7619C">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gridSpan w:val="2"/>
          </w:tcPr>
          <w:p w:rsidR="006D4E57" w:rsidRPr="00B507F2" w:rsidRDefault="006D4E57" w:rsidP="00E7619C">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76" w:type="dxa"/>
            <w:gridSpan w:val="5"/>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6D4E57" w:rsidRPr="00BA3FFC"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6D4E57"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F1A91" w:rsidRPr="00B507F2" w:rsidTr="00060743">
        <w:trPr>
          <w:gridAfter w:val="1"/>
          <w:wAfter w:w="43" w:type="dxa"/>
        </w:trPr>
        <w:tc>
          <w:tcPr>
            <w:tcW w:w="636" w:type="dxa"/>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3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BF1A91" w:rsidRPr="00B507F2" w:rsidRDefault="00BF1A91" w:rsidP="00E7619C">
            <w:pPr>
              <w:spacing w:after="0" w:line="235" w:lineRule="auto"/>
              <w:ind w:left="-57" w:right="-57"/>
              <w:jc w:val="both"/>
              <w:rPr>
                <w:rFonts w:ascii="Times New Roman" w:eastAsia="Times New Roman" w:hAnsi="Times New Roman"/>
                <w:color w:val="000000"/>
                <w:sz w:val="16"/>
                <w:szCs w:val="16"/>
              </w:rPr>
            </w:pPr>
          </w:p>
        </w:tc>
        <w:tc>
          <w:tcPr>
            <w:tcW w:w="708"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gridSpan w:val="2"/>
          </w:tcPr>
          <w:p w:rsidR="00BF1A91" w:rsidRDefault="00BF1A91" w:rsidP="00E7619C">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76" w:type="dxa"/>
            <w:gridSpan w:val="5"/>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BF1A91" w:rsidRPr="00BA3FFC" w:rsidRDefault="00BF1A91" w:rsidP="00E7619C">
            <w:pPr>
              <w:spacing w:after="0"/>
              <w:jc w:val="center"/>
              <w:rPr>
                <w:rFonts w:ascii="Times New Roman" w:hAnsi="Times New Roman"/>
                <w:sz w:val="16"/>
                <w:szCs w:val="16"/>
              </w:rPr>
            </w:pPr>
            <w:r>
              <w:rPr>
                <w:rFonts w:ascii="Times New Roman" w:hAnsi="Times New Roman"/>
                <w:sz w:val="16"/>
                <w:szCs w:val="16"/>
              </w:rPr>
              <w:t>0</w:t>
            </w:r>
          </w:p>
        </w:tc>
        <w:tc>
          <w:tcPr>
            <w:tcW w:w="856" w:type="dxa"/>
          </w:tcPr>
          <w:p w:rsidR="00BF1A91" w:rsidRPr="00BA3FFC" w:rsidRDefault="00BF1A91" w:rsidP="00E7619C">
            <w:pPr>
              <w:spacing w:after="0"/>
              <w:jc w:val="center"/>
              <w:rPr>
                <w:rFonts w:ascii="Times New Roman" w:hAnsi="Times New Roman"/>
                <w:sz w:val="16"/>
                <w:szCs w:val="16"/>
              </w:rPr>
            </w:pPr>
            <w:r>
              <w:rPr>
                <w:rFonts w:ascii="Times New Roman" w:hAnsi="Times New Roman"/>
                <w:sz w:val="16"/>
                <w:szCs w:val="16"/>
              </w:rPr>
              <w:t>0</w:t>
            </w:r>
          </w:p>
        </w:tc>
        <w:tc>
          <w:tcPr>
            <w:tcW w:w="855" w:type="dxa"/>
            <w:gridSpan w:val="2"/>
          </w:tcPr>
          <w:p w:rsidR="00BF1A91" w:rsidRPr="00BA3FFC" w:rsidRDefault="00BF1A91" w:rsidP="00E7619C">
            <w:pPr>
              <w:spacing w:after="0"/>
              <w:jc w:val="center"/>
              <w:rPr>
                <w:rFonts w:ascii="Times New Roman" w:hAnsi="Times New Roman"/>
                <w:sz w:val="16"/>
                <w:szCs w:val="16"/>
              </w:rPr>
            </w:pPr>
            <w:r>
              <w:rPr>
                <w:rFonts w:ascii="Times New Roman" w:hAnsi="Times New Roman"/>
                <w:sz w:val="16"/>
                <w:szCs w:val="16"/>
              </w:rPr>
              <w:t>0</w:t>
            </w:r>
          </w:p>
        </w:tc>
        <w:tc>
          <w:tcPr>
            <w:tcW w:w="851" w:type="dxa"/>
          </w:tcPr>
          <w:p w:rsidR="00BF1A91" w:rsidRPr="00BA3FFC"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BF1A91" w:rsidRPr="00BA3FFC"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F1A91" w:rsidRPr="00B507F2" w:rsidTr="00060743">
        <w:trPr>
          <w:gridAfter w:val="1"/>
          <w:wAfter w:w="43" w:type="dxa"/>
        </w:trPr>
        <w:tc>
          <w:tcPr>
            <w:tcW w:w="636" w:type="dxa"/>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3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BF1A91" w:rsidRPr="00B507F2" w:rsidRDefault="00BF1A91" w:rsidP="00E7619C">
            <w:pPr>
              <w:spacing w:after="0" w:line="235" w:lineRule="auto"/>
              <w:ind w:left="-57" w:right="-57"/>
              <w:jc w:val="both"/>
              <w:rPr>
                <w:rFonts w:ascii="Times New Roman" w:eastAsia="Times New Roman" w:hAnsi="Times New Roman"/>
                <w:color w:val="000000"/>
                <w:sz w:val="16"/>
                <w:szCs w:val="16"/>
              </w:rPr>
            </w:pPr>
          </w:p>
        </w:tc>
        <w:tc>
          <w:tcPr>
            <w:tcW w:w="708"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gridSpan w:val="2"/>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76" w:type="dxa"/>
            <w:gridSpan w:val="5"/>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2" w:type="dxa"/>
            <w:gridSpan w:val="2"/>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BF1A91" w:rsidRPr="00B507F2" w:rsidRDefault="00BF1A91" w:rsidP="00E7619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F1A91" w:rsidRPr="00B507F2" w:rsidTr="00060743">
        <w:trPr>
          <w:gridAfter w:val="1"/>
          <w:wAfter w:w="43" w:type="dxa"/>
          <w:trHeight w:val="288"/>
        </w:trPr>
        <w:tc>
          <w:tcPr>
            <w:tcW w:w="636" w:type="dxa"/>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3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150" w:type="dxa"/>
            <w:gridSpan w:val="4"/>
            <w:vMerge/>
          </w:tcPr>
          <w:p w:rsidR="00BF1A91" w:rsidRPr="00B507F2" w:rsidRDefault="00BF1A91" w:rsidP="00E7619C">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885" w:type="dxa"/>
            <w:gridSpan w:val="7"/>
            <w:vMerge/>
          </w:tcPr>
          <w:p w:rsidR="00BF1A91" w:rsidRPr="00B507F2" w:rsidRDefault="00BF1A91" w:rsidP="00E7619C">
            <w:pPr>
              <w:spacing w:after="0" w:line="235" w:lineRule="auto"/>
              <w:ind w:left="-57" w:right="-57"/>
              <w:jc w:val="both"/>
              <w:rPr>
                <w:rFonts w:ascii="Times New Roman" w:eastAsia="Times New Roman" w:hAnsi="Times New Roman"/>
                <w:color w:val="000000"/>
                <w:sz w:val="16"/>
                <w:szCs w:val="16"/>
              </w:rPr>
            </w:pPr>
          </w:p>
        </w:tc>
        <w:tc>
          <w:tcPr>
            <w:tcW w:w="708"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gridSpan w:val="2"/>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F1A91" w:rsidRPr="00B507F2" w:rsidRDefault="00BF1A91" w:rsidP="007C0D78">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31" w:type="dxa"/>
            <w:gridSpan w:val="2"/>
          </w:tcPr>
          <w:p w:rsidR="00BF1A91" w:rsidRPr="00B507F2" w:rsidRDefault="00BF1A91" w:rsidP="00E7619C">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76" w:type="dxa"/>
            <w:gridSpan w:val="5"/>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p>
        </w:tc>
        <w:tc>
          <w:tcPr>
            <w:tcW w:w="872" w:type="dxa"/>
            <w:gridSpan w:val="2"/>
            <w:shd w:val="clear" w:color="auto" w:fill="FFFFFF"/>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BF1A91" w:rsidRPr="00B507F2" w:rsidTr="00060743">
        <w:trPr>
          <w:gridAfter w:val="1"/>
          <w:wAfter w:w="43" w:type="dxa"/>
          <w:trHeight w:val="361"/>
        </w:trPr>
        <w:tc>
          <w:tcPr>
            <w:tcW w:w="2866" w:type="dxa"/>
            <w:gridSpan w:val="5"/>
          </w:tcPr>
          <w:p w:rsidR="00BF1A91" w:rsidRPr="00B507F2" w:rsidRDefault="00BF1A91" w:rsidP="00E7619C">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84" w:type="dxa"/>
            <w:gridSpan w:val="21"/>
          </w:tcPr>
          <w:p w:rsidR="00BF1A91" w:rsidRPr="00BF1A91" w:rsidRDefault="00BF1A91" w:rsidP="007C0D78">
            <w:pPr>
              <w:autoSpaceDE w:val="0"/>
              <w:autoSpaceDN w:val="0"/>
              <w:spacing w:after="0" w:line="240" w:lineRule="auto"/>
              <w:jc w:val="both"/>
              <w:rPr>
                <w:rFonts w:ascii="Times New Roman" w:eastAsia="Times New Roman" w:hAnsi="Times New Roman"/>
                <w:color w:val="000000"/>
                <w:sz w:val="16"/>
                <w:szCs w:val="16"/>
                <w:lang w:eastAsia="ru-RU"/>
              </w:rPr>
            </w:pPr>
            <w:r w:rsidRPr="00BF1A91">
              <w:rPr>
                <w:rFonts w:ascii="Times New Roman" w:eastAsia="Times New Roman" w:hAnsi="Times New Roman"/>
                <w:color w:val="000000"/>
                <w:sz w:val="16"/>
                <w:szCs w:val="16"/>
                <w:lang w:eastAsia="ru-RU"/>
              </w:rPr>
              <w:t>Уровень актуализации информации о бюджете Шумерлинского муниципального округа на очередной финансовый год и плановый период, размещаемый на сайте Шумерлинского муниципального округа в информационн</w:t>
            </w:r>
            <w:proofErr w:type="gramStart"/>
            <w:r w:rsidRPr="00BF1A91">
              <w:rPr>
                <w:rFonts w:ascii="Times New Roman" w:eastAsia="Times New Roman" w:hAnsi="Times New Roman"/>
                <w:color w:val="000000"/>
                <w:sz w:val="16"/>
                <w:szCs w:val="16"/>
                <w:lang w:eastAsia="ru-RU"/>
              </w:rPr>
              <w:t>о-</w:t>
            </w:r>
            <w:proofErr w:type="gramEnd"/>
            <w:r w:rsidRPr="00BF1A91">
              <w:rPr>
                <w:rFonts w:ascii="Times New Roman" w:eastAsia="Times New Roman" w:hAnsi="Times New Roman"/>
                <w:color w:val="000000"/>
                <w:sz w:val="16"/>
                <w:szCs w:val="16"/>
                <w:lang w:eastAsia="ru-RU"/>
              </w:rPr>
              <w:t xml:space="preserve"> телекоммуникационной сети «Интернет», процентов</w:t>
            </w:r>
          </w:p>
        </w:tc>
        <w:tc>
          <w:tcPr>
            <w:tcW w:w="851" w:type="dxa"/>
            <w:gridSpan w:val="3"/>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75" w:type="dxa"/>
            <w:gridSpan w:val="3"/>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6"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34" w:type="dxa"/>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72" w:type="dxa"/>
            <w:gridSpan w:val="2"/>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997" w:type="dxa"/>
            <w:gridSpan w:val="2"/>
          </w:tcPr>
          <w:p w:rsidR="00BF1A91" w:rsidRPr="00B507F2" w:rsidRDefault="00BF1A91" w:rsidP="00E7619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r>
      <w:tr w:rsidR="00BF1A91" w:rsidRPr="00B507F2" w:rsidTr="00060743">
        <w:trPr>
          <w:gridAfter w:val="1"/>
          <w:wAfter w:w="43" w:type="dxa"/>
        </w:trPr>
        <w:tc>
          <w:tcPr>
            <w:tcW w:w="677" w:type="dxa"/>
            <w:gridSpan w:val="3"/>
            <w:vMerge w:val="restart"/>
          </w:tcPr>
          <w:p w:rsidR="00BF1A91" w:rsidRPr="00B507F2" w:rsidRDefault="00BF1A91" w:rsidP="00E7619C">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3.1</w:t>
            </w:r>
          </w:p>
        </w:tc>
        <w:tc>
          <w:tcPr>
            <w:tcW w:w="2240" w:type="dxa"/>
            <w:gridSpan w:val="3"/>
            <w:vMerge w:val="restart"/>
          </w:tcPr>
          <w:p w:rsidR="00BF1A91" w:rsidRPr="00B507F2" w:rsidRDefault="00BF1A91" w:rsidP="00BF1A91">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Подготовка и размещение на сайте Шумерлинского муниципального округа в информационн</w:t>
            </w:r>
            <w:proofErr w:type="gramStart"/>
            <w:r>
              <w:rPr>
                <w:rFonts w:ascii="Times New Roman" w:eastAsia="Times New Roman" w:hAnsi="Times New Roman"/>
                <w:color w:val="000000"/>
                <w:sz w:val="16"/>
                <w:szCs w:val="16"/>
              </w:rPr>
              <w:t>о-</w:t>
            </w:r>
            <w:proofErr w:type="gramEnd"/>
            <w:r>
              <w:rPr>
                <w:rFonts w:ascii="Times New Roman" w:eastAsia="Times New Roman" w:hAnsi="Times New Roman"/>
                <w:color w:val="000000"/>
                <w:sz w:val="16"/>
                <w:szCs w:val="16"/>
              </w:rPr>
              <w:t xml:space="preserve"> телекоммуникационной сети «Интернет» бюджета Шумерлинского муниципального округа и отчёта о его исполнении в доступной для граждан форме «Бюджет для граждан»</w:t>
            </w:r>
          </w:p>
        </w:tc>
        <w:tc>
          <w:tcPr>
            <w:tcW w:w="1134" w:type="dxa"/>
            <w:gridSpan w:val="4"/>
            <w:vMerge w:val="restart"/>
          </w:tcPr>
          <w:p w:rsidR="00BF1A91" w:rsidRPr="00B507F2" w:rsidRDefault="00BF1A91" w:rsidP="00E7619C">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BF1A91" w:rsidRPr="00B507F2" w:rsidRDefault="00BF1A91" w:rsidP="00E7619C">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BF1A91" w:rsidRPr="00B507F2" w:rsidRDefault="00BF1A91"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BF1A91" w:rsidRPr="00B507F2" w:rsidRDefault="00BF1A91"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BF1A91" w:rsidRPr="00B507F2" w:rsidRDefault="00BF1A91"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BF1A91" w:rsidRPr="00B507F2" w:rsidRDefault="00BF1A91"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BF1A91" w:rsidRPr="00B507F2" w:rsidRDefault="00BF1A91"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3"/>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BF1A91"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64A" w:rsidRPr="00B507F2" w:rsidTr="00060743">
        <w:trPr>
          <w:gridAfter w:val="1"/>
          <w:wAfter w:w="43" w:type="dxa"/>
        </w:trPr>
        <w:tc>
          <w:tcPr>
            <w:tcW w:w="677" w:type="dxa"/>
            <w:gridSpan w:val="3"/>
            <w:vMerge/>
          </w:tcPr>
          <w:p w:rsidR="002F364A" w:rsidRPr="00B507F2" w:rsidRDefault="002F364A"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40" w:type="dxa"/>
            <w:gridSpan w:val="3"/>
            <w:vMerge/>
          </w:tcPr>
          <w:p w:rsidR="002F364A" w:rsidRPr="00B507F2" w:rsidRDefault="002F364A" w:rsidP="00E7619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134" w:type="dxa"/>
            <w:gridSpan w:val="4"/>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64A" w:rsidRPr="00B507F2" w:rsidRDefault="002F364A" w:rsidP="007C0D78">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64A" w:rsidRPr="00B507F2" w:rsidRDefault="002F364A" w:rsidP="007C0D78">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64A" w:rsidRPr="00B507F2" w:rsidRDefault="002F364A" w:rsidP="007C0D78">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64A" w:rsidRPr="00B507F2" w:rsidRDefault="002F364A" w:rsidP="007C0D78">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64A" w:rsidRPr="00B507F2" w:rsidRDefault="002F364A" w:rsidP="00E7619C">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3"/>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64A" w:rsidRPr="00B507F2" w:rsidTr="00060743">
        <w:trPr>
          <w:gridAfter w:val="1"/>
          <w:wAfter w:w="43" w:type="dxa"/>
        </w:trPr>
        <w:tc>
          <w:tcPr>
            <w:tcW w:w="677" w:type="dxa"/>
            <w:gridSpan w:val="3"/>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2240" w:type="dxa"/>
            <w:gridSpan w:val="3"/>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134" w:type="dxa"/>
            <w:gridSpan w:val="4"/>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64A" w:rsidRPr="00B507F2" w:rsidRDefault="002F364A" w:rsidP="00E7619C">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3"/>
          </w:tcPr>
          <w:p w:rsidR="002F364A"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p>
        </w:tc>
        <w:tc>
          <w:tcPr>
            <w:tcW w:w="860"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64A" w:rsidRPr="00B507F2" w:rsidTr="00060743">
        <w:trPr>
          <w:gridAfter w:val="1"/>
          <w:wAfter w:w="43" w:type="dxa"/>
          <w:trHeight w:val="1012"/>
        </w:trPr>
        <w:tc>
          <w:tcPr>
            <w:tcW w:w="677" w:type="dxa"/>
            <w:gridSpan w:val="3"/>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2240" w:type="dxa"/>
            <w:gridSpan w:val="3"/>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134" w:type="dxa"/>
            <w:gridSpan w:val="4"/>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64A" w:rsidRPr="00B507F2" w:rsidRDefault="002F364A" w:rsidP="00E7619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64A" w:rsidRPr="00B507F2" w:rsidRDefault="002F364A" w:rsidP="00E7619C">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3"/>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64A" w:rsidRPr="00B507F2" w:rsidRDefault="002F364A"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AF0D29">
        <w:trPr>
          <w:gridAfter w:val="1"/>
          <w:wAfter w:w="43" w:type="dxa"/>
          <w:trHeight w:val="500"/>
        </w:trPr>
        <w:tc>
          <w:tcPr>
            <w:tcW w:w="15835" w:type="dxa"/>
            <w:gridSpan w:val="38"/>
          </w:tcPr>
          <w:p w:rsidR="00AF0D29" w:rsidRDefault="00AF0D29" w:rsidP="00AF0D29">
            <w:pPr>
              <w:spacing w:after="0" w:line="240"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Pr>
                <w:rFonts w:ascii="Times New Roman" w:eastAsia="Times New Roman" w:hAnsi="Times New Roman"/>
                <w:b/>
                <w:color w:val="000000"/>
                <w:sz w:val="16"/>
                <w:szCs w:val="16"/>
              </w:rPr>
              <w:t xml:space="preserve">Повышение эффективности бюджетных расходов Чувашской Республики на основе дальнейшего совершенствования бюджетных правоотношений и  механизмов </w:t>
            </w:r>
          </w:p>
          <w:p w:rsidR="00AF0D29" w:rsidRPr="00377F3D" w:rsidRDefault="00AF0D29" w:rsidP="00AF0D29">
            <w:pPr>
              <w:spacing w:after="0" w:line="240" w:lineRule="auto"/>
              <w:ind w:left="-113" w:right="-113"/>
              <w:jc w:val="center"/>
              <w:rPr>
                <w:rFonts w:ascii="Times New Roman" w:hAnsi="Times New Roman"/>
                <w:b/>
                <w:color w:val="000000"/>
                <w:sz w:val="16"/>
                <w:szCs w:val="16"/>
              </w:rPr>
            </w:pPr>
            <w:r>
              <w:rPr>
                <w:rFonts w:ascii="Times New Roman" w:eastAsia="Times New Roman" w:hAnsi="Times New Roman"/>
                <w:b/>
                <w:color w:val="000000"/>
                <w:sz w:val="16"/>
                <w:szCs w:val="16"/>
              </w:rPr>
              <w:t>использования бюджетных средств</w:t>
            </w:r>
            <w:r w:rsidRPr="00B507F2">
              <w:rPr>
                <w:rFonts w:ascii="Times New Roman" w:hAnsi="Times New Roman"/>
                <w:b/>
                <w:color w:val="000000"/>
                <w:sz w:val="16"/>
                <w:szCs w:val="16"/>
              </w:rPr>
              <w:t>»</w:t>
            </w:r>
          </w:p>
          <w:p w:rsidR="00AF0D29" w:rsidRDefault="00AF0D29" w:rsidP="00E7619C">
            <w:pPr>
              <w:spacing w:after="0" w:line="240" w:lineRule="auto"/>
              <w:ind w:left="-113" w:right="-113"/>
              <w:jc w:val="center"/>
              <w:rPr>
                <w:rFonts w:ascii="Times New Roman" w:eastAsia="Times New Roman" w:hAnsi="Times New Roman"/>
                <w:color w:val="000000"/>
                <w:sz w:val="16"/>
                <w:szCs w:val="16"/>
              </w:rPr>
            </w:pPr>
          </w:p>
        </w:tc>
      </w:tr>
      <w:tr w:rsidR="00D40096" w:rsidRPr="00B507F2" w:rsidTr="00D40096">
        <w:trPr>
          <w:gridAfter w:val="1"/>
          <w:wAfter w:w="43" w:type="dxa"/>
          <w:trHeight w:val="472"/>
        </w:trPr>
        <w:tc>
          <w:tcPr>
            <w:tcW w:w="668" w:type="dxa"/>
            <w:gridSpan w:val="2"/>
            <w:vMerge w:val="restart"/>
          </w:tcPr>
          <w:p w:rsidR="00D40096" w:rsidRPr="006855B8" w:rsidRDefault="00D40096" w:rsidP="00E7619C">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tc>
        <w:tc>
          <w:tcPr>
            <w:tcW w:w="2259" w:type="dxa"/>
            <w:gridSpan w:val="5"/>
            <w:vMerge w:val="restart"/>
          </w:tcPr>
          <w:p w:rsidR="00D40096" w:rsidRPr="006855B8" w:rsidRDefault="00D40096" w:rsidP="00E7619C">
            <w:pPr>
              <w:pStyle w:val="aff9"/>
              <w:jc w:val="both"/>
              <w:rPr>
                <w:rFonts w:ascii="Times New Roman" w:hAnsi="Times New Roman"/>
                <w:sz w:val="16"/>
                <w:szCs w:val="16"/>
                <w:lang w:eastAsia="ru-RU"/>
              </w:rPr>
            </w:pPr>
            <w:r>
              <w:rPr>
                <w:rFonts w:ascii="Times New Roman" w:hAnsi="Times New Roman"/>
                <w:sz w:val="16"/>
                <w:szCs w:val="16"/>
                <w:lang w:eastAsia="ru-RU"/>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134" w:type="dxa"/>
            <w:gridSpan w:val="4"/>
            <w:vMerge w:val="restart"/>
          </w:tcPr>
          <w:p w:rsidR="00D40096" w:rsidRPr="00D40096" w:rsidRDefault="00D40096" w:rsidP="00E7619C">
            <w:pPr>
              <w:spacing w:after="0" w:line="240" w:lineRule="auto"/>
              <w:ind w:left="-57" w:right="-57"/>
              <w:jc w:val="both"/>
              <w:rPr>
                <w:rFonts w:ascii="Times New Roman" w:eastAsia="Times New Roman" w:hAnsi="Times New Roman"/>
                <w:color w:val="000000"/>
                <w:sz w:val="16"/>
                <w:szCs w:val="16"/>
              </w:rPr>
            </w:pPr>
            <w:r w:rsidRPr="00D40096">
              <w:rPr>
                <w:rFonts w:ascii="Times New Roman" w:hAnsi="Times New Roman"/>
                <w:sz w:val="16"/>
                <w:szCs w:val="16"/>
                <w:lang w:eastAsia="ru-RU"/>
              </w:rPr>
              <w:t xml:space="preserve">В рамках данного мероприятия планируется осуществить до конца 2025 года передачу </w:t>
            </w:r>
            <w:r w:rsidRPr="00D40096">
              <w:rPr>
                <w:rFonts w:ascii="Times New Roman" w:hAnsi="Times New Roman"/>
                <w:sz w:val="16"/>
                <w:szCs w:val="16"/>
                <w:lang w:eastAsia="ru-RU"/>
              </w:rPr>
              <w:lastRenderedPageBreak/>
              <w:t>функций органов местного самоуправления  Шумерлинского  муниципального округа по ведению бюджетного учета и составлению отчетности казенному учреждению "ЦБУ" Шумерлинского муниципального округа</w:t>
            </w:r>
          </w:p>
        </w:tc>
        <w:tc>
          <w:tcPr>
            <w:tcW w:w="236" w:type="dxa"/>
            <w:gridSpan w:val="3"/>
            <w:vMerge w:val="restart"/>
            <w:tcBorders>
              <w:right w:val="nil"/>
            </w:tcBorders>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1604" w:type="dxa"/>
            <w:gridSpan w:val="2"/>
            <w:vMerge w:val="restart"/>
            <w:tcBorders>
              <w:left w:val="nil"/>
            </w:tcBorders>
          </w:tcPr>
          <w:p w:rsidR="00D40096" w:rsidRPr="00B507F2" w:rsidRDefault="00D40096" w:rsidP="00D40096">
            <w:pPr>
              <w:spacing w:after="0" w:line="240" w:lineRule="auto"/>
              <w:ind w:left="-57" w:right="-57" w:firstLine="5"/>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04" w:type="dxa"/>
            <w:gridSpan w:val="3"/>
          </w:tcPr>
          <w:p w:rsidR="00D40096" w:rsidRPr="00B507F2" w:rsidRDefault="00D40096" w:rsidP="00D40096">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w:t>
            </w:r>
            <w:r>
              <w:rPr>
                <w:rFonts w:ascii="Times New Roman" w:eastAsia="Times New Roman" w:hAnsi="Times New Roman"/>
                <w:color w:val="000000"/>
                <w:sz w:val="16"/>
                <w:szCs w:val="16"/>
              </w:rPr>
              <w:t>210</w:t>
            </w:r>
            <w:r w:rsidRPr="00B507F2">
              <w:rPr>
                <w:rFonts w:ascii="Times New Roman" w:eastAsia="Times New Roman" w:hAnsi="Times New Roman"/>
                <w:color w:val="000000"/>
                <w:sz w:val="16"/>
                <w:szCs w:val="16"/>
              </w:rPr>
              <w:t>00000</w:t>
            </w:r>
          </w:p>
        </w:tc>
        <w:tc>
          <w:tcPr>
            <w:tcW w:w="709"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44" w:type="dxa"/>
            <w:gridSpan w:val="3"/>
          </w:tcPr>
          <w:p w:rsidR="00D40096" w:rsidRPr="00B507F2" w:rsidRDefault="00D40096" w:rsidP="00AF0D2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41"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731,7</w:t>
            </w:r>
          </w:p>
        </w:tc>
        <w:tc>
          <w:tcPr>
            <w:tcW w:w="855"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037,4</w:t>
            </w:r>
          </w:p>
        </w:tc>
        <w:tc>
          <w:tcPr>
            <w:tcW w:w="851" w:type="dxa"/>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031,2</w:t>
            </w:r>
          </w:p>
        </w:tc>
        <w:tc>
          <w:tcPr>
            <w:tcW w:w="997" w:type="dxa"/>
            <w:gridSpan w:val="2"/>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D40096" w:rsidRPr="00B507F2" w:rsidTr="00D40096">
        <w:trPr>
          <w:gridAfter w:val="1"/>
          <w:wAfter w:w="43" w:type="dxa"/>
          <w:trHeight w:val="405"/>
        </w:trPr>
        <w:tc>
          <w:tcPr>
            <w:tcW w:w="668" w:type="dxa"/>
            <w:gridSpan w:val="2"/>
            <w:vMerge/>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2259" w:type="dxa"/>
            <w:gridSpan w:val="5"/>
            <w:vMerge/>
          </w:tcPr>
          <w:p w:rsidR="00D40096" w:rsidRDefault="00D40096" w:rsidP="00E7619C">
            <w:pPr>
              <w:pStyle w:val="aff9"/>
              <w:jc w:val="both"/>
              <w:rPr>
                <w:rFonts w:ascii="Times New Roman" w:hAnsi="Times New Roman"/>
                <w:sz w:val="16"/>
                <w:szCs w:val="16"/>
                <w:lang w:eastAsia="ru-RU"/>
              </w:rPr>
            </w:pPr>
          </w:p>
        </w:tc>
        <w:tc>
          <w:tcPr>
            <w:tcW w:w="1134" w:type="dxa"/>
            <w:gridSpan w:val="4"/>
            <w:vMerge/>
          </w:tcPr>
          <w:p w:rsidR="00D40096" w:rsidRPr="00D40096" w:rsidRDefault="00D40096" w:rsidP="00E7619C">
            <w:pPr>
              <w:spacing w:after="0" w:line="240" w:lineRule="auto"/>
              <w:ind w:left="-57" w:right="-57"/>
              <w:jc w:val="both"/>
              <w:rPr>
                <w:rFonts w:ascii="Times New Roman" w:hAnsi="Times New Roman"/>
                <w:sz w:val="16"/>
                <w:szCs w:val="16"/>
                <w:lang w:eastAsia="ru-RU"/>
              </w:rPr>
            </w:pPr>
          </w:p>
        </w:tc>
        <w:tc>
          <w:tcPr>
            <w:tcW w:w="236" w:type="dxa"/>
            <w:gridSpan w:val="3"/>
            <w:vMerge/>
            <w:tcBorders>
              <w:right w:val="nil"/>
            </w:tcBorders>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1604" w:type="dxa"/>
            <w:gridSpan w:val="2"/>
            <w:vMerge/>
            <w:tcBorders>
              <w:left w:val="nil"/>
            </w:tcBorders>
          </w:tcPr>
          <w:p w:rsidR="00D40096" w:rsidRPr="00B507F2" w:rsidRDefault="00D40096" w:rsidP="00D40096">
            <w:pPr>
              <w:spacing w:after="0" w:line="240" w:lineRule="auto"/>
              <w:ind w:left="-57" w:right="-57" w:firstLine="5"/>
              <w:jc w:val="both"/>
              <w:rPr>
                <w:rFonts w:ascii="Times New Roman" w:eastAsia="Times New Roman" w:hAnsi="Times New Roman"/>
                <w:color w:val="000000"/>
                <w:sz w:val="16"/>
                <w:szCs w:val="16"/>
              </w:rPr>
            </w:pPr>
          </w:p>
        </w:tc>
        <w:tc>
          <w:tcPr>
            <w:tcW w:w="708" w:type="dxa"/>
            <w:gridSpan w:val="2"/>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04"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44" w:type="dxa"/>
            <w:gridSpan w:val="3"/>
          </w:tcPr>
          <w:p w:rsidR="00D40096" w:rsidRDefault="00D40096" w:rsidP="00AF0D2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D40096" w:rsidRPr="00B507F2" w:rsidRDefault="00D40096" w:rsidP="00AF0D2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41"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D40096" w:rsidRPr="00B507F2" w:rsidTr="00D40096">
        <w:trPr>
          <w:gridAfter w:val="1"/>
          <w:wAfter w:w="43" w:type="dxa"/>
          <w:trHeight w:val="555"/>
        </w:trPr>
        <w:tc>
          <w:tcPr>
            <w:tcW w:w="668" w:type="dxa"/>
            <w:gridSpan w:val="2"/>
            <w:vMerge/>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2259" w:type="dxa"/>
            <w:gridSpan w:val="5"/>
            <w:vMerge/>
          </w:tcPr>
          <w:p w:rsidR="00D40096" w:rsidRDefault="00D40096" w:rsidP="00E7619C">
            <w:pPr>
              <w:pStyle w:val="aff9"/>
              <w:jc w:val="both"/>
              <w:rPr>
                <w:rFonts w:ascii="Times New Roman" w:hAnsi="Times New Roman"/>
                <w:sz w:val="16"/>
                <w:szCs w:val="16"/>
                <w:lang w:eastAsia="ru-RU"/>
              </w:rPr>
            </w:pPr>
          </w:p>
        </w:tc>
        <w:tc>
          <w:tcPr>
            <w:tcW w:w="1134" w:type="dxa"/>
            <w:gridSpan w:val="4"/>
            <w:vMerge/>
          </w:tcPr>
          <w:p w:rsidR="00D40096" w:rsidRPr="00D40096" w:rsidRDefault="00D40096" w:rsidP="00E7619C">
            <w:pPr>
              <w:spacing w:after="0" w:line="240" w:lineRule="auto"/>
              <w:ind w:left="-57" w:right="-57"/>
              <w:jc w:val="both"/>
              <w:rPr>
                <w:rFonts w:ascii="Times New Roman" w:hAnsi="Times New Roman"/>
                <w:sz w:val="16"/>
                <w:szCs w:val="16"/>
                <w:lang w:eastAsia="ru-RU"/>
              </w:rPr>
            </w:pPr>
          </w:p>
        </w:tc>
        <w:tc>
          <w:tcPr>
            <w:tcW w:w="236" w:type="dxa"/>
            <w:gridSpan w:val="3"/>
            <w:vMerge/>
            <w:tcBorders>
              <w:right w:val="nil"/>
            </w:tcBorders>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1604" w:type="dxa"/>
            <w:gridSpan w:val="2"/>
            <w:vMerge/>
            <w:tcBorders>
              <w:left w:val="nil"/>
            </w:tcBorders>
          </w:tcPr>
          <w:p w:rsidR="00D40096" w:rsidRPr="00B507F2" w:rsidRDefault="00D40096" w:rsidP="00D40096">
            <w:pPr>
              <w:spacing w:after="0" w:line="240" w:lineRule="auto"/>
              <w:ind w:left="-57" w:right="-57" w:firstLine="5"/>
              <w:jc w:val="both"/>
              <w:rPr>
                <w:rFonts w:ascii="Times New Roman" w:eastAsia="Times New Roman" w:hAnsi="Times New Roman"/>
                <w:color w:val="000000"/>
                <w:sz w:val="16"/>
                <w:szCs w:val="16"/>
              </w:rPr>
            </w:pPr>
          </w:p>
        </w:tc>
        <w:tc>
          <w:tcPr>
            <w:tcW w:w="708" w:type="dxa"/>
            <w:gridSpan w:val="2"/>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04"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44" w:type="dxa"/>
            <w:gridSpan w:val="3"/>
          </w:tcPr>
          <w:p w:rsidR="00D40096" w:rsidRPr="00B507F2" w:rsidRDefault="00D40096" w:rsidP="00AF0D2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41"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D40096" w:rsidRDefault="00D40096" w:rsidP="00E761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D40096" w:rsidRPr="00B507F2" w:rsidTr="009F2E4E">
        <w:trPr>
          <w:gridAfter w:val="1"/>
          <w:wAfter w:w="43" w:type="dxa"/>
          <w:trHeight w:val="3675"/>
        </w:trPr>
        <w:tc>
          <w:tcPr>
            <w:tcW w:w="668" w:type="dxa"/>
            <w:gridSpan w:val="2"/>
            <w:vMerge/>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2259" w:type="dxa"/>
            <w:gridSpan w:val="5"/>
            <w:vMerge/>
          </w:tcPr>
          <w:p w:rsidR="00D40096" w:rsidRDefault="00D40096" w:rsidP="00E7619C">
            <w:pPr>
              <w:pStyle w:val="aff9"/>
              <w:jc w:val="both"/>
              <w:rPr>
                <w:rFonts w:ascii="Times New Roman" w:hAnsi="Times New Roman"/>
                <w:sz w:val="16"/>
                <w:szCs w:val="16"/>
                <w:lang w:eastAsia="ru-RU"/>
              </w:rPr>
            </w:pPr>
          </w:p>
        </w:tc>
        <w:tc>
          <w:tcPr>
            <w:tcW w:w="1134" w:type="dxa"/>
            <w:gridSpan w:val="4"/>
            <w:vMerge/>
          </w:tcPr>
          <w:p w:rsidR="00D40096" w:rsidRPr="00D40096" w:rsidRDefault="00D40096" w:rsidP="00E7619C">
            <w:pPr>
              <w:spacing w:after="0" w:line="240" w:lineRule="auto"/>
              <w:ind w:left="-57" w:right="-57"/>
              <w:jc w:val="both"/>
              <w:rPr>
                <w:rFonts w:ascii="Times New Roman" w:hAnsi="Times New Roman"/>
                <w:sz w:val="16"/>
                <w:szCs w:val="16"/>
                <w:lang w:eastAsia="ru-RU"/>
              </w:rPr>
            </w:pPr>
          </w:p>
        </w:tc>
        <w:tc>
          <w:tcPr>
            <w:tcW w:w="236" w:type="dxa"/>
            <w:gridSpan w:val="3"/>
            <w:vMerge/>
            <w:tcBorders>
              <w:right w:val="nil"/>
            </w:tcBorders>
          </w:tcPr>
          <w:p w:rsidR="00D40096" w:rsidRPr="00B507F2" w:rsidRDefault="00D40096" w:rsidP="00E7619C">
            <w:pPr>
              <w:spacing w:after="0" w:line="240" w:lineRule="auto"/>
              <w:ind w:left="-57" w:right="-57"/>
              <w:jc w:val="both"/>
              <w:rPr>
                <w:rFonts w:ascii="Times New Roman" w:eastAsia="Times New Roman" w:hAnsi="Times New Roman"/>
                <w:color w:val="000000"/>
                <w:sz w:val="16"/>
                <w:szCs w:val="16"/>
              </w:rPr>
            </w:pPr>
          </w:p>
        </w:tc>
        <w:tc>
          <w:tcPr>
            <w:tcW w:w="1604" w:type="dxa"/>
            <w:gridSpan w:val="2"/>
            <w:vMerge/>
            <w:tcBorders>
              <w:left w:val="nil"/>
            </w:tcBorders>
          </w:tcPr>
          <w:p w:rsidR="00D40096" w:rsidRPr="00B507F2" w:rsidRDefault="00D40096" w:rsidP="00D40096">
            <w:pPr>
              <w:spacing w:after="0" w:line="240" w:lineRule="auto"/>
              <w:ind w:left="-57" w:right="-57" w:firstLine="5"/>
              <w:jc w:val="both"/>
              <w:rPr>
                <w:rFonts w:ascii="Times New Roman" w:eastAsia="Times New Roman" w:hAnsi="Times New Roman"/>
                <w:color w:val="000000"/>
                <w:sz w:val="16"/>
                <w:szCs w:val="16"/>
              </w:rPr>
            </w:pPr>
          </w:p>
        </w:tc>
        <w:tc>
          <w:tcPr>
            <w:tcW w:w="708" w:type="dxa"/>
            <w:gridSpan w:val="2"/>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004"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D40096" w:rsidRPr="00B507F2" w:rsidRDefault="00D40096" w:rsidP="00AF0D2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44" w:type="dxa"/>
            <w:gridSpan w:val="3"/>
          </w:tcPr>
          <w:p w:rsidR="00D40096" w:rsidRPr="00B507F2" w:rsidRDefault="00D40096" w:rsidP="00AF0D29">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41" w:type="dxa"/>
            <w:gridSpan w:val="2"/>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731,7</w:t>
            </w:r>
          </w:p>
        </w:tc>
        <w:tc>
          <w:tcPr>
            <w:tcW w:w="855" w:type="dxa"/>
            <w:gridSpan w:val="2"/>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037,4</w:t>
            </w:r>
          </w:p>
        </w:tc>
        <w:tc>
          <w:tcPr>
            <w:tcW w:w="851" w:type="dxa"/>
            <w:shd w:val="clear" w:color="auto" w:fill="FFFFFF"/>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AF0D29">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031,2</w:t>
            </w:r>
          </w:p>
        </w:tc>
        <w:tc>
          <w:tcPr>
            <w:tcW w:w="997" w:type="dxa"/>
            <w:gridSpan w:val="2"/>
            <w:shd w:val="clear" w:color="auto" w:fill="FFFFFF"/>
          </w:tcPr>
          <w:p w:rsidR="00D40096" w:rsidRDefault="00D40096"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D40096" w:rsidRDefault="00D40096" w:rsidP="00AF0D29">
            <w:pPr>
              <w:spacing w:after="0" w:line="240" w:lineRule="auto"/>
              <w:ind w:left="-113" w:right="-113"/>
              <w:jc w:val="center"/>
              <w:rPr>
                <w:rFonts w:ascii="Times New Roman" w:eastAsia="Times New Roman" w:hAnsi="Times New Roman"/>
                <w:color w:val="000000"/>
                <w:sz w:val="16"/>
                <w:szCs w:val="16"/>
              </w:rPr>
            </w:pPr>
          </w:p>
        </w:tc>
      </w:tr>
      <w:tr w:rsidR="00AF0D29" w:rsidRPr="00B507F2" w:rsidTr="00AF0D29">
        <w:trPr>
          <w:gridAfter w:val="1"/>
          <w:wAfter w:w="43" w:type="dxa"/>
          <w:trHeight w:val="361"/>
        </w:trPr>
        <w:tc>
          <w:tcPr>
            <w:tcW w:w="2936" w:type="dxa"/>
            <w:gridSpan w:val="8"/>
          </w:tcPr>
          <w:p w:rsidR="00AF0D29" w:rsidRPr="00B507F2" w:rsidRDefault="00AF0D29" w:rsidP="00AF0D29">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4</w:t>
            </w:r>
          </w:p>
        </w:tc>
        <w:tc>
          <w:tcPr>
            <w:tcW w:w="7614" w:type="dxa"/>
            <w:gridSpan w:val="18"/>
          </w:tcPr>
          <w:p w:rsidR="00AF0D29" w:rsidRPr="00BF1A91" w:rsidRDefault="00AF0D29" w:rsidP="00AF0D29">
            <w:pPr>
              <w:autoSpaceDE w:val="0"/>
              <w:autoSpaceDN w:val="0"/>
              <w:spacing w:after="0" w:line="240" w:lineRule="auto"/>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Доля  муниципальных учреждений </w:t>
            </w:r>
            <w:r w:rsidRPr="00BF1A91">
              <w:rPr>
                <w:rFonts w:ascii="Times New Roman" w:eastAsia="Times New Roman" w:hAnsi="Times New Roman"/>
                <w:color w:val="000000"/>
                <w:sz w:val="16"/>
                <w:szCs w:val="16"/>
                <w:lang w:eastAsia="ru-RU"/>
              </w:rPr>
              <w:t xml:space="preserve"> Шумерлинского муниципального округа</w:t>
            </w:r>
            <w:proofErr w:type="gramStart"/>
            <w:r>
              <w:rPr>
                <w:rFonts w:ascii="Times New Roman" w:eastAsia="Times New Roman" w:hAnsi="Times New Roman"/>
                <w:color w:val="000000"/>
                <w:sz w:val="16"/>
                <w:szCs w:val="16"/>
                <w:lang w:eastAsia="ru-RU"/>
              </w:rPr>
              <w:t xml:space="preserve"> ,</w:t>
            </w:r>
            <w:proofErr w:type="gramEnd"/>
            <w:r>
              <w:rPr>
                <w:rFonts w:ascii="Times New Roman" w:eastAsia="Times New Roman" w:hAnsi="Times New Roman"/>
                <w:color w:val="000000"/>
                <w:sz w:val="16"/>
                <w:szCs w:val="16"/>
                <w:lang w:eastAsia="ru-RU"/>
              </w:rPr>
              <w:t xml:space="preserve"> передавших функции ведения бюджетного и бухгалтерского учета в централизованные бухгалтерии </w:t>
            </w:r>
            <w:r w:rsidRPr="00BF1A91">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 xml:space="preserve">, в общем количестве муниципальных учреждений </w:t>
            </w:r>
            <w:r w:rsidRPr="00BF1A91">
              <w:rPr>
                <w:rFonts w:ascii="Times New Roman" w:eastAsia="Times New Roman" w:hAnsi="Times New Roman"/>
                <w:color w:val="000000"/>
                <w:sz w:val="16"/>
                <w:szCs w:val="16"/>
                <w:lang w:eastAsia="ru-RU"/>
              </w:rPr>
              <w:t xml:space="preserve"> Шумерлинского муниципального округа</w:t>
            </w:r>
            <w:r>
              <w:rPr>
                <w:rFonts w:ascii="Times New Roman" w:eastAsia="Times New Roman" w:hAnsi="Times New Roman"/>
                <w:color w:val="000000"/>
                <w:sz w:val="16"/>
                <w:szCs w:val="16"/>
                <w:lang w:eastAsia="ru-RU"/>
              </w:rPr>
              <w:t>, процентов</w:t>
            </w:r>
          </w:p>
        </w:tc>
        <w:tc>
          <w:tcPr>
            <w:tcW w:w="851" w:type="dxa"/>
            <w:gridSpan w:val="3"/>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75" w:type="dxa"/>
            <w:gridSpan w:val="3"/>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98</w:t>
            </w:r>
          </w:p>
        </w:tc>
        <w:tc>
          <w:tcPr>
            <w:tcW w:w="834" w:type="dxa"/>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72" w:type="dxa"/>
            <w:gridSpan w:val="2"/>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AF0D29" w:rsidRPr="00B507F2" w:rsidRDefault="00AF0D29" w:rsidP="00AF0D2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2F3EB4">
        <w:trPr>
          <w:gridAfter w:val="1"/>
          <w:wAfter w:w="43" w:type="dxa"/>
        </w:trPr>
        <w:tc>
          <w:tcPr>
            <w:tcW w:w="677" w:type="dxa"/>
            <w:gridSpan w:val="3"/>
            <w:vMerge w:val="restart"/>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4.1</w:t>
            </w:r>
          </w:p>
        </w:tc>
        <w:tc>
          <w:tcPr>
            <w:tcW w:w="2117" w:type="dxa"/>
            <w:vMerge w:val="restart"/>
          </w:tcPr>
          <w:p w:rsidR="00AF0D29" w:rsidRPr="00AF0D29" w:rsidRDefault="00AF0D29" w:rsidP="00AF0D29">
            <w:pPr>
              <w:autoSpaceDE w:val="0"/>
              <w:autoSpaceDN w:val="0"/>
              <w:adjustRightInd w:val="0"/>
              <w:spacing w:before="240" w:after="0" w:line="240" w:lineRule="auto"/>
              <w:ind w:firstLine="25"/>
              <w:jc w:val="both"/>
              <w:rPr>
                <w:rFonts w:ascii="Times New Roman" w:hAnsi="Times New Roman"/>
                <w:sz w:val="16"/>
                <w:szCs w:val="16"/>
                <w:lang w:eastAsia="ru-RU"/>
              </w:rPr>
            </w:pPr>
            <w:r w:rsidRPr="00AF0D29">
              <w:rPr>
                <w:rFonts w:ascii="Times New Roman" w:hAnsi="Times New Roman"/>
                <w:sz w:val="16"/>
                <w:szCs w:val="16"/>
                <w:lang w:eastAsia="ru-RU"/>
              </w:rPr>
              <w:t>Передача функций органов местного самоуправления Шумерлинского муниципального округа по ведению бюджетного учета и составлению отчетности казенному учреждению "ЦБУ" Шумерлинского муниципального округа.</w:t>
            </w:r>
          </w:p>
          <w:p w:rsidR="00AF0D29" w:rsidRPr="00AF0D29" w:rsidRDefault="00AF0D29" w:rsidP="00AF0D2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57" w:type="dxa"/>
            <w:gridSpan w:val="6"/>
            <w:vMerge w:val="restart"/>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AF0D29" w:rsidRPr="00B507F2" w:rsidRDefault="00AF0D29" w:rsidP="00AF0D2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3"/>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2F3EB4">
        <w:trPr>
          <w:gridAfter w:val="1"/>
          <w:wAfter w:w="43" w:type="dxa"/>
        </w:trPr>
        <w:tc>
          <w:tcPr>
            <w:tcW w:w="677" w:type="dxa"/>
            <w:gridSpan w:val="3"/>
            <w:vMerge/>
          </w:tcPr>
          <w:p w:rsidR="00AF0D29" w:rsidRPr="00B507F2" w:rsidRDefault="00AF0D29" w:rsidP="00AF0D2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117" w:type="dxa"/>
            <w:vMerge/>
          </w:tcPr>
          <w:p w:rsidR="00AF0D29" w:rsidRPr="00B507F2" w:rsidRDefault="00AF0D29" w:rsidP="00AF0D2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57" w:type="dxa"/>
            <w:gridSpan w:val="6"/>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AF0D29" w:rsidRPr="00B507F2" w:rsidRDefault="00AF0D29" w:rsidP="00AF0D2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3"/>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2F3EB4">
        <w:trPr>
          <w:gridAfter w:val="1"/>
          <w:wAfter w:w="43" w:type="dxa"/>
        </w:trPr>
        <w:tc>
          <w:tcPr>
            <w:tcW w:w="677" w:type="dxa"/>
            <w:gridSpan w:val="3"/>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257" w:type="dxa"/>
            <w:gridSpan w:val="6"/>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AF0D29" w:rsidRPr="00B507F2" w:rsidRDefault="00AF0D29" w:rsidP="00AF0D2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3"/>
          </w:tcPr>
          <w:p w:rsidR="00AF0D29"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p>
        </w:tc>
        <w:tc>
          <w:tcPr>
            <w:tcW w:w="860"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F0D29" w:rsidRPr="00B507F2" w:rsidTr="002F3EB4">
        <w:trPr>
          <w:gridAfter w:val="1"/>
          <w:wAfter w:w="43" w:type="dxa"/>
          <w:trHeight w:val="1012"/>
        </w:trPr>
        <w:tc>
          <w:tcPr>
            <w:tcW w:w="677" w:type="dxa"/>
            <w:gridSpan w:val="3"/>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257" w:type="dxa"/>
            <w:gridSpan w:val="6"/>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AF0D29" w:rsidRPr="00B507F2" w:rsidRDefault="00AF0D29" w:rsidP="00AF0D2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AF0D29" w:rsidRPr="00B507F2" w:rsidRDefault="00AF0D29" w:rsidP="00AF0D2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3"/>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AF0D29" w:rsidRPr="00B507F2" w:rsidRDefault="00AF0D29" w:rsidP="00AF0D2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245"/>
        </w:trPr>
        <w:tc>
          <w:tcPr>
            <w:tcW w:w="677" w:type="dxa"/>
            <w:gridSpan w:val="3"/>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4.2.</w:t>
            </w:r>
          </w:p>
        </w:tc>
        <w:tc>
          <w:tcPr>
            <w:tcW w:w="2117" w:type="dxa"/>
            <w:vMerge w:val="restart"/>
          </w:tcPr>
          <w:p w:rsidR="002F3EB4" w:rsidRPr="00AF0D29"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r w:rsidRPr="00AF0D29">
              <w:rPr>
                <w:rFonts w:ascii="Times New Roman" w:hAnsi="Times New Roman"/>
                <w:sz w:val="16"/>
                <w:szCs w:val="16"/>
                <w:lang w:eastAsia="ru-RU"/>
              </w:rPr>
              <w:t>Обеспечение деятельности казенного учреждения "ЦБУ" Шумерлинского муниципального округа.</w:t>
            </w:r>
          </w:p>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257" w:type="dxa"/>
            <w:gridSpan w:val="6"/>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21"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80"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Ч421076080</w:t>
            </w:r>
          </w:p>
        </w:tc>
        <w:tc>
          <w:tcPr>
            <w:tcW w:w="709" w:type="dxa"/>
            <w:gridSpan w:val="3"/>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100,200</w:t>
            </w:r>
          </w:p>
        </w:tc>
        <w:tc>
          <w:tcPr>
            <w:tcW w:w="1554" w:type="dxa"/>
            <w:gridSpan w:val="4"/>
          </w:tcPr>
          <w:p w:rsidR="002F3EB4" w:rsidRPr="00B507F2" w:rsidRDefault="002F3EB4" w:rsidP="006E44A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3"/>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10 731,7</w:t>
            </w:r>
          </w:p>
        </w:tc>
        <w:tc>
          <w:tcPr>
            <w:tcW w:w="855"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6 037,4</w:t>
            </w:r>
          </w:p>
        </w:tc>
        <w:tc>
          <w:tcPr>
            <w:tcW w:w="851" w:type="dxa"/>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5 031,2</w:t>
            </w:r>
          </w:p>
        </w:tc>
        <w:tc>
          <w:tcPr>
            <w:tcW w:w="997"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285"/>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AF0D29"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6E44A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3"/>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330"/>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AF0D29"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6E44A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3"/>
          </w:tcPr>
          <w:p w:rsidR="002F3EB4"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p>
        </w:tc>
        <w:tc>
          <w:tcPr>
            <w:tcW w:w="860" w:type="dxa"/>
            <w:gridSpan w:val="2"/>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255"/>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AF0D29"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6E44A1">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3"/>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10 731,7</w:t>
            </w:r>
          </w:p>
        </w:tc>
        <w:tc>
          <w:tcPr>
            <w:tcW w:w="855"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6 037,4</w:t>
            </w:r>
          </w:p>
        </w:tc>
        <w:tc>
          <w:tcPr>
            <w:tcW w:w="851" w:type="dxa"/>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5 031,2</w:t>
            </w:r>
          </w:p>
        </w:tc>
        <w:tc>
          <w:tcPr>
            <w:tcW w:w="997"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150"/>
        </w:trPr>
        <w:tc>
          <w:tcPr>
            <w:tcW w:w="677" w:type="dxa"/>
            <w:gridSpan w:val="3"/>
            <w:vMerge w:val="restart"/>
          </w:tcPr>
          <w:p w:rsidR="002F3EB4" w:rsidRDefault="002F3EB4" w:rsidP="00AF0D2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w:t>
            </w:r>
            <w:r>
              <w:rPr>
                <w:rFonts w:ascii="Times New Roman" w:eastAsia="Times New Roman" w:hAnsi="Times New Roman"/>
                <w:color w:val="000000"/>
                <w:sz w:val="16"/>
                <w:szCs w:val="16"/>
              </w:rPr>
              <w:lastRenderedPageBreak/>
              <w:t>иятие 4.3.</w:t>
            </w:r>
          </w:p>
        </w:tc>
        <w:tc>
          <w:tcPr>
            <w:tcW w:w="2117" w:type="dxa"/>
            <w:vMerge w:val="restart"/>
          </w:tcPr>
          <w:p w:rsidR="002F3EB4" w:rsidRPr="002F3EB4" w:rsidRDefault="002F3EB4" w:rsidP="002F3EB4">
            <w:pPr>
              <w:autoSpaceDE w:val="0"/>
              <w:autoSpaceDN w:val="0"/>
              <w:adjustRightInd w:val="0"/>
              <w:spacing w:before="240" w:after="0" w:line="240" w:lineRule="auto"/>
              <w:jc w:val="both"/>
              <w:rPr>
                <w:rFonts w:ascii="Times New Roman" w:hAnsi="Times New Roman"/>
                <w:sz w:val="16"/>
                <w:szCs w:val="16"/>
                <w:lang w:eastAsia="ru-RU"/>
              </w:rPr>
            </w:pPr>
            <w:r w:rsidRPr="002F3EB4">
              <w:rPr>
                <w:rFonts w:ascii="Times New Roman" w:hAnsi="Times New Roman"/>
                <w:sz w:val="16"/>
                <w:szCs w:val="16"/>
                <w:lang w:eastAsia="ru-RU"/>
              </w:rPr>
              <w:lastRenderedPageBreak/>
              <w:t xml:space="preserve">Передача функций </w:t>
            </w:r>
            <w:r w:rsidRPr="002F3EB4">
              <w:rPr>
                <w:rFonts w:ascii="Times New Roman" w:hAnsi="Times New Roman"/>
                <w:sz w:val="16"/>
                <w:szCs w:val="16"/>
                <w:lang w:eastAsia="ru-RU"/>
              </w:rPr>
              <w:lastRenderedPageBreak/>
              <w:t>муниципальных учреждений Шумерлинского муниципального округа по ведению бюджетного и бухгалтерского учета и составлению отчетности казенному учреждению "ЦБУ" Шумерлинского муниципального округа.</w:t>
            </w:r>
          </w:p>
          <w:p w:rsidR="002F3EB4" w:rsidRPr="002F3EB4" w:rsidRDefault="002F3EB4" w:rsidP="00AF0D29">
            <w:pPr>
              <w:autoSpaceDE w:val="0"/>
              <w:autoSpaceDN w:val="0"/>
              <w:adjustRightInd w:val="0"/>
              <w:spacing w:before="240" w:after="0" w:line="240" w:lineRule="auto"/>
              <w:ind w:firstLine="25"/>
              <w:jc w:val="both"/>
              <w:rPr>
                <w:rFonts w:ascii="Times New Roman" w:hAnsi="Times New Roman"/>
                <w:sz w:val="16"/>
                <w:szCs w:val="16"/>
                <w:lang w:eastAsia="ru-RU"/>
              </w:rPr>
            </w:pPr>
          </w:p>
        </w:tc>
        <w:tc>
          <w:tcPr>
            <w:tcW w:w="1257" w:type="dxa"/>
            <w:gridSpan w:val="6"/>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val="restart"/>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w:t>
            </w:r>
            <w:r w:rsidRPr="00B507F2">
              <w:rPr>
                <w:rFonts w:ascii="Times New Roman" w:eastAsia="Times New Roman" w:hAnsi="Times New Roman"/>
                <w:color w:val="000000"/>
                <w:sz w:val="16"/>
                <w:szCs w:val="16"/>
              </w:rPr>
              <w:lastRenderedPageBreak/>
              <w:t xml:space="preserve">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21"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6E44A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5" w:type="dxa"/>
            <w:gridSpan w:val="3"/>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423"/>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2F3EB4" w:rsidRDefault="002F3EB4" w:rsidP="002F3EB4">
            <w:pPr>
              <w:autoSpaceDE w:val="0"/>
              <w:autoSpaceDN w:val="0"/>
              <w:adjustRightInd w:val="0"/>
              <w:spacing w:before="240" w:after="0" w:line="240" w:lineRule="auto"/>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6E44A1">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5" w:type="dxa"/>
            <w:gridSpan w:val="3"/>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585"/>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2F3EB4" w:rsidRDefault="002F3EB4" w:rsidP="002F3EB4">
            <w:pPr>
              <w:autoSpaceDE w:val="0"/>
              <w:autoSpaceDN w:val="0"/>
              <w:adjustRightInd w:val="0"/>
              <w:spacing w:before="240" w:after="0" w:line="240" w:lineRule="auto"/>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6E44A1">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5" w:type="dxa"/>
            <w:gridSpan w:val="3"/>
          </w:tcPr>
          <w:p w:rsidR="002F3EB4"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p>
        </w:tc>
        <w:tc>
          <w:tcPr>
            <w:tcW w:w="860" w:type="dxa"/>
            <w:gridSpan w:val="2"/>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2F3EB4" w:rsidRPr="00B507F2" w:rsidTr="002F3EB4">
        <w:trPr>
          <w:gridAfter w:val="1"/>
          <w:wAfter w:w="43" w:type="dxa"/>
          <w:trHeight w:val="1470"/>
        </w:trPr>
        <w:tc>
          <w:tcPr>
            <w:tcW w:w="677" w:type="dxa"/>
            <w:gridSpan w:val="3"/>
            <w:vMerge/>
          </w:tcPr>
          <w:p w:rsidR="002F3EB4" w:rsidRDefault="002F3EB4" w:rsidP="00AF0D29">
            <w:pPr>
              <w:spacing w:after="0" w:line="240" w:lineRule="auto"/>
              <w:ind w:left="-57" w:right="-57"/>
              <w:jc w:val="both"/>
              <w:rPr>
                <w:rFonts w:ascii="Times New Roman" w:eastAsia="Times New Roman" w:hAnsi="Times New Roman"/>
                <w:color w:val="000000"/>
                <w:sz w:val="16"/>
                <w:szCs w:val="16"/>
              </w:rPr>
            </w:pPr>
          </w:p>
        </w:tc>
        <w:tc>
          <w:tcPr>
            <w:tcW w:w="2117" w:type="dxa"/>
            <w:vMerge/>
          </w:tcPr>
          <w:p w:rsidR="002F3EB4" w:rsidRPr="002F3EB4" w:rsidRDefault="002F3EB4" w:rsidP="002F3EB4">
            <w:pPr>
              <w:autoSpaceDE w:val="0"/>
              <w:autoSpaceDN w:val="0"/>
              <w:adjustRightInd w:val="0"/>
              <w:spacing w:before="240" w:after="0" w:line="240" w:lineRule="auto"/>
              <w:jc w:val="both"/>
              <w:rPr>
                <w:rFonts w:ascii="Times New Roman" w:hAnsi="Times New Roman"/>
                <w:sz w:val="16"/>
                <w:szCs w:val="16"/>
                <w:lang w:eastAsia="ru-RU"/>
              </w:rPr>
            </w:pPr>
          </w:p>
        </w:tc>
        <w:tc>
          <w:tcPr>
            <w:tcW w:w="1257" w:type="dxa"/>
            <w:gridSpan w:val="6"/>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1838" w:type="dxa"/>
            <w:gridSpan w:val="5"/>
            <w:vMerge/>
          </w:tcPr>
          <w:p w:rsidR="002F3EB4" w:rsidRPr="00B507F2" w:rsidRDefault="002F3EB4" w:rsidP="00AF0D29">
            <w:pPr>
              <w:spacing w:after="0" w:line="240" w:lineRule="auto"/>
              <w:ind w:left="-57" w:right="-57"/>
              <w:jc w:val="both"/>
              <w:rPr>
                <w:rFonts w:ascii="Times New Roman" w:eastAsia="Times New Roman" w:hAnsi="Times New Roman"/>
                <w:color w:val="000000"/>
                <w:sz w:val="16"/>
                <w:szCs w:val="16"/>
              </w:rPr>
            </w:pPr>
          </w:p>
        </w:tc>
        <w:tc>
          <w:tcPr>
            <w:tcW w:w="708"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21" w:type="dxa"/>
            <w:gridSpan w:val="2"/>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80"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2F3EB4" w:rsidRPr="00B507F2" w:rsidRDefault="002F3EB4" w:rsidP="006E44A1">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4" w:type="dxa"/>
            <w:gridSpan w:val="4"/>
          </w:tcPr>
          <w:p w:rsidR="002F3EB4" w:rsidRPr="00B507F2" w:rsidRDefault="002F3EB4" w:rsidP="006E44A1">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5" w:type="dxa"/>
            <w:gridSpan w:val="3"/>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60" w:type="dxa"/>
            <w:gridSpan w:val="2"/>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6" w:type="dxa"/>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5"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97" w:type="dxa"/>
            <w:gridSpan w:val="2"/>
            <w:shd w:val="clear" w:color="auto" w:fill="FFFFFF"/>
          </w:tcPr>
          <w:p w:rsidR="002F3EB4" w:rsidRPr="00B507F2" w:rsidRDefault="002F3EB4" w:rsidP="006E44A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bl>
    <w:p w:rsidR="0084073F" w:rsidRPr="006418AD" w:rsidRDefault="0084073F" w:rsidP="00103D51">
      <w:pPr>
        <w:spacing w:after="0" w:line="240" w:lineRule="auto"/>
        <w:ind w:right="-60"/>
        <w:rPr>
          <w:rFonts w:ascii="Times New Roman" w:hAnsi="Times New Roman"/>
          <w:sz w:val="24"/>
          <w:szCs w:val="24"/>
        </w:rPr>
      </w:pPr>
    </w:p>
    <w:sectPr w:rsidR="0084073F" w:rsidRPr="006418AD" w:rsidSect="002F364A">
      <w:pgSz w:w="16838" w:h="11905" w:orient="landscape" w:code="9"/>
      <w:pgMar w:top="1418" w:right="1134" w:bottom="0" w:left="1134"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4A1" w:rsidRDefault="006E44A1">
      <w:pPr>
        <w:spacing w:after="0" w:line="240" w:lineRule="auto"/>
      </w:pPr>
      <w:r>
        <w:separator/>
      </w:r>
    </w:p>
  </w:endnote>
  <w:endnote w:type="continuationSeparator" w:id="0">
    <w:p w:rsidR="006E44A1" w:rsidRDefault="006E4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Lucida Sans Unicode"/>
    <w:panose1 w:val="02020603050405020304"/>
    <w:charset w:val="CC"/>
    <w:family w:val="roman"/>
    <w:pitch w:val="variable"/>
    <w:sig w:usb0="20002A87" w:usb1="00000000" w:usb2="00000000" w:usb3="00000000" w:csb0="000001FF" w:csb1="00000000"/>
  </w:font>
  <w:font w:name="Courier New">
    <w:altName w:val="Letter Gothic CE"/>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4A1" w:rsidRDefault="006E44A1" w:rsidP="00355605">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6E44A1" w:rsidRDefault="006E44A1" w:rsidP="003775CE">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4A1" w:rsidRPr="003775CE" w:rsidRDefault="006E44A1" w:rsidP="003775CE">
    <w:pPr>
      <w:pStyle w:val="ac"/>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4A1" w:rsidRPr="001E228C" w:rsidRDefault="006E44A1" w:rsidP="001E228C">
    <w:pPr>
      <w:pStyle w:val="ac"/>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4A1" w:rsidRDefault="006E44A1">
      <w:pPr>
        <w:spacing w:after="0" w:line="240" w:lineRule="auto"/>
      </w:pPr>
      <w:r>
        <w:separator/>
      </w:r>
    </w:p>
  </w:footnote>
  <w:footnote w:type="continuationSeparator" w:id="0">
    <w:p w:rsidR="006E44A1" w:rsidRDefault="006E44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4A1" w:rsidRDefault="006E44A1" w:rsidP="00FF1873">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6E44A1" w:rsidRDefault="006E44A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4A1" w:rsidRPr="00355605" w:rsidRDefault="006E44A1"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7">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8">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5">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7">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2">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4">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5"/>
  </w:num>
  <w:num w:numId="2">
    <w:abstractNumId w:val="5"/>
  </w:num>
  <w:num w:numId="3">
    <w:abstractNumId w:val="28"/>
  </w:num>
  <w:num w:numId="4">
    <w:abstractNumId w:val="25"/>
  </w:num>
  <w:num w:numId="5">
    <w:abstractNumId w:val="2"/>
  </w:num>
  <w:num w:numId="6">
    <w:abstractNumId w:val="27"/>
  </w:num>
  <w:num w:numId="7">
    <w:abstractNumId w:val="1"/>
  </w:num>
  <w:num w:numId="8">
    <w:abstractNumId w:val="0"/>
  </w:num>
  <w:num w:numId="9">
    <w:abstractNumId w:val="24"/>
  </w:num>
  <w:num w:numId="10">
    <w:abstractNumId w:val="22"/>
  </w:num>
  <w:num w:numId="11">
    <w:abstractNumId w:val="26"/>
  </w:num>
  <w:num w:numId="12">
    <w:abstractNumId w:val="31"/>
  </w:num>
  <w:num w:numId="13">
    <w:abstractNumId w:val="20"/>
  </w:num>
  <w:num w:numId="14">
    <w:abstractNumId w:val="16"/>
  </w:num>
  <w:num w:numId="15">
    <w:abstractNumId w:val="14"/>
  </w:num>
  <w:num w:numId="16">
    <w:abstractNumId w:val="3"/>
  </w:num>
  <w:num w:numId="17">
    <w:abstractNumId w:val="21"/>
  </w:num>
  <w:num w:numId="18">
    <w:abstractNumId w:val="6"/>
  </w:num>
  <w:num w:numId="19">
    <w:abstractNumId w:val="17"/>
  </w:num>
  <w:num w:numId="20">
    <w:abstractNumId w:val="30"/>
  </w:num>
  <w:num w:numId="21">
    <w:abstractNumId w:val="23"/>
  </w:num>
  <w:num w:numId="22">
    <w:abstractNumId w:val="18"/>
  </w:num>
  <w:num w:numId="23">
    <w:abstractNumId w:val="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3"/>
  </w:num>
  <w:num w:numId="27">
    <w:abstractNumId w:val="13"/>
  </w:num>
  <w:num w:numId="28">
    <w:abstractNumId w:val="8"/>
  </w:num>
  <w:num w:numId="29">
    <w:abstractNumId w:val="34"/>
  </w:num>
  <w:num w:numId="30">
    <w:abstractNumId w:val="4"/>
  </w:num>
  <w:num w:numId="31">
    <w:abstractNumId w:val="32"/>
  </w:num>
  <w:num w:numId="32">
    <w:abstractNumId w:val="29"/>
  </w:num>
  <w:num w:numId="33">
    <w:abstractNumId w:val="15"/>
  </w:num>
  <w:num w:numId="34">
    <w:abstractNumId w:val="12"/>
  </w:num>
  <w:num w:numId="35">
    <w:abstractNumId w:val="10"/>
  </w:num>
  <w:num w:numId="36">
    <w:abstractNumId w:val="11"/>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C53"/>
    <w:rsid w:val="0000074D"/>
    <w:rsid w:val="00000F2C"/>
    <w:rsid w:val="00003795"/>
    <w:rsid w:val="00003E40"/>
    <w:rsid w:val="000063B8"/>
    <w:rsid w:val="00011547"/>
    <w:rsid w:val="000134EB"/>
    <w:rsid w:val="00014EDD"/>
    <w:rsid w:val="0001650D"/>
    <w:rsid w:val="00017DCD"/>
    <w:rsid w:val="00020AE3"/>
    <w:rsid w:val="00020BB1"/>
    <w:rsid w:val="00020C4E"/>
    <w:rsid w:val="00021795"/>
    <w:rsid w:val="00021C74"/>
    <w:rsid w:val="00022BA1"/>
    <w:rsid w:val="0002320F"/>
    <w:rsid w:val="00024DBB"/>
    <w:rsid w:val="00024FBA"/>
    <w:rsid w:val="00027606"/>
    <w:rsid w:val="000313E7"/>
    <w:rsid w:val="000326D2"/>
    <w:rsid w:val="000354C8"/>
    <w:rsid w:val="000356F6"/>
    <w:rsid w:val="00036DF9"/>
    <w:rsid w:val="00036F7C"/>
    <w:rsid w:val="00041F0C"/>
    <w:rsid w:val="000420E9"/>
    <w:rsid w:val="00042178"/>
    <w:rsid w:val="00045510"/>
    <w:rsid w:val="00046EF7"/>
    <w:rsid w:val="00047013"/>
    <w:rsid w:val="00047D4C"/>
    <w:rsid w:val="00050076"/>
    <w:rsid w:val="00051ED6"/>
    <w:rsid w:val="00051F9B"/>
    <w:rsid w:val="00052EB5"/>
    <w:rsid w:val="000535BD"/>
    <w:rsid w:val="00053CD5"/>
    <w:rsid w:val="00053E42"/>
    <w:rsid w:val="00055A20"/>
    <w:rsid w:val="0005613A"/>
    <w:rsid w:val="000569E3"/>
    <w:rsid w:val="00056DA5"/>
    <w:rsid w:val="00057163"/>
    <w:rsid w:val="00060079"/>
    <w:rsid w:val="000603F3"/>
    <w:rsid w:val="00060743"/>
    <w:rsid w:val="0006136E"/>
    <w:rsid w:val="00061DD8"/>
    <w:rsid w:val="00066037"/>
    <w:rsid w:val="000660F4"/>
    <w:rsid w:val="00066EFA"/>
    <w:rsid w:val="00067BC1"/>
    <w:rsid w:val="00071CD9"/>
    <w:rsid w:val="0007307C"/>
    <w:rsid w:val="000742EA"/>
    <w:rsid w:val="000744B2"/>
    <w:rsid w:val="0007490D"/>
    <w:rsid w:val="000757D4"/>
    <w:rsid w:val="00075958"/>
    <w:rsid w:val="00077371"/>
    <w:rsid w:val="0007759B"/>
    <w:rsid w:val="000803E4"/>
    <w:rsid w:val="00080914"/>
    <w:rsid w:val="00081AC8"/>
    <w:rsid w:val="00082206"/>
    <w:rsid w:val="00082B21"/>
    <w:rsid w:val="00082C8E"/>
    <w:rsid w:val="00082D7E"/>
    <w:rsid w:val="00083795"/>
    <w:rsid w:val="00085C2E"/>
    <w:rsid w:val="00086466"/>
    <w:rsid w:val="00090128"/>
    <w:rsid w:val="0009059B"/>
    <w:rsid w:val="00091454"/>
    <w:rsid w:val="00091C45"/>
    <w:rsid w:val="000929FF"/>
    <w:rsid w:val="00092F31"/>
    <w:rsid w:val="00094093"/>
    <w:rsid w:val="00094C4A"/>
    <w:rsid w:val="00095198"/>
    <w:rsid w:val="000972D6"/>
    <w:rsid w:val="000978AB"/>
    <w:rsid w:val="00097C63"/>
    <w:rsid w:val="000A2DE4"/>
    <w:rsid w:val="000A40C2"/>
    <w:rsid w:val="000A630B"/>
    <w:rsid w:val="000A68D6"/>
    <w:rsid w:val="000A69E2"/>
    <w:rsid w:val="000B2295"/>
    <w:rsid w:val="000B2298"/>
    <w:rsid w:val="000B3631"/>
    <w:rsid w:val="000B383C"/>
    <w:rsid w:val="000B39AB"/>
    <w:rsid w:val="000B41B8"/>
    <w:rsid w:val="000B4B15"/>
    <w:rsid w:val="000B5223"/>
    <w:rsid w:val="000B5A09"/>
    <w:rsid w:val="000B5F5C"/>
    <w:rsid w:val="000B62A1"/>
    <w:rsid w:val="000B709E"/>
    <w:rsid w:val="000B78AE"/>
    <w:rsid w:val="000C0463"/>
    <w:rsid w:val="000C11E2"/>
    <w:rsid w:val="000C4325"/>
    <w:rsid w:val="000C6272"/>
    <w:rsid w:val="000C6D0D"/>
    <w:rsid w:val="000C6F02"/>
    <w:rsid w:val="000C7038"/>
    <w:rsid w:val="000C7984"/>
    <w:rsid w:val="000C79C7"/>
    <w:rsid w:val="000C7E20"/>
    <w:rsid w:val="000D186C"/>
    <w:rsid w:val="000D2114"/>
    <w:rsid w:val="000D29A5"/>
    <w:rsid w:val="000D3B39"/>
    <w:rsid w:val="000D3C82"/>
    <w:rsid w:val="000D5350"/>
    <w:rsid w:val="000D55B6"/>
    <w:rsid w:val="000D5A4C"/>
    <w:rsid w:val="000D5EBA"/>
    <w:rsid w:val="000D60C1"/>
    <w:rsid w:val="000D7B7C"/>
    <w:rsid w:val="000E0AB4"/>
    <w:rsid w:val="000E4E73"/>
    <w:rsid w:val="000E56E8"/>
    <w:rsid w:val="000E6A31"/>
    <w:rsid w:val="000E708A"/>
    <w:rsid w:val="000F14B6"/>
    <w:rsid w:val="000F22CA"/>
    <w:rsid w:val="000F24F4"/>
    <w:rsid w:val="000F2968"/>
    <w:rsid w:val="000F2AFD"/>
    <w:rsid w:val="000F5689"/>
    <w:rsid w:val="000F56A5"/>
    <w:rsid w:val="000F56C9"/>
    <w:rsid w:val="000F59CE"/>
    <w:rsid w:val="000F5F08"/>
    <w:rsid w:val="000F6195"/>
    <w:rsid w:val="000F642A"/>
    <w:rsid w:val="000F6AB9"/>
    <w:rsid w:val="000F710B"/>
    <w:rsid w:val="000F79EF"/>
    <w:rsid w:val="001010B3"/>
    <w:rsid w:val="00101CDC"/>
    <w:rsid w:val="00102741"/>
    <w:rsid w:val="00102FBA"/>
    <w:rsid w:val="00103D51"/>
    <w:rsid w:val="00105860"/>
    <w:rsid w:val="00105EC7"/>
    <w:rsid w:val="001067BD"/>
    <w:rsid w:val="00112164"/>
    <w:rsid w:val="00113F2D"/>
    <w:rsid w:val="00114717"/>
    <w:rsid w:val="00115A54"/>
    <w:rsid w:val="00117532"/>
    <w:rsid w:val="00120C05"/>
    <w:rsid w:val="00123DB4"/>
    <w:rsid w:val="00124EFE"/>
    <w:rsid w:val="00125904"/>
    <w:rsid w:val="0012668A"/>
    <w:rsid w:val="00127505"/>
    <w:rsid w:val="001317E7"/>
    <w:rsid w:val="00132766"/>
    <w:rsid w:val="00132D6C"/>
    <w:rsid w:val="00133818"/>
    <w:rsid w:val="00136D63"/>
    <w:rsid w:val="001402F0"/>
    <w:rsid w:val="00140C8C"/>
    <w:rsid w:val="00141F06"/>
    <w:rsid w:val="00142474"/>
    <w:rsid w:val="00146B15"/>
    <w:rsid w:val="00146CAE"/>
    <w:rsid w:val="001471B7"/>
    <w:rsid w:val="00147404"/>
    <w:rsid w:val="001503E6"/>
    <w:rsid w:val="00150B7D"/>
    <w:rsid w:val="00151692"/>
    <w:rsid w:val="001523E5"/>
    <w:rsid w:val="00152D9C"/>
    <w:rsid w:val="001554A5"/>
    <w:rsid w:val="001554D7"/>
    <w:rsid w:val="001555B7"/>
    <w:rsid w:val="00156641"/>
    <w:rsid w:val="001600E3"/>
    <w:rsid w:val="00161265"/>
    <w:rsid w:val="00162061"/>
    <w:rsid w:val="00162AFD"/>
    <w:rsid w:val="00163EE4"/>
    <w:rsid w:val="001654F8"/>
    <w:rsid w:val="00165C92"/>
    <w:rsid w:val="00166533"/>
    <w:rsid w:val="00166FF1"/>
    <w:rsid w:val="00167401"/>
    <w:rsid w:val="0016742F"/>
    <w:rsid w:val="00167690"/>
    <w:rsid w:val="0016797D"/>
    <w:rsid w:val="00170063"/>
    <w:rsid w:val="0017045F"/>
    <w:rsid w:val="0017129A"/>
    <w:rsid w:val="00172537"/>
    <w:rsid w:val="00172A7F"/>
    <w:rsid w:val="00173019"/>
    <w:rsid w:val="0017313E"/>
    <w:rsid w:val="001732D2"/>
    <w:rsid w:val="0017459F"/>
    <w:rsid w:val="0017481D"/>
    <w:rsid w:val="001758AD"/>
    <w:rsid w:val="001762CD"/>
    <w:rsid w:val="00176AA1"/>
    <w:rsid w:val="00177DF2"/>
    <w:rsid w:val="0018071F"/>
    <w:rsid w:val="00182EB2"/>
    <w:rsid w:val="0018530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358D"/>
    <w:rsid w:val="001A46E9"/>
    <w:rsid w:val="001A4884"/>
    <w:rsid w:val="001A510F"/>
    <w:rsid w:val="001A5793"/>
    <w:rsid w:val="001A6BC9"/>
    <w:rsid w:val="001B0839"/>
    <w:rsid w:val="001B0B28"/>
    <w:rsid w:val="001B13E9"/>
    <w:rsid w:val="001B14B8"/>
    <w:rsid w:val="001B1B48"/>
    <w:rsid w:val="001B2582"/>
    <w:rsid w:val="001B4648"/>
    <w:rsid w:val="001B4A55"/>
    <w:rsid w:val="001B688A"/>
    <w:rsid w:val="001B7305"/>
    <w:rsid w:val="001C0BE9"/>
    <w:rsid w:val="001C17D5"/>
    <w:rsid w:val="001C1B1B"/>
    <w:rsid w:val="001C43D1"/>
    <w:rsid w:val="001C54AD"/>
    <w:rsid w:val="001C5C24"/>
    <w:rsid w:val="001C668E"/>
    <w:rsid w:val="001C769F"/>
    <w:rsid w:val="001C7EAB"/>
    <w:rsid w:val="001C7F6E"/>
    <w:rsid w:val="001D1E6B"/>
    <w:rsid w:val="001D1FB9"/>
    <w:rsid w:val="001D512A"/>
    <w:rsid w:val="001D53AB"/>
    <w:rsid w:val="001D5D39"/>
    <w:rsid w:val="001D6355"/>
    <w:rsid w:val="001D7F78"/>
    <w:rsid w:val="001E009B"/>
    <w:rsid w:val="001E026D"/>
    <w:rsid w:val="001E070D"/>
    <w:rsid w:val="001E1604"/>
    <w:rsid w:val="001E1D75"/>
    <w:rsid w:val="001E228C"/>
    <w:rsid w:val="001E4CE5"/>
    <w:rsid w:val="001E4E11"/>
    <w:rsid w:val="001E6FFD"/>
    <w:rsid w:val="001F18B0"/>
    <w:rsid w:val="001F18F7"/>
    <w:rsid w:val="001F5C6B"/>
    <w:rsid w:val="001F73C2"/>
    <w:rsid w:val="001F7513"/>
    <w:rsid w:val="00200114"/>
    <w:rsid w:val="002005DE"/>
    <w:rsid w:val="00200855"/>
    <w:rsid w:val="00201E3A"/>
    <w:rsid w:val="002028EB"/>
    <w:rsid w:val="00202D46"/>
    <w:rsid w:val="00204164"/>
    <w:rsid w:val="002047EF"/>
    <w:rsid w:val="00205620"/>
    <w:rsid w:val="002068E9"/>
    <w:rsid w:val="002119EB"/>
    <w:rsid w:val="002138CC"/>
    <w:rsid w:val="00213DD4"/>
    <w:rsid w:val="00213EC2"/>
    <w:rsid w:val="00214448"/>
    <w:rsid w:val="002171F4"/>
    <w:rsid w:val="002172C4"/>
    <w:rsid w:val="00220692"/>
    <w:rsid w:val="00220CCF"/>
    <w:rsid w:val="00220E8E"/>
    <w:rsid w:val="002210D6"/>
    <w:rsid w:val="0022114F"/>
    <w:rsid w:val="002225DF"/>
    <w:rsid w:val="00222992"/>
    <w:rsid w:val="00223B63"/>
    <w:rsid w:val="00224255"/>
    <w:rsid w:val="002242CB"/>
    <w:rsid w:val="00224D07"/>
    <w:rsid w:val="00224D10"/>
    <w:rsid w:val="00224F45"/>
    <w:rsid w:val="00224F84"/>
    <w:rsid w:val="002252B8"/>
    <w:rsid w:val="002254BE"/>
    <w:rsid w:val="0022583F"/>
    <w:rsid w:val="002268DE"/>
    <w:rsid w:val="00227855"/>
    <w:rsid w:val="0023047C"/>
    <w:rsid w:val="00231E6B"/>
    <w:rsid w:val="00233832"/>
    <w:rsid w:val="00233F47"/>
    <w:rsid w:val="002341C0"/>
    <w:rsid w:val="00234C91"/>
    <w:rsid w:val="00235BE2"/>
    <w:rsid w:val="00236D93"/>
    <w:rsid w:val="00236E7E"/>
    <w:rsid w:val="00236F46"/>
    <w:rsid w:val="0023736F"/>
    <w:rsid w:val="002413BE"/>
    <w:rsid w:val="00241C9E"/>
    <w:rsid w:val="0024296D"/>
    <w:rsid w:val="00242C53"/>
    <w:rsid w:val="00242F1E"/>
    <w:rsid w:val="002431B2"/>
    <w:rsid w:val="002442B3"/>
    <w:rsid w:val="00251F2D"/>
    <w:rsid w:val="0025273F"/>
    <w:rsid w:val="00253CDC"/>
    <w:rsid w:val="0025441F"/>
    <w:rsid w:val="00254784"/>
    <w:rsid w:val="0025631C"/>
    <w:rsid w:val="00256A34"/>
    <w:rsid w:val="00256F9F"/>
    <w:rsid w:val="0025731B"/>
    <w:rsid w:val="00260753"/>
    <w:rsid w:val="002612B1"/>
    <w:rsid w:val="00261E18"/>
    <w:rsid w:val="00263090"/>
    <w:rsid w:val="00264372"/>
    <w:rsid w:val="002646C0"/>
    <w:rsid w:val="00265563"/>
    <w:rsid w:val="00266281"/>
    <w:rsid w:val="00266D0E"/>
    <w:rsid w:val="002670B0"/>
    <w:rsid w:val="0027022A"/>
    <w:rsid w:val="00270F1B"/>
    <w:rsid w:val="00271014"/>
    <w:rsid w:val="002747FE"/>
    <w:rsid w:val="0027485C"/>
    <w:rsid w:val="002752C7"/>
    <w:rsid w:val="002755AD"/>
    <w:rsid w:val="00275D89"/>
    <w:rsid w:val="00276B72"/>
    <w:rsid w:val="00276C3C"/>
    <w:rsid w:val="00280705"/>
    <w:rsid w:val="00280E46"/>
    <w:rsid w:val="0028122D"/>
    <w:rsid w:val="00281B4E"/>
    <w:rsid w:val="00282479"/>
    <w:rsid w:val="00282879"/>
    <w:rsid w:val="00287963"/>
    <w:rsid w:val="00287E08"/>
    <w:rsid w:val="002911A3"/>
    <w:rsid w:val="00291257"/>
    <w:rsid w:val="00292D8D"/>
    <w:rsid w:val="00293B3E"/>
    <w:rsid w:val="0029475A"/>
    <w:rsid w:val="0029494B"/>
    <w:rsid w:val="002950A4"/>
    <w:rsid w:val="0029603B"/>
    <w:rsid w:val="0029781C"/>
    <w:rsid w:val="002A0E4B"/>
    <w:rsid w:val="002A141D"/>
    <w:rsid w:val="002A2911"/>
    <w:rsid w:val="002A4F1E"/>
    <w:rsid w:val="002A58B3"/>
    <w:rsid w:val="002A5F43"/>
    <w:rsid w:val="002A65C1"/>
    <w:rsid w:val="002A6622"/>
    <w:rsid w:val="002B2045"/>
    <w:rsid w:val="002B5939"/>
    <w:rsid w:val="002B6276"/>
    <w:rsid w:val="002B6816"/>
    <w:rsid w:val="002C01FC"/>
    <w:rsid w:val="002C0318"/>
    <w:rsid w:val="002C10D5"/>
    <w:rsid w:val="002C160D"/>
    <w:rsid w:val="002C2656"/>
    <w:rsid w:val="002C376C"/>
    <w:rsid w:val="002C3CAE"/>
    <w:rsid w:val="002C56EF"/>
    <w:rsid w:val="002C6737"/>
    <w:rsid w:val="002D04EC"/>
    <w:rsid w:val="002D1754"/>
    <w:rsid w:val="002D1F73"/>
    <w:rsid w:val="002D22AB"/>
    <w:rsid w:val="002D4129"/>
    <w:rsid w:val="002D4299"/>
    <w:rsid w:val="002D4963"/>
    <w:rsid w:val="002D4AA8"/>
    <w:rsid w:val="002D5155"/>
    <w:rsid w:val="002D56B6"/>
    <w:rsid w:val="002D6D49"/>
    <w:rsid w:val="002D73CB"/>
    <w:rsid w:val="002E080C"/>
    <w:rsid w:val="002E09C4"/>
    <w:rsid w:val="002E12CF"/>
    <w:rsid w:val="002E2569"/>
    <w:rsid w:val="002E5342"/>
    <w:rsid w:val="002E53E0"/>
    <w:rsid w:val="002E6ED6"/>
    <w:rsid w:val="002F0549"/>
    <w:rsid w:val="002F1336"/>
    <w:rsid w:val="002F1795"/>
    <w:rsid w:val="002F1B9F"/>
    <w:rsid w:val="002F2F31"/>
    <w:rsid w:val="002F3513"/>
    <w:rsid w:val="002F364A"/>
    <w:rsid w:val="002F3EB4"/>
    <w:rsid w:val="002F3F73"/>
    <w:rsid w:val="002F47C5"/>
    <w:rsid w:val="002F4D59"/>
    <w:rsid w:val="002F54C6"/>
    <w:rsid w:val="002F56D5"/>
    <w:rsid w:val="003002C4"/>
    <w:rsid w:val="00301AD6"/>
    <w:rsid w:val="0030262B"/>
    <w:rsid w:val="003026A8"/>
    <w:rsid w:val="00303054"/>
    <w:rsid w:val="003033D1"/>
    <w:rsid w:val="00303ABB"/>
    <w:rsid w:val="00304775"/>
    <w:rsid w:val="00304C69"/>
    <w:rsid w:val="003071A9"/>
    <w:rsid w:val="003106AC"/>
    <w:rsid w:val="0031209B"/>
    <w:rsid w:val="00312CD1"/>
    <w:rsid w:val="00315DCC"/>
    <w:rsid w:val="003163CD"/>
    <w:rsid w:val="00320019"/>
    <w:rsid w:val="0032112E"/>
    <w:rsid w:val="0032220D"/>
    <w:rsid w:val="003227C2"/>
    <w:rsid w:val="00322B05"/>
    <w:rsid w:val="0032553C"/>
    <w:rsid w:val="003257E2"/>
    <w:rsid w:val="00325994"/>
    <w:rsid w:val="00327513"/>
    <w:rsid w:val="00327954"/>
    <w:rsid w:val="00330641"/>
    <w:rsid w:val="0033133A"/>
    <w:rsid w:val="00340818"/>
    <w:rsid w:val="0034249F"/>
    <w:rsid w:val="00343552"/>
    <w:rsid w:val="0034357D"/>
    <w:rsid w:val="00344DEC"/>
    <w:rsid w:val="00345577"/>
    <w:rsid w:val="00346EB1"/>
    <w:rsid w:val="00347086"/>
    <w:rsid w:val="00350BE0"/>
    <w:rsid w:val="00350EA3"/>
    <w:rsid w:val="0035294C"/>
    <w:rsid w:val="00352E26"/>
    <w:rsid w:val="0035510E"/>
    <w:rsid w:val="00355605"/>
    <w:rsid w:val="0035664A"/>
    <w:rsid w:val="0035765A"/>
    <w:rsid w:val="0035765F"/>
    <w:rsid w:val="00357680"/>
    <w:rsid w:val="003600B9"/>
    <w:rsid w:val="00360F07"/>
    <w:rsid w:val="00362757"/>
    <w:rsid w:val="00362955"/>
    <w:rsid w:val="00362A8E"/>
    <w:rsid w:val="00364225"/>
    <w:rsid w:val="0036466A"/>
    <w:rsid w:val="00365CF5"/>
    <w:rsid w:val="00366A32"/>
    <w:rsid w:val="00366B1E"/>
    <w:rsid w:val="003707D2"/>
    <w:rsid w:val="00370A34"/>
    <w:rsid w:val="0037175B"/>
    <w:rsid w:val="00371A2F"/>
    <w:rsid w:val="003732E7"/>
    <w:rsid w:val="003733DC"/>
    <w:rsid w:val="00373453"/>
    <w:rsid w:val="00373863"/>
    <w:rsid w:val="00374AF5"/>
    <w:rsid w:val="00375FCA"/>
    <w:rsid w:val="003775CE"/>
    <w:rsid w:val="003777A4"/>
    <w:rsid w:val="00377F0E"/>
    <w:rsid w:val="00377F3D"/>
    <w:rsid w:val="003802B3"/>
    <w:rsid w:val="0038045B"/>
    <w:rsid w:val="00380D9B"/>
    <w:rsid w:val="003828D2"/>
    <w:rsid w:val="0038411F"/>
    <w:rsid w:val="0038421B"/>
    <w:rsid w:val="003876D3"/>
    <w:rsid w:val="00387DC9"/>
    <w:rsid w:val="0039192B"/>
    <w:rsid w:val="00393263"/>
    <w:rsid w:val="003944E2"/>
    <w:rsid w:val="003948A8"/>
    <w:rsid w:val="003951E2"/>
    <w:rsid w:val="00395C0B"/>
    <w:rsid w:val="00395C50"/>
    <w:rsid w:val="003962A5"/>
    <w:rsid w:val="00396C08"/>
    <w:rsid w:val="00397161"/>
    <w:rsid w:val="00397D75"/>
    <w:rsid w:val="003A06FB"/>
    <w:rsid w:val="003A0AF7"/>
    <w:rsid w:val="003A0FA8"/>
    <w:rsid w:val="003A149D"/>
    <w:rsid w:val="003A20E3"/>
    <w:rsid w:val="003A28CC"/>
    <w:rsid w:val="003A52AE"/>
    <w:rsid w:val="003A79CB"/>
    <w:rsid w:val="003B0E16"/>
    <w:rsid w:val="003B3481"/>
    <w:rsid w:val="003B52A9"/>
    <w:rsid w:val="003B56A9"/>
    <w:rsid w:val="003B589E"/>
    <w:rsid w:val="003B6CD3"/>
    <w:rsid w:val="003B7CEC"/>
    <w:rsid w:val="003C0C4A"/>
    <w:rsid w:val="003C6517"/>
    <w:rsid w:val="003D0B09"/>
    <w:rsid w:val="003D1515"/>
    <w:rsid w:val="003D3F7F"/>
    <w:rsid w:val="003D415F"/>
    <w:rsid w:val="003D4530"/>
    <w:rsid w:val="003D5A80"/>
    <w:rsid w:val="003D7160"/>
    <w:rsid w:val="003D73DA"/>
    <w:rsid w:val="003D7584"/>
    <w:rsid w:val="003D7C1D"/>
    <w:rsid w:val="003E1E8D"/>
    <w:rsid w:val="003E40D0"/>
    <w:rsid w:val="003E45B4"/>
    <w:rsid w:val="003E4D53"/>
    <w:rsid w:val="003E4DB3"/>
    <w:rsid w:val="003E5975"/>
    <w:rsid w:val="003F00DD"/>
    <w:rsid w:val="003F0D38"/>
    <w:rsid w:val="003F2F61"/>
    <w:rsid w:val="003F3956"/>
    <w:rsid w:val="003F4D0B"/>
    <w:rsid w:val="003F4E26"/>
    <w:rsid w:val="003F5095"/>
    <w:rsid w:val="003F65A0"/>
    <w:rsid w:val="003F7013"/>
    <w:rsid w:val="00402320"/>
    <w:rsid w:val="00402863"/>
    <w:rsid w:val="004062E0"/>
    <w:rsid w:val="00406A29"/>
    <w:rsid w:val="00406CC9"/>
    <w:rsid w:val="00406FD4"/>
    <w:rsid w:val="00412FBC"/>
    <w:rsid w:val="00414023"/>
    <w:rsid w:val="0041456E"/>
    <w:rsid w:val="00415304"/>
    <w:rsid w:val="00415B05"/>
    <w:rsid w:val="00415D5F"/>
    <w:rsid w:val="0041763C"/>
    <w:rsid w:val="00417C44"/>
    <w:rsid w:val="004201A1"/>
    <w:rsid w:val="0042061E"/>
    <w:rsid w:val="004208C7"/>
    <w:rsid w:val="0042217C"/>
    <w:rsid w:val="0042403D"/>
    <w:rsid w:val="00424539"/>
    <w:rsid w:val="0042454D"/>
    <w:rsid w:val="004245AB"/>
    <w:rsid w:val="00425214"/>
    <w:rsid w:val="00425CE3"/>
    <w:rsid w:val="00427089"/>
    <w:rsid w:val="00427BF7"/>
    <w:rsid w:val="00433809"/>
    <w:rsid w:val="00433BD7"/>
    <w:rsid w:val="004404E4"/>
    <w:rsid w:val="00441874"/>
    <w:rsid w:val="004429B7"/>
    <w:rsid w:val="0044501F"/>
    <w:rsid w:val="00445A8C"/>
    <w:rsid w:val="004514F4"/>
    <w:rsid w:val="004530F0"/>
    <w:rsid w:val="0045472E"/>
    <w:rsid w:val="00454777"/>
    <w:rsid w:val="00456ACA"/>
    <w:rsid w:val="0045708C"/>
    <w:rsid w:val="00460854"/>
    <w:rsid w:val="00461C1F"/>
    <w:rsid w:val="004645B1"/>
    <w:rsid w:val="00465EB1"/>
    <w:rsid w:val="0046624F"/>
    <w:rsid w:val="004668B1"/>
    <w:rsid w:val="00466B3D"/>
    <w:rsid w:val="0047036F"/>
    <w:rsid w:val="00474906"/>
    <w:rsid w:val="00476ED6"/>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28AB"/>
    <w:rsid w:val="0049372C"/>
    <w:rsid w:val="00493F3E"/>
    <w:rsid w:val="00494279"/>
    <w:rsid w:val="004944FB"/>
    <w:rsid w:val="004954D5"/>
    <w:rsid w:val="00495EA1"/>
    <w:rsid w:val="0049629A"/>
    <w:rsid w:val="00496685"/>
    <w:rsid w:val="004A060B"/>
    <w:rsid w:val="004A0A1F"/>
    <w:rsid w:val="004A1461"/>
    <w:rsid w:val="004A1D41"/>
    <w:rsid w:val="004A1E1C"/>
    <w:rsid w:val="004A262E"/>
    <w:rsid w:val="004A2962"/>
    <w:rsid w:val="004A397A"/>
    <w:rsid w:val="004A429D"/>
    <w:rsid w:val="004A4859"/>
    <w:rsid w:val="004A5122"/>
    <w:rsid w:val="004A5C0D"/>
    <w:rsid w:val="004A6388"/>
    <w:rsid w:val="004A6AEA"/>
    <w:rsid w:val="004B25D7"/>
    <w:rsid w:val="004B2886"/>
    <w:rsid w:val="004B3CA8"/>
    <w:rsid w:val="004B412D"/>
    <w:rsid w:val="004B546E"/>
    <w:rsid w:val="004B6363"/>
    <w:rsid w:val="004B6631"/>
    <w:rsid w:val="004B72B8"/>
    <w:rsid w:val="004B72C8"/>
    <w:rsid w:val="004B7A07"/>
    <w:rsid w:val="004C2898"/>
    <w:rsid w:val="004C2EC1"/>
    <w:rsid w:val="004C308E"/>
    <w:rsid w:val="004C31C0"/>
    <w:rsid w:val="004C57FC"/>
    <w:rsid w:val="004C583E"/>
    <w:rsid w:val="004C60D0"/>
    <w:rsid w:val="004C6F67"/>
    <w:rsid w:val="004D1903"/>
    <w:rsid w:val="004D190F"/>
    <w:rsid w:val="004D1C2F"/>
    <w:rsid w:val="004D31B7"/>
    <w:rsid w:val="004D3656"/>
    <w:rsid w:val="004D43A8"/>
    <w:rsid w:val="004D444F"/>
    <w:rsid w:val="004D659C"/>
    <w:rsid w:val="004D6FBC"/>
    <w:rsid w:val="004D783C"/>
    <w:rsid w:val="004E113D"/>
    <w:rsid w:val="004E288B"/>
    <w:rsid w:val="004E3308"/>
    <w:rsid w:val="004E3B02"/>
    <w:rsid w:val="004E44C4"/>
    <w:rsid w:val="004E48FA"/>
    <w:rsid w:val="004E501B"/>
    <w:rsid w:val="004F08E4"/>
    <w:rsid w:val="004F111B"/>
    <w:rsid w:val="004F1254"/>
    <w:rsid w:val="004F1957"/>
    <w:rsid w:val="004F39EB"/>
    <w:rsid w:val="004F5671"/>
    <w:rsid w:val="004F6138"/>
    <w:rsid w:val="004F6E04"/>
    <w:rsid w:val="005003DA"/>
    <w:rsid w:val="005007BB"/>
    <w:rsid w:val="00500A3D"/>
    <w:rsid w:val="0050372D"/>
    <w:rsid w:val="00504E0E"/>
    <w:rsid w:val="00506348"/>
    <w:rsid w:val="00506918"/>
    <w:rsid w:val="00506D1F"/>
    <w:rsid w:val="00507C28"/>
    <w:rsid w:val="00507EDE"/>
    <w:rsid w:val="00507FF2"/>
    <w:rsid w:val="005106CB"/>
    <w:rsid w:val="0051113E"/>
    <w:rsid w:val="00511D44"/>
    <w:rsid w:val="005123E7"/>
    <w:rsid w:val="00513149"/>
    <w:rsid w:val="00514DB9"/>
    <w:rsid w:val="00514F21"/>
    <w:rsid w:val="005152C7"/>
    <w:rsid w:val="0051579E"/>
    <w:rsid w:val="00521634"/>
    <w:rsid w:val="00521708"/>
    <w:rsid w:val="00521EFD"/>
    <w:rsid w:val="00524207"/>
    <w:rsid w:val="005247F3"/>
    <w:rsid w:val="0052529B"/>
    <w:rsid w:val="00525338"/>
    <w:rsid w:val="00525966"/>
    <w:rsid w:val="00526B17"/>
    <w:rsid w:val="005274DB"/>
    <w:rsid w:val="00530102"/>
    <w:rsid w:val="005303E6"/>
    <w:rsid w:val="0053141A"/>
    <w:rsid w:val="005315E3"/>
    <w:rsid w:val="0053182F"/>
    <w:rsid w:val="005321F8"/>
    <w:rsid w:val="0053402B"/>
    <w:rsid w:val="00534CCA"/>
    <w:rsid w:val="00535F1C"/>
    <w:rsid w:val="005419B9"/>
    <w:rsid w:val="00541ABA"/>
    <w:rsid w:val="00542C72"/>
    <w:rsid w:val="00544095"/>
    <w:rsid w:val="00544321"/>
    <w:rsid w:val="005444AB"/>
    <w:rsid w:val="00544B73"/>
    <w:rsid w:val="00544C68"/>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615C"/>
    <w:rsid w:val="00577479"/>
    <w:rsid w:val="00581421"/>
    <w:rsid w:val="005824F5"/>
    <w:rsid w:val="005825DA"/>
    <w:rsid w:val="00582B1B"/>
    <w:rsid w:val="00582CC0"/>
    <w:rsid w:val="00583081"/>
    <w:rsid w:val="00583542"/>
    <w:rsid w:val="0058497E"/>
    <w:rsid w:val="0059024A"/>
    <w:rsid w:val="00590FAA"/>
    <w:rsid w:val="00591418"/>
    <w:rsid w:val="00592A9B"/>
    <w:rsid w:val="00592B0E"/>
    <w:rsid w:val="00594425"/>
    <w:rsid w:val="00594533"/>
    <w:rsid w:val="0059578A"/>
    <w:rsid w:val="00597FD3"/>
    <w:rsid w:val="005A0948"/>
    <w:rsid w:val="005A21B8"/>
    <w:rsid w:val="005A4260"/>
    <w:rsid w:val="005A4383"/>
    <w:rsid w:val="005A5330"/>
    <w:rsid w:val="005A7013"/>
    <w:rsid w:val="005B11B6"/>
    <w:rsid w:val="005B1796"/>
    <w:rsid w:val="005B17F1"/>
    <w:rsid w:val="005B20CD"/>
    <w:rsid w:val="005B27EB"/>
    <w:rsid w:val="005B2D08"/>
    <w:rsid w:val="005B3052"/>
    <w:rsid w:val="005B55B8"/>
    <w:rsid w:val="005B56FB"/>
    <w:rsid w:val="005B5FFA"/>
    <w:rsid w:val="005B6052"/>
    <w:rsid w:val="005B6193"/>
    <w:rsid w:val="005B65E5"/>
    <w:rsid w:val="005B779A"/>
    <w:rsid w:val="005B7983"/>
    <w:rsid w:val="005C0AEC"/>
    <w:rsid w:val="005C4A34"/>
    <w:rsid w:val="005C4D93"/>
    <w:rsid w:val="005C58A4"/>
    <w:rsid w:val="005C6C30"/>
    <w:rsid w:val="005C7C52"/>
    <w:rsid w:val="005C7ED5"/>
    <w:rsid w:val="005D31CE"/>
    <w:rsid w:val="005D60CA"/>
    <w:rsid w:val="005D69F1"/>
    <w:rsid w:val="005D6A31"/>
    <w:rsid w:val="005D6E09"/>
    <w:rsid w:val="005D7446"/>
    <w:rsid w:val="005E20D5"/>
    <w:rsid w:val="005E3D24"/>
    <w:rsid w:val="005E616F"/>
    <w:rsid w:val="005E694E"/>
    <w:rsid w:val="005E69F4"/>
    <w:rsid w:val="005F05E6"/>
    <w:rsid w:val="005F08D3"/>
    <w:rsid w:val="005F2211"/>
    <w:rsid w:val="005F2DA9"/>
    <w:rsid w:val="005F361E"/>
    <w:rsid w:val="005F4BC9"/>
    <w:rsid w:val="005F64C0"/>
    <w:rsid w:val="00600DA6"/>
    <w:rsid w:val="006023FC"/>
    <w:rsid w:val="00602A07"/>
    <w:rsid w:val="006046F5"/>
    <w:rsid w:val="00605EB0"/>
    <w:rsid w:val="006064E0"/>
    <w:rsid w:val="00606C0C"/>
    <w:rsid w:val="00610BD9"/>
    <w:rsid w:val="006110F3"/>
    <w:rsid w:val="006112B1"/>
    <w:rsid w:val="00611A62"/>
    <w:rsid w:val="006150BC"/>
    <w:rsid w:val="006158E2"/>
    <w:rsid w:val="0061601D"/>
    <w:rsid w:val="006178C7"/>
    <w:rsid w:val="006209F3"/>
    <w:rsid w:val="0062153E"/>
    <w:rsid w:val="00622691"/>
    <w:rsid w:val="00622EB1"/>
    <w:rsid w:val="00623457"/>
    <w:rsid w:val="006237E3"/>
    <w:rsid w:val="006243D7"/>
    <w:rsid w:val="00624F3A"/>
    <w:rsid w:val="0062657F"/>
    <w:rsid w:val="006265FC"/>
    <w:rsid w:val="00626B15"/>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E7F"/>
    <w:rsid w:val="00645FCC"/>
    <w:rsid w:val="00646954"/>
    <w:rsid w:val="0064719C"/>
    <w:rsid w:val="00647215"/>
    <w:rsid w:val="00650454"/>
    <w:rsid w:val="00650615"/>
    <w:rsid w:val="00652624"/>
    <w:rsid w:val="00652948"/>
    <w:rsid w:val="00653126"/>
    <w:rsid w:val="00653C90"/>
    <w:rsid w:val="0065456F"/>
    <w:rsid w:val="00654831"/>
    <w:rsid w:val="00655016"/>
    <w:rsid w:val="00656243"/>
    <w:rsid w:val="006563E7"/>
    <w:rsid w:val="006569E5"/>
    <w:rsid w:val="0065770A"/>
    <w:rsid w:val="00661C57"/>
    <w:rsid w:val="00661EFD"/>
    <w:rsid w:val="006635CB"/>
    <w:rsid w:val="0066634B"/>
    <w:rsid w:val="0066660A"/>
    <w:rsid w:val="0066798F"/>
    <w:rsid w:val="00667E91"/>
    <w:rsid w:val="00667FEA"/>
    <w:rsid w:val="00670D8F"/>
    <w:rsid w:val="00670DD6"/>
    <w:rsid w:val="0067135F"/>
    <w:rsid w:val="00671B84"/>
    <w:rsid w:val="00674593"/>
    <w:rsid w:val="00674AC6"/>
    <w:rsid w:val="006765F9"/>
    <w:rsid w:val="00676BE8"/>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19B1"/>
    <w:rsid w:val="00691E9A"/>
    <w:rsid w:val="00693015"/>
    <w:rsid w:val="00693889"/>
    <w:rsid w:val="00693ED7"/>
    <w:rsid w:val="006946E9"/>
    <w:rsid w:val="0069550B"/>
    <w:rsid w:val="006962C5"/>
    <w:rsid w:val="0069705A"/>
    <w:rsid w:val="006973F5"/>
    <w:rsid w:val="00697B60"/>
    <w:rsid w:val="006A0D8C"/>
    <w:rsid w:val="006A1538"/>
    <w:rsid w:val="006A18F6"/>
    <w:rsid w:val="006A1FA0"/>
    <w:rsid w:val="006A2136"/>
    <w:rsid w:val="006A327B"/>
    <w:rsid w:val="006A3281"/>
    <w:rsid w:val="006A6D62"/>
    <w:rsid w:val="006B0EB5"/>
    <w:rsid w:val="006B1683"/>
    <w:rsid w:val="006B3E85"/>
    <w:rsid w:val="006B423A"/>
    <w:rsid w:val="006B4585"/>
    <w:rsid w:val="006B6E93"/>
    <w:rsid w:val="006B704F"/>
    <w:rsid w:val="006B7975"/>
    <w:rsid w:val="006B7A6A"/>
    <w:rsid w:val="006C10F6"/>
    <w:rsid w:val="006C2269"/>
    <w:rsid w:val="006C3D07"/>
    <w:rsid w:val="006C4272"/>
    <w:rsid w:val="006C761D"/>
    <w:rsid w:val="006C78AC"/>
    <w:rsid w:val="006D055F"/>
    <w:rsid w:val="006D0901"/>
    <w:rsid w:val="006D11F4"/>
    <w:rsid w:val="006D143B"/>
    <w:rsid w:val="006D29E2"/>
    <w:rsid w:val="006D34DD"/>
    <w:rsid w:val="006D41C6"/>
    <w:rsid w:val="006D4E57"/>
    <w:rsid w:val="006D538D"/>
    <w:rsid w:val="006D5C95"/>
    <w:rsid w:val="006D5E8D"/>
    <w:rsid w:val="006D60BB"/>
    <w:rsid w:val="006D65A9"/>
    <w:rsid w:val="006D6E71"/>
    <w:rsid w:val="006D766F"/>
    <w:rsid w:val="006D7EEE"/>
    <w:rsid w:val="006E121C"/>
    <w:rsid w:val="006E360B"/>
    <w:rsid w:val="006E37E5"/>
    <w:rsid w:val="006E407F"/>
    <w:rsid w:val="006E44A1"/>
    <w:rsid w:val="006E4D70"/>
    <w:rsid w:val="006E5EBD"/>
    <w:rsid w:val="006E7AD3"/>
    <w:rsid w:val="006F010D"/>
    <w:rsid w:val="006F0494"/>
    <w:rsid w:val="006F09B9"/>
    <w:rsid w:val="006F0AF7"/>
    <w:rsid w:val="006F0E52"/>
    <w:rsid w:val="006F2324"/>
    <w:rsid w:val="006F3A7C"/>
    <w:rsid w:val="006F4450"/>
    <w:rsid w:val="006F47FD"/>
    <w:rsid w:val="006F5581"/>
    <w:rsid w:val="006F6E58"/>
    <w:rsid w:val="0070012A"/>
    <w:rsid w:val="0070132E"/>
    <w:rsid w:val="007013CE"/>
    <w:rsid w:val="00703FE6"/>
    <w:rsid w:val="00704DE2"/>
    <w:rsid w:val="0070604E"/>
    <w:rsid w:val="007112C4"/>
    <w:rsid w:val="00711C4F"/>
    <w:rsid w:val="00711F2C"/>
    <w:rsid w:val="0071223D"/>
    <w:rsid w:val="00714457"/>
    <w:rsid w:val="00714F42"/>
    <w:rsid w:val="00716A59"/>
    <w:rsid w:val="00721A1D"/>
    <w:rsid w:val="007228E6"/>
    <w:rsid w:val="007229E6"/>
    <w:rsid w:val="00723AC7"/>
    <w:rsid w:val="00724A3E"/>
    <w:rsid w:val="00724CF6"/>
    <w:rsid w:val="00724D94"/>
    <w:rsid w:val="00724EEF"/>
    <w:rsid w:val="00725B7C"/>
    <w:rsid w:val="0073251F"/>
    <w:rsid w:val="00732D1C"/>
    <w:rsid w:val="007340EA"/>
    <w:rsid w:val="007362BE"/>
    <w:rsid w:val="007374BE"/>
    <w:rsid w:val="00740F35"/>
    <w:rsid w:val="00741144"/>
    <w:rsid w:val="0074424A"/>
    <w:rsid w:val="00744352"/>
    <w:rsid w:val="00744A00"/>
    <w:rsid w:val="007451F7"/>
    <w:rsid w:val="00745A89"/>
    <w:rsid w:val="0074676E"/>
    <w:rsid w:val="007468F8"/>
    <w:rsid w:val="00747F81"/>
    <w:rsid w:val="00747FC6"/>
    <w:rsid w:val="007502BC"/>
    <w:rsid w:val="0075042C"/>
    <w:rsid w:val="00750F3A"/>
    <w:rsid w:val="00753381"/>
    <w:rsid w:val="00753E62"/>
    <w:rsid w:val="007546BD"/>
    <w:rsid w:val="00756923"/>
    <w:rsid w:val="0075725F"/>
    <w:rsid w:val="00757BEA"/>
    <w:rsid w:val="0076127B"/>
    <w:rsid w:val="00762F4F"/>
    <w:rsid w:val="00764F80"/>
    <w:rsid w:val="007665B6"/>
    <w:rsid w:val="007665C5"/>
    <w:rsid w:val="00767C5E"/>
    <w:rsid w:val="0077050F"/>
    <w:rsid w:val="007726AA"/>
    <w:rsid w:val="00772D39"/>
    <w:rsid w:val="00775BD5"/>
    <w:rsid w:val="007763C0"/>
    <w:rsid w:val="007770D9"/>
    <w:rsid w:val="0078029B"/>
    <w:rsid w:val="00781203"/>
    <w:rsid w:val="00781A02"/>
    <w:rsid w:val="007831C2"/>
    <w:rsid w:val="0078338A"/>
    <w:rsid w:val="00783FCF"/>
    <w:rsid w:val="00784C49"/>
    <w:rsid w:val="00792D22"/>
    <w:rsid w:val="007938E7"/>
    <w:rsid w:val="00793C74"/>
    <w:rsid w:val="00794F92"/>
    <w:rsid w:val="0079789C"/>
    <w:rsid w:val="00797B3B"/>
    <w:rsid w:val="007A115A"/>
    <w:rsid w:val="007A1933"/>
    <w:rsid w:val="007A1E95"/>
    <w:rsid w:val="007A2A6D"/>
    <w:rsid w:val="007A311A"/>
    <w:rsid w:val="007A374E"/>
    <w:rsid w:val="007A421E"/>
    <w:rsid w:val="007A4874"/>
    <w:rsid w:val="007A7C9A"/>
    <w:rsid w:val="007B1FFD"/>
    <w:rsid w:val="007B2947"/>
    <w:rsid w:val="007B45CE"/>
    <w:rsid w:val="007B461E"/>
    <w:rsid w:val="007B4848"/>
    <w:rsid w:val="007B4932"/>
    <w:rsid w:val="007B5940"/>
    <w:rsid w:val="007C00D3"/>
    <w:rsid w:val="007C0D78"/>
    <w:rsid w:val="007C0F2F"/>
    <w:rsid w:val="007C2177"/>
    <w:rsid w:val="007C24EE"/>
    <w:rsid w:val="007C377A"/>
    <w:rsid w:val="007C4DDF"/>
    <w:rsid w:val="007C551E"/>
    <w:rsid w:val="007C67FC"/>
    <w:rsid w:val="007C6B0C"/>
    <w:rsid w:val="007D033C"/>
    <w:rsid w:val="007D129B"/>
    <w:rsid w:val="007D1CD5"/>
    <w:rsid w:val="007D1D1C"/>
    <w:rsid w:val="007D1E6A"/>
    <w:rsid w:val="007D220E"/>
    <w:rsid w:val="007D313D"/>
    <w:rsid w:val="007D33FD"/>
    <w:rsid w:val="007D3E5E"/>
    <w:rsid w:val="007D4789"/>
    <w:rsid w:val="007D4D12"/>
    <w:rsid w:val="007D4F1E"/>
    <w:rsid w:val="007D55B4"/>
    <w:rsid w:val="007D5F1C"/>
    <w:rsid w:val="007D78EF"/>
    <w:rsid w:val="007E06E4"/>
    <w:rsid w:val="007E0C31"/>
    <w:rsid w:val="007E13B4"/>
    <w:rsid w:val="007E1BC5"/>
    <w:rsid w:val="007E2D50"/>
    <w:rsid w:val="007E3632"/>
    <w:rsid w:val="007E39A9"/>
    <w:rsid w:val="007E3CE9"/>
    <w:rsid w:val="007E400D"/>
    <w:rsid w:val="007E51C9"/>
    <w:rsid w:val="007E59AF"/>
    <w:rsid w:val="007E6B81"/>
    <w:rsid w:val="007E71B1"/>
    <w:rsid w:val="007E73CF"/>
    <w:rsid w:val="007E7CCF"/>
    <w:rsid w:val="007F08F5"/>
    <w:rsid w:val="007F1F82"/>
    <w:rsid w:val="007F2BDE"/>
    <w:rsid w:val="007F2E6A"/>
    <w:rsid w:val="007F4DA1"/>
    <w:rsid w:val="007F53F4"/>
    <w:rsid w:val="007F5CA6"/>
    <w:rsid w:val="007F6D54"/>
    <w:rsid w:val="007F7D9D"/>
    <w:rsid w:val="0080033B"/>
    <w:rsid w:val="00800D23"/>
    <w:rsid w:val="0080145F"/>
    <w:rsid w:val="00801EE6"/>
    <w:rsid w:val="008022DE"/>
    <w:rsid w:val="0080279C"/>
    <w:rsid w:val="00805251"/>
    <w:rsid w:val="00805A9F"/>
    <w:rsid w:val="00806616"/>
    <w:rsid w:val="00807FE7"/>
    <w:rsid w:val="008129D5"/>
    <w:rsid w:val="00812DDC"/>
    <w:rsid w:val="008167B2"/>
    <w:rsid w:val="008204F3"/>
    <w:rsid w:val="00820D99"/>
    <w:rsid w:val="00821488"/>
    <w:rsid w:val="008231DF"/>
    <w:rsid w:val="00823F34"/>
    <w:rsid w:val="0082454A"/>
    <w:rsid w:val="008245AC"/>
    <w:rsid w:val="00824C25"/>
    <w:rsid w:val="00824CA4"/>
    <w:rsid w:val="00825261"/>
    <w:rsid w:val="00825FAD"/>
    <w:rsid w:val="008264AA"/>
    <w:rsid w:val="00826531"/>
    <w:rsid w:val="00826EFE"/>
    <w:rsid w:val="0083318C"/>
    <w:rsid w:val="008334BC"/>
    <w:rsid w:val="008337ED"/>
    <w:rsid w:val="008362D0"/>
    <w:rsid w:val="00840368"/>
    <w:rsid w:val="008403A6"/>
    <w:rsid w:val="008404E5"/>
    <w:rsid w:val="0084073F"/>
    <w:rsid w:val="00841672"/>
    <w:rsid w:val="00841FF9"/>
    <w:rsid w:val="00842B6B"/>
    <w:rsid w:val="00842C78"/>
    <w:rsid w:val="008437BD"/>
    <w:rsid w:val="00843B5A"/>
    <w:rsid w:val="0084502B"/>
    <w:rsid w:val="00845EB7"/>
    <w:rsid w:val="00846AF9"/>
    <w:rsid w:val="008479D2"/>
    <w:rsid w:val="00847C03"/>
    <w:rsid w:val="008502B7"/>
    <w:rsid w:val="00851184"/>
    <w:rsid w:val="008519CA"/>
    <w:rsid w:val="00852062"/>
    <w:rsid w:val="008544A2"/>
    <w:rsid w:val="0085475C"/>
    <w:rsid w:val="00854961"/>
    <w:rsid w:val="00854E53"/>
    <w:rsid w:val="00854FD7"/>
    <w:rsid w:val="00857A54"/>
    <w:rsid w:val="00857B9E"/>
    <w:rsid w:val="008601B8"/>
    <w:rsid w:val="008602D6"/>
    <w:rsid w:val="008617E0"/>
    <w:rsid w:val="008620A6"/>
    <w:rsid w:val="008626F4"/>
    <w:rsid w:val="00862E1B"/>
    <w:rsid w:val="00864A50"/>
    <w:rsid w:val="008662AD"/>
    <w:rsid w:val="0087086C"/>
    <w:rsid w:val="00870D7E"/>
    <w:rsid w:val="0087173E"/>
    <w:rsid w:val="00871759"/>
    <w:rsid w:val="00871D4B"/>
    <w:rsid w:val="00873F0A"/>
    <w:rsid w:val="00874024"/>
    <w:rsid w:val="00874AD9"/>
    <w:rsid w:val="008760AD"/>
    <w:rsid w:val="008766F0"/>
    <w:rsid w:val="00877435"/>
    <w:rsid w:val="008775C4"/>
    <w:rsid w:val="00877E9E"/>
    <w:rsid w:val="00880EF9"/>
    <w:rsid w:val="00881342"/>
    <w:rsid w:val="00881BCD"/>
    <w:rsid w:val="00882110"/>
    <w:rsid w:val="00882D3D"/>
    <w:rsid w:val="008854D2"/>
    <w:rsid w:val="00885FAD"/>
    <w:rsid w:val="008879F8"/>
    <w:rsid w:val="00887DD5"/>
    <w:rsid w:val="008905AE"/>
    <w:rsid w:val="00890EBF"/>
    <w:rsid w:val="00891000"/>
    <w:rsid w:val="008930EB"/>
    <w:rsid w:val="0089356D"/>
    <w:rsid w:val="00893C53"/>
    <w:rsid w:val="00894291"/>
    <w:rsid w:val="00896018"/>
    <w:rsid w:val="00896DBB"/>
    <w:rsid w:val="00897B59"/>
    <w:rsid w:val="008A12B8"/>
    <w:rsid w:val="008A1FC2"/>
    <w:rsid w:val="008A3B68"/>
    <w:rsid w:val="008A616F"/>
    <w:rsid w:val="008A6D35"/>
    <w:rsid w:val="008A7A68"/>
    <w:rsid w:val="008A7B89"/>
    <w:rsid w:val="008B05EC"/>
    <w:rsid w:val="008B0730"/>
    <w:rsid w:val="008B325B"/>
    <w:rsid w:val="008B336A"/>
    <w:rsid w:val="008B3470"/>
    <w:rsid w:val="008B36D3"/>
    <w:rsid w:val="008B46F9"/>
    <w:rsid w:val="008B61F8"/>
    <w:rsid w:val="008B6740"/>
    <w:rsid w:val="008B675C"/>
    <w:rsid w:val="008B78BB"/>
    <w:rsid w:val="008C0052"/>
    <w:rsid w:val="008C1110"/>
    <w:rsid w:val="008C1CE7"/>
    <w:rsid w:val="008C4D32"/>
    <w:rsid w:val="008C5487"/>
    <w:rsid w:val="008C55FF"/>
    <w:rsid w:val="008D0429"/>
    <w:rsid w:val="008D09B0"/>
    <w:rsid w:val="008D0B87"/>
    <w:rsid w:val="008D1D4A"/>
    <w:rsid w:val="008D2F05"/>
    <w:rsid w:val="008D3BA3"/>
    <w:rsid w:val="008D3C8F"/>
    <w:rsid w:val="008D4895"/>
    <w:rsid w:val="008D7F04"/>
    <w:rsid w:val="008E06D6"/>
    <w:rsid w:val="008E237C"/>
    <w:rsid w:val="008E3DEB"/>
    <w:rsid w:val="008E4AEE"/>
    <w:rsid w:val="008E4C32"/>
    <w:rsid w:val="008E5F4A"/>
    <w:rsid w:val="008E64F0"/>
    <w:rsid w:val="008F0864"/>
    <w:rsid w:val="008F2015"/>
    <w:rsid w:val="008F2E8D"/>
    <w:rsid w:val="008F30CB"/>
    <w:rsid w:val="008F4C7C"/>
    <w:rsid w:val="008F6A92"/>
    <w:rsid w:val="008F6AB0"/>
    <w:rsid w:val="008F7102"/>
    <w:rsid w:val="0090016D"/>
    <w:rsid w:val="00900C8D"/>
    <w:rsid w:val="00902320"/>
    <w:rsid w:val="009055AF"/>
    <w:rsid w:val="00905D76"/>
    <w:rsid w:val="00906E88"/>
    <w:rsid w:val="00907010"/>
    <w:rsid w:val="0090769F"/>
    <w:rsid w:val="00907FEB"/>
    <w:rsid w:val="009104FB"/>
    <w:rsid w:val="00911218"/>
    <w:rsid w:val="0091183A"/>
    <w:rsid w:val="009123C8"/>
    <w:rsid w:val="00912D91"/>
    <w:rsid w:val="009140B0"/>
    <w:rsid w:val="00914F86"/>
    <w:rsid w:val="00917690"/>
    <w:rsid w:val="009214B2"/>
    <w:rsid w:val="00921EDB"/>
    <w:rsid w:val="00922462"/>
    <w:rsid w:val="00923918"/>
    <w:rsid w:val="00923976"/>
    <w:rsid w:val="00924CCC"/>
    <w:rsid w:val="00925AEC"/>
    <w:rsid w:val="00925F71"/>
    <w:rsid w:val="00926A38"/>
    <w:rsid w:val="00927491"/>
    <w:rsid w:val="00927F9C"/>
    <w:rsid w:val="0093076C"/>
    <w:rsid w:val="0093129E"/>
    <w:rsid w:val="00931C64"/>
    <w:rsid w:val="00932C2B"/>
    <w:rsid w:val="009336F1"/>
    <w:rsid w:val="009340ED"/>
    <w:rsid w:val="00934149"/>
    <w:rsid w:val="00934B2C"/>
    <w:rsid w:val="009350C5"/>
    <w:rsid w:val="009352B2"/>
    <w:rsid w:val="00935E53"/>
    <w:rsid w:val="00936995"/>
    <w:rsid w:val="009400ED"/>
    <w:rsid w:val="00942E77"/>
    <w:rsid w:val="00942FEE"/>
    <w:rsid w:val="009431B4"/>
    <w:rsid w:val="00943B2D"/>
    <w:rsid w:val="00943FA4"/>
    <w:rsid w:val="00944E11"/>
    <w:rsid w:val="00945CB1"/>
    <w:rsid w:val="0094738B"/>
    <w:rsid w:val="0094748E"/>
    <w:rsid w:val="009475CC"/>
    <w:rsid w:val="0095332E"/>
    <w:rsid w:val="00953D46"/>
    <w:rsid w:val="00953E8F"/>
    <w:rsid w:val="00954ABA"/>
    <w:rsid w:val="00954EB0"/>
    <w:rsid w:val="0095511A"/>
    <w:rsid w:val="009610EB"/>
    <w:rsid w:val="00961E6D"/>
    <w:rsid w:val="009712E0"/>
    <w:rsid w:val="009734AA"/>
    <w:rsid w:val="009735FB"/>
    <w:rsid w:val="009740E4"/>
    <w:rsid w:val="00974335"/>
    <w:rsid w:val="00976AD4"/>
    <w:rsid w:val="00976CEB"/>
    <w:rsid w:val="009779E9"/>
    <w:rsid w:val="00980041"/>
    <w:rsid w:val="0098103B"/>
    <w:rsid w:val="00981EC9"/>
    <w:rsid w:val="009820E3"/>
    <w:rsid w:val="0098330C"/>
    <w:rsid w:val="00983E28"/>
    <w:rsid w:val="00984242"/>
    <w:rsid w:val="00986E9B"/>
    <w:rsid w:val="009873E5"/>
    <w:rsid w:val="00987E04"/>
    <w:rsid w:val="00990208"/>
    <w:rsid w:val="009913FD"/>
    <w:rsid w:val="0099168B"/>
    <w:rsid w:val="0099181B"/>
    <w:rsid w:val="009923D1"/>
    <w:rsid w:val="00993937"/>
    <w:rsid w:val="00995869"/>
    <w:rsid w:val="00997922"/>
    <w:rsid w:val="009A07A4"/>
    <w:rsid w:val="009A0893"/>
    <w:rsid w:val="009A0BD9"/>
    <w:rsid w:val="009A0D6D"/>
    <w:rsid w:val="009A0E86"/>
    <w:rsid w:val="009A2E83"/>
    <w:rsid w:val="009A5C02"/>
    <w:rsid w:val="009A5EB3"/>
    <w:rsid w:val="009A7A45"/>
    <w:rsid w:val="009B10E4"/>
    <w:rsid w:val="009B2E4F"/>
    <w:rsid w:val="009B2EA9"/>
    <w:rsid w:val="009B3536"/>
    <w:rsid w:val="009B5194"/>
    <w:rsid w:val="009B611A"/>
    <w:rsid w:val="009B6DF2"/>
    <w:rsid w:val="009B6FAD"/>
    <w:rsid w:val="009B7711"/>
    <w:rsid w:val="009C1C26"/>
    <w:rsid w:val="009C1E8D"/>
    <w:rsid w:val="009C1FAC"/>
    <w:rsid w:val="009C39BD"/>
    <w:rsid w:val="009D0702"/>
    <w:rsid w:val="009D0F75"/>
    <w:rsid w:val="009D1B01"/>
    <w:rsid w:val="009D323D"/>
    <w:rsid w:val="009D3F94"/>
    <w:rsid w:val="009D5063"/>
    <w:rsid w:val="009D5486"/>
    <w:rsid w:val="009D586D"/>
    <w:rsid w:val="009D6043"/>
    <w:rsid w:val="009D7010"/>
    <w:rsid w:val="009D75AE"/>
    <w:rsid w:val="009E1470"/>
    <w:rsid w:val="009E1A3C"/>
    <w:rsid w:val="009E1DC8"/>
    <w:rsid w:val="009E282E"/>
    <w:rsid w:val="009E524A"/>
    <w:rsid w:val="009E6011"/>
    <w:rsid w:val="009E7978"/>
    <w:rsid w:val="009F0882"/>
    <w:rsid w:val="009F21A2"/>
    <w:rsid w:val="009F2E4E"/>
    <w:rsid w:val="009F5CD4"/>
    <w:rsid w:val="009F6A41"/>
    <w:rsid w:val="009F795F"/>
    <w:rsid w:val="00A01787"/>
    <w:rsid w:val="00A019E0"/>
    <w:rsid w:val="00A0294C"/>
    <w:rsid w:val="00A044DA"/>
    <w:rsid w:val="00A06706"/>
    <w:rsid w:val="00A07283"/>
    <w:rsid w:val="00A079AD"/>
    <w:rsid w:val="00A1137B"/>
    <w:rsid w:val="00A117E1"/>
    <w:rsid w:val="00A1344B"/>
    <w:rsid w:val="00A13A1D"/>
    <w:rsid w:val="00A13F2E"/>
    <w:rsid w:val="00A16BFD"/>
    <w:rsid w:val="00A231CA"/>
    <w:rsid w:val="00A23931"/>
    <w:rsid w:val="00A23997"/>
    <w:rsid w:val="00A23D38"/>
    <w:rsid w:val="00A23DEA"/>
    <w:rsid w:val="00A2402F"/>
    <w:rsid w:val="00A2646A"/>
    <w:rsid w:val="00A26FD9"/>
    <w:rsid w:val="00A27AA8"/>
    <w:rsid w:val="00A31182"/>
    <w:rsid w:val="00A32EB1"/>
    <w:rsid w:val="00A33265"/>
    <w:rsid w:val="00A339A6"/>
    <w:rsid w:val="00A33F92"/>
    <w:rsid w:val="00A34014"/>
    <w:rsid w:val="00A346E1"/>
    <w:rsid w:val="00A34C02"/>
    <w:rsid w:val="00A35376"/>
    <w:rsid w:val="00A41F21"/>
    <w:rsid w:val="00A42DC5"/>
    <w:rsid w:val="00A430C0"/>
    <w:rsid w:val="00A44430"/>
    <w:rsid w:val="00A4644E"/>
    <w:rsid w:val="00A46A81"/>
    <w:rsid w:val="00A4795E"/>
    <w:rsid w:val="00A51EF9"/>
    <w:rsid w:val="00A52555"/>
    <w:rsid w:val="00A5258F"/>
    <w:rsid w:val="00A53729"/>
    <w:rsid w:val="00A544D4"/>
    <w:rsid w:val="00A55A68"/>
    <w:rsid w:val="00A56198"/>
    <w:rsid w:val="00A60742"/>
    <w:rsid w:val="00A61C84"/>
    <w:rsid w:val="00A62211"/>
    <w:rsid w:val="00A6381F"/>
    <w:rsid w:val="00A64B29"/>
    <w:rsid w:val="00A65B55"/>
    <w:rsid w:val="00A65F54"/>
    <w:rsid w:val="00A6691D"/>
    <w:rsid w:val="00A677F2"/>
    <w:rsid w:val="00A67A82"/>
    <w:rsid w:val="00A72196"/>
    <w:rsid w:val="00A72513"/>
    <w:rsid w:val="00A74C33"/>
    <w:rsid w:val="00A761F7"/>
    <w:rsid w:val="00A7633C"/>
    <w:rsid w:val="00A76698"/>
    <w:rsid w:val="00A76D38"/>
    <w:rsid w:val="00A801CB"/>
    <w:rsid w:val="00A81C65"/>
    <w:rsid w:val="00A81D7F"/>
    <w:rsid w:val="00A83C0D"/>
    <w:rsid w:val="00A84F5A"/>
    <w:rsid w:val="00A85A1F"/>
    <w:rsid w:val="00A85D92"/>
    <w:rsid w:val="00A85E7A"/>
    <w:rsid w:val="00A864F8"/>
    <w:rsid w:val="00A86BE8"/>
    <w:rsid w:val="00A87563"/>
    <w:rsid w:val="00A901D8"/>
    <w:rsid w:val="00A9031D"/>
    <w:rsid w:val="00A913FD"/>
    <w:rsid w:val="00A92369"/>
    <w:rsid w:val="00A93112"/>
    <w:rsid w:val="00A94045"/>
    <w:rsid w:val="00A94531"/>
    <w:rsid w:val="00A94C73"/>
    <w:rsid w:val="00A9507C"/>
    <w:rsid w:val="00A95C3A"/>
    <w:rsid w:val="00A96930"/>
    <w:rsid w:val="00A96B1F"/>
    <w:rsid w:val="00AA4380"/>
    <w:rsid w:val="00AA4C36"/>
    <w:rsid w:val="00AA5D49"/>
    <w:rsid w:val="00AA5E3A"/>
    <w:rsid w:val="00AA5EF2"/>
    <w:rsid w:val="00AA616F"/>
    <w:rsid w:val="00AA6D09"/>
    <w:rsid w:val="00AA6D9D"/>
    <w:rsid w:val="00AA72F5"/>
    <w:rsid w:val="00AB0B06"/>
    <w:rsid w:val="00AB0F30"/>
    <w:rsid w:val="00AB2728"/>
    <w:rsid w:val="00AB3022"/>
    <w:rsid w:val="00AB4513"/>
    <w:rsid w:val="00AB64F3"/>
    <w:rsid w:val="00AB6A94"/>
    <w:rsid w:val="00AC0388"/>
    <w:rsid w:val="00AC1234"/>
    <w:rsid w:val="00AC183A"/>
    <w:rsid w:val="00AC1B60"/>
    <w:rsid w:val="00AC2403"/>
    <w:rsid w:val="00AC268C"/>
    <w:rsid w:val="00AC26D7"/>
    <w:rsid w:val="00AC2B7F"/>
    <w:rsid w:val="00AC32DD"/>
    <w:rsid w:val="00AC3BF7"/>
    <w:rsid w:val="00AC3E65"/>
    <w:rsid w:val="00AC47E1"/>
    <w:rsid w:val="00AC4B50"/>
    <w:rsid w:val="00AC50A8"/>
    <w:rsid w:val="00AC5251"/>
    <w:rsid w:val="00AC5A5E"/>
    <w:rsid w:val="00AC5CC3"/>
    <w:rsid w:val="00AC74E1"/>
    <w:rsid w:val="00AC7D0D"/>
    <w:rsid w:val="00AC7F5B"/>
    <w:rsid w:val="00AD0C31"/>
    <w:rsid w:val="00AD2203"/>
    <w:rsid w:val="00AD3B92"/>
    <w:rsid w:val="00AD58E6"/>
    <w:rsid w:val="00AD6446"/>
    <w:rsid w:val="00AD71FC"/>
    <w:rsid w:val="00AD74BC"/>
    <w:rsid w:val="00AD7A81"/>
    <w:rsid w:val="00AE07B8"/>
    <w:rsid w:val="00AE0B18"/>
    <w:rsid w:val="00AE322E"/>
    <w:rsid w:val="00AE353E"/>
    <w:rsid w:val="00AE37BF"/>
    <w:rsid w:val="00AE3A8A"/>
    <w:rsid w:val="00AE47E3"/>
    <w:rsid w:val="00AE66DB"/>
    <w:rsid w:val="00AE73C7"/>
    <w:rsid w:val="00AE7466"/>
    <w:rsid w:val="00AF0D29"/>
    <w:rsid w:val="00AF184D"/>
    <w:rsid w:val="00AF19E4"/>
    <w:rsid w:val="00AF1ADA"/>
    <w:rsid w:val="00AF409D"/>
    <w:rsid w:val="00AF4510"/>
    <w:rsid w:val="00AF5099"/>
    <w:rsid w:val="00AF6497"/>
    <w:rsid w:val="00AF6A18"/>
    <w:rsid w:val="00B0019F"/>
    <w:rsid w:val="00B005F1"/>
    <w:rsid w:val="00B01A12"/>
    <w:rsid w:val="00B02BA4"/>
    <w:rsid w:val="00B02BBE"/>
    <w:rsid w:val="00B035FB"/>
    <w:rsid w:val="00B03BF1"/>
    <w:rsid w:val="00B0489B"/>
    <w:rsid w:val="00B069C8"/>
    <w:rsid w:val="00B10DD8"/>
    <w:rsid w:val="00B1218D"/>
    <w:rsid w:val="00B12C7A"/>
    <w:rsid w:val="00B12CE3"/>
    <w:rsid w:val="00B138E9"/>
    <w:rsid w:val="00B14C20"/>
    <w:rsid w:val="00B158C1"/>
    <w:rsid w:val="00B207FC"/>
    <w:rsid w:val="00B20ABF"/>
    <w:rsid w:val="00B213E0"/>
    <w:rsid w:val="00B23828"/>
    <w:rsid w:val="00B23B9C"/>
    <w:rsid w:val="00B24DB1"/>
    <w:rsid w:val="00B25FCB"/>
    <w:rsid w:val="00B260EB"/>
    <w:rsid w:val="00B26C0F"/>
    <w:rsid w:val="00B30069"/>
    <w:rsid w:val="00B31B51"/>
    <w:rsid w:val="00B343A4"/>
    <w:rsid w:val="00B373DD"/>
    <w:rsid w:val="00B37972"/>
    <w:rsid w:val="00B40662"/>
    <w:rsid w:val="00B430C4"/>
    <w:rsid w:val="00B43BD8"/>
    <w:rsid w:val="00B44D94"/>
    <w:rsid w:val="00B452A2"/>
    <w:rsid w:val="00B455B2"/>
    <w:rsid w:val="00B45DA4"/>
    <w:rsid w:val="00B46BB7"/>
    <w:rsid w:val="00B47388"/>
    <w:rsid w:val="00B507F2"/>
    <w:rsid w:val="00B53B7B"/>
    <w:rsid w:val="00B54F6C"/>
    <w:rsid w:val="00B55792"/>
    <w:rsid w:val="00B56133"/>
    <w:rsid w:val="00B5726B"/>
    <w:rsid w:val="00B57363"/>
    <w:rsid w:val="00B602CC"/>
    <w:rsid w:val="00B62F74"/>
    <w:rsid w:val="00B62F79"/>
    <w:rsid w:val="00B630DA"/>
    <w:rsid w:val="00B65903"/>
    <w:rsid w:val="00B665DB"/>
    <w:rsid w:val="00B67357"/>
    <w:rsid w:val="00B67ED7"/>
    <w:rsid w:val="00B70535"/>
    <w:rsid w:val="00B71634"/>
    <w:rsid w:val="00B72DD4"/>
    <w:rsid w:val="00B77FFB"/>
    <w:rsid w:val="00B809B9"/>
    <w:rsid w:val="00B80BA4"/>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20FB"/>
    <w:rsid w:val="00B94E77"/>
    <w:rsid w:val="00BA0664"/>
    <w:rsid w:val="00BA1804"/>
    <w:rsid w:val="00BA1B17"/>
    <w:rsid w:val="00BA3CFF"/>
    <w:rsid w:val="00BA3FFC"/>
    <w:rsid w:val="00BA44CB"/>
    <w:rsid w:val="00BA4C40"/>
    <w:rsid w:val="00BA4CFC"/>
    <w:rsid w:val="00BA4EA4"/>
    <w:rsid w:val="00BA57B0"/>
    <w:rsid w:val="00BA6E51"/>
    <w:rsid w:val="00BB0F88"/>
    <w:rsid w:val="00BB1658"/>
    <w:rsid w:val="00BB7789"/>
    <w:rsid w:val="00BC06F3"/>
    <w:rsid w:val="00BC13B7"/>
    <w:rsid w:val="00BC37FF"/>
    <w:rsid w:val="00BC4AC9"/>
    <w:rsid w:val="00BC5960"/>
    <w:rsid w:val="00BC6AAE"/>
    <w:rsid w:val="00BD0169"/>
    <w:rsid w:val="00BD158F"/>
    <w:rsid w:val="00BD176A"/>
    <w:rsid w:val="00BD204F"/>
    <w:rsid w:val="00BD2F52"/>
    <w:rsid w:val="00BD2F5D"/>
    <w:rsid w:val="00BD5C1F"/>
    <w:rsid w:val="00BD64CB"/>
    <w:rsid w:val="00BD7029"/>
    <w:rsid w:val="00BD7F63"/>
    <w:rsid w:val="00BE0AA3"/>
    <w:rsid w:val="00BE1CB7"/>
    <w:rsid w:val="00BE1F9F"/>
    <w:rsid w:val="00BE2361"/>
    <w:rsid w:val="00BE2BD8"/>
    <w:rsid w:val="00BE3836"/>
    <w:rsid w:val="00BE3ECA"/>
    <w:rsid w:val="00BE3FDD"/>
    <w:rsid w:val="00BE4695"/>
    <w:rsid w:val="00BE4EE7"/>
    <w:rsid w:val="00BE534A"/>
    <w:rsid w:val="00BE593F"/>
    <w:rsid w:val="00BE6BE9"/>
    <w:rsid w:val="00BE7D39"/>
    <w:rsid w:val="00BF05C0"/>
    <w:rsid w:val="00BF07CA"/>
    <w:rsid w:val="00BF191B"/>
    <w:rsid w:val="00BF1A91"/>
    <w:rsid w:val="00BF1DEF"/>
    <w:rsid w:val="00BF249E"/>
    <w:rsid w:val="00BF4CA5"/>
    <w:rsid w:val="00BF4F87"/>
    <w:rsid w:val="00BF53D9"/>
    <w:rsid w:val="00BF67E5"/>
    <w:rsid w:val="00BF77DA"/>
    <w:rsid w:val="00BF7BC0"/>
    <w:rsid w:val="00C025BE"/>
    <w:rsid w:val="00C035BE"/>
    <w:rsid w:val="00C03662"/>
    <w:rsid w:val="00C03945"/>
    <w:rsid w:val="00C04168"/>
    <w:rsid w:val="00C04353"/>
    <w:rsid w:val="00C047A4"/>
    <w:rsid w:val="00C053D3"/>
    <w:rsid w:val="00C06044"/>
    <w:rsid w:val="00C1275F"/>
    <w:rsid w:val="00C12E88"/>
    <w:rsid w:val="00C12F2B"/>
    <w:rsid w:val="00C12FC4"/>
    <w:rsid w:val="00C15737"/>
    <w:rsid w:val="00C2227A"/>
    <w:rsid w:val="00C2772B"/>
    <w:rsid w:val="00C30234"/>
    <w:rsid w:val="00C30414"/>
    <w:rsid w:val="00C308DC"/>
    <w:rsid w:val="00C313FA"/>
    <w:rsid w:val="00C31E44"/>
    <w:rsid w:val="00C32D0E"/>
    <w:rsid w:val="00C33243"/>
    <w:rsid w:val="00C370FD"/>
    <w:rsid w:val="00C37647"/>
    <w:rsid w:val="00C37A41"/>
    <w:rsid w:val="00C40644"/>
    <w:rsid w:val="00C40B1B"/>
    <w:rsid w:val="00C40B83"/>
    <w:rsid w:val="00C41EC6"/>
    <w:rsid w:val="00C42FD3"/>
    <w:rsid w:val="00C44462"/>
    <w:rsid w:val="00C45E29"/>
    <w:rsid w:val="00C461B0"/>
    <w:rsid w:val="00C504E4"/>
    <w:rsid w:val="00C505F5"/>
    <w:rsid w:val="00C5125E"/>
    <w:rsid w:val="00C51AD1"/>
    <w:rsid w:val="00C52511"/>
    <w:rsid w:val="00C52B13"/>
    <w:rsid w:val="00C53218"/>
    <w:rsid w:val="00C56672"/>
    <w:rsid w:val="00C56FC1"/>
    <w:rsid w:val="00C57433"/>
    <w:rsid w:val="00C5774B"/>
    <w:rsid w:val="00C620ED"/>
    <w:rsid w:val="00C625FF"/>
    <w:rsid w:val="00C63E91"/>
    <w:rsid w:val="00C63ECC"/>
    <w:rsid w:val="00C64257"/>
    <w:rsid w:val="00C651F3"/>
    <w:rsid w:val="00C65E34"/>
    <w:rsid w:val="00C66883"/>
    <w:rsid w:val="00C66BCE"/>
    <w:rsid w:val="00C66C5D"/>
    <w:rsid w:val="00C67DAA"/>
    <w:rsid w:val="00C67E2A"/>
    <w:rsid w:val="00C710EC"/>
    <w:rsid w:val="00C71AC3"/>
    <w:rsid w:val="00C734DD"/>
    <w:rsid w:val="00C740E0"/>
    <w:rsid w:val="00C744DB"/>
    <w:rsid w:val="00C76B4F"/>
    <w:rsid w:val="00C76BA0"/>
    <w:rsid w:val="00C77201"/>
    <w:rsid w:val="00C801C2"/>
    <w:rsid w:val="00C80432"/>
    <w:rsid w:val="00C84D01"/>
    <w:rsid w:val="00C92043"/>
    <w:rsid w:val="00C92731"/>
    <w:rsid w:val="00C92DF7"/>
    <w:rsid w:val="00C94518"/>
    <w:rsid w:val="00C9628E"/>
    <w:rsid w:val="00C96ACE"/>
    <w:rsid w:val="00C96CA2"/>
    <w:rsid w:val="00CA07A4"/>
    <w:rsid w:val="00CA36C0"/>
    <w:rsid w:val="00CA5103"/>
    <w:rsid w:val="00CB0CD6"/>
    <w:rsid w:val="00CB114B"/>
    <w:rsid w:val="00CB1F68"/>
    <w:rsid w:val="00CB205E"/>
    <w:rsid w:val="00CB21BA"/>
    <w:rsid w:val="00CB2844"/>
    <w:rsid w:val="00CB5EA1"/>
    <w:rsid w:val="00CB6378"/>
    <w:rsid w:val="00CB650B"/>
    <w:rsid w:val="00CC0B1C"/>
    <w:rsid w:val="00CC1FE5"/>
    <w:rsid w:val="00CC2551"/>
    <w:rsid w:val="00CC2C10"/>
    <w:rsid w:val="00CC2DBB"/>
    <w:rsid w:val="00CC2FBC"/>
    <w:rsid w:val="00CC38BA"/>
    <w:rsid w:val="00CC4B59"/>
    <w:rsid w:val="00CC5724"/>
    <w:rsid w:val="00CC6B7C"/>
    <w:rsid w:val="00CC74F1"/>
    <w:rsid w:val="00CC7D16"/>
    <w:rsid w:val="00CD05DD"/>
    <w:rsid w:val="00CD05EE"/>
    <w:rsid w:val="00CD37F4"/>
    <w:rsid w:val="00CD3E80"/>
    <w:rsid w:val="00CD4493"/>
    <w:rsid w:val="00CD53F7"/>
    <w:rsid w:val="00CD5535"/>
    <w:rsid w:val="00CD56E7"/>
    <w:rsid w:val="00CD7175"/>
    <w:rsid w:val="00CE16A0"/>
    <w:rsid w:val="00CE2E40"/>
    <w:rsid w:val="00CE3EDA"/>
    <w:rsid w:val="00CE4E56"/>
    <w:rsid w:val="00CE5D2B"/>
    <w:rsid w:val="00CE6DAD"/>
    <w:rsid w:val="00CF0398"/>
    <w:rsid w:val="00CF0E36"/>
    <w:rsid w:val="00CF2654"/>
    <w:rsid w:val="00CF2E27"/>
    <w:rsid w:val="00CF454B"/>
    <w:rsid w:val="00CF48E8"/>
    <w:rsid w:val="00CF5992"/>
    <w:rsid w:val="00CF74A4"/>
    <w:rsid w:val="00CF756A"/>
    <w:rsid w:val="00D02486"/>
    <w:rsid w:val="00D03150"/>
    <w:rsid w:val="00D0392B"/>
    <w:rsid w:val="00D03C55"/>
    <w:rsid w:val="00D1224A"/>
    <w:rsid w:val="00D1319B"/>
    <w:rsid w:val="00D14CD6"/>
    <w:rsid w:val="00D16B0F"/>
    <w:rsid w:val="00D1753E"/>
    <w:rsid w:val="00D17946"/>
    <w:rsid w:val="00D206B1"/>
    <w:rsid w:val="00D21A6F"/>
    <w:rsid w:val="00D21F84"/>
    <w:rsid w:val="00D2398A"/>
    <w:rsid w:val="00D24812"/>
    <w:rsid w:val="00D2595F"/>
    <w:rsid w:val="00D2641B"/>
    <w:rsid w:val="00D269A6"/>
    <w:rsid w:val="00D27476"/>
    <w:rsid w:val="00D27BCA"/>
    <w:rsid w:val="00D30231"/>
    <w:rsid w:val="00D3033B"/>
    <w:rsid w:val="00D3385E"/>
    <w:rsid w:val="00D35D55"/>
    <w:rsid w:val="00D36C9B"/>
    <w:rsid w:val="00D372F4"/>
    <w:rsid w:val="00D37555"/>
    <w:rsid w:val="00D37810"/>
    <w:rsid w:val="00D37BE3"/>
    <w:rsid w:val="00D40096"/>
    <w:rsid w:val="00D41A3D"/>
    <w:rsid w:val="00D424E2"/>
    <w:rsid w:val="00D43859"/>
    <w:rsid w:val="00D443A5"/>
    <w:rsid w:val="00D45E87"/>
    <w:rsid w:val="00D460C9"/>
    <w:rsid w:val="00D46E26"/>
    <w:rsid w:val="00D54C85"/>
    <w:rsid w:val="00D55B41"/>
    <w:rsid w:val="00D566F0"/>
    <w:rsid w:val="00D622DA"/>
    <w:rsid w:val="00D62A71"/>
    <w:rsid w:val="00D63216"/>
    <w:rsid w:val="00D63EF9"/>
    <w:rsid w:val="00D63F72"/>
    <w:rsid w:val="00D6467B"/>
    <w:rsid w:val="00D646CE"/>
    <w:rsid w:val="00D65191"/>
    <w:rsid w:val="00D67058"/>
    <w:rsid w:val="00D670DA"/>
    <w:rsid w:val="00D67B67"/>
    <w:rsid w:val="00D7190D"/>
    <w:rsid w:val="00D71E24"/>
    <w:rsid w:val="00D755B3"/>
    <w:rsid w:val="00D75CC0"/>
    <w:rsid w:val="00D7641C"/>
    <w:rsid w:val="00D76BCB"/>
    <w:rsid w:val="00D76E8C"/>
    <w:rsid w:val="00D81A8E"/>
    <w:rsid w:val="00D81F75"/>
    <w:rsid w:val="00D82980"/>
    <w:rsid w:val="00D82A08"/>
    <w:rsid w:val="00D82FA8"/>
    <w:rsid w:val="00D83F23"/>
    <w:rsid w:val="00D860AB"/>
    <w:rsid w:val="00D86209"/>
    <w:rsid w:val="00D863EB"/>
    <w:rsid w:val="00D86B79"/>
    <w:rsid w:val="00D90825"/>
    <w:rsid w:val="00D918AB"/>
    <w:rsid w:val="00D9197D"/>
    <w:rsid w:val="00D92034"/>
    <w:rsid w:val="00D92D8B"/>
    <w:rsid w:val="00D94070"/>
    <w:rsid w:val="00D94A88"/>
    <w:rsid w:val="00D9710F"/>
    <w:rsid w:val="00D972D5"/>
    <w:rsid w:val="00D97B49"/>
    <w:rsid w:val="00DA0A12"/>
    <w:rsid w:val="00DA0A87"/>
    <w:rsid w:val="00DA0F6E"/>
    <w:rsid w:val="00DA1679"/>
    <w:rsid w:val="00DA20A7"/>
    <w:rsid w:val="00DA27D5"/>
    <w:rsid w:val="00DA3281"/>
    <w:rsid w:val="00DA57F8"/>
    <w:rsid w:val="00DB01EA"/>
    <w:rsid w:val="00DB0B35"/>
    <w:rsid w:val="00DB0D48"/>
    <w:rsid w:val="00DB2568"/>
    <w:rsid w:val="00DB29F0"/>
    <w:rsid w:val="00DB49B4"/>
    <w:rsid w:val="00DB4B84"/>
    <w:rsid w:val="00DB567D"/>
    <w:rsid w:val="00DB5BC4"/>
    <w:rsid w:val="00DC1287"/>
    <w:rsid w:val="00DC16DD"/>
    <w:rsid w:val="00DC172C"/>
    <w:rsid w:val="00DC1F1E"/>
    <w:rsid w:val="00DC2487"/>
    <w:rsid w:val="00DC3B6D"/>
    <w:rsid w:val="00DC480E"/>
    <w:rsid w:val="00DC614B"/>
    <w:rsid w:val="00DC64C5"/>
    <w:rsid w:val="00DC65EA"/>
    <w:rsid w:val="00DC6CFB"/>
    <w:rsid w:val="00DC6EAC"/>
    <w:rsid w:val="00DC7650"/>
    <w:rsid w:val="00DD29CC"/>
    <w:rsid w:val="00DD5170"/>
    <w:rsid w:val="00DD7E53"/>
    <w:rsid w:val="00DE06B5"/>
    <w:rsid w:val="00DE0772"/>
    <w:rsid w:val="00DE0962"/>
    <w:rsid w:val="00DE1D34"/>
    <w:rsid w:val="00DE34A8"/>
    <w:rsid w:val="00DE6E44"/>
    <w:rsid w:val="00DE736C"/>
    <w:rsid w:val="00DF314D"/>
    <w:rsid w:val="00DF3AF5"/>
    <w:rsid w:val="00DF4E60"/>
    <w:rsid w:val="00DF733D"/>
    <w:rsid w:val="00DF76AA"/>
    <w:rsid w:val="00E00EC2"/>
    <w:rsid w:val="00E01450"/>
    <w:rsid w:val="00E031A9"/>
    <w:rsid w:val="00E03C7B"/>
    <w:rsid w:val="00E06369"/>
    <w:rsid w:val="00E071C7"/>
    <w:rsid w:val="00E12672"/>
    <w:rsid w:val="00E1420F"/>
    <w:rsid w:val="00E14278"/>
    <w:rsid w:val="00E162C3"/>
    <w:rsid w:val="00E16ED5"/>
    <w:rsid w:val="00E17226"/>
    <w:rsid w:val="00E17725"/>
    <w:rsid w:val="00E239B5"/>
    <w:rsid w:val="00E23BBF"/>
    <w:rsid w:val="00E24313"/>
    <w:rsid w:val="00E246C2"/>
    <w:rsid w:val="00E254F4"/>
    <w:rsid w:val="00E2563A"/>
    <w:rsid w:val="00E25691"/>
    <w:rsid w:val="00E26841"/>
    <w:rsid w:val="00E302A0"/>
    <w:rsid w:val="00E34633"/>
    <w:rsid w:val="00E36BBA"/>
    <w:rsid w:val="00E37B16"/>
    <w:rsid w:val="00E42C9E"/>
    <w:rsid w:val="00E430BB"/>
    <w:rsid w:val="00E46490"/>
    <w:rsid w:val="00E53CF4"/>
    <w:rsid w:val="00E549AB"/>
    <w:rsid w:val="00E562D4"/>
    <w:rsid w:val="00E5640C"/>
    <w:rsid w:val="00E57061"/>
    <w:rsid w:val="00E573AA"/>
    <w:rsid w:val="00E57A8A"/>
    <w:rsid w:val="00E57CE3"/>
    <w:rsid w:val="00E6103E"/>
    <w:rsid w:val="00E621FC"/>
    <w:rsid w:val="00E63B85"/>
    <w:rsid w:val="00E63CC3"/>
    <w:rsid w:val="00E64431"/>
    <w:rsid w:val="00E64FF1"/>
    <w:rsid w:val="00E66425"/>
    <w:rsid w:val="00E67DDD"/>
    <w:rsid w:val="00E705DB"/>
    <w:rsid w:val="00E73CAD"/>
    <w:rsid w:val="00E73E73"/>
    <w:rsid w:val="00E73FC7"/>
    <w:rsid w:val="00E75C4B"/>
    <w:rsid w:val="00E7619C"/>
    <w:rsid w:val="00E7667C"/>
    <w:rsid w:val="00E801CD"/>
    <w:rsid w:val="00E82713"/>
    <w:rsid w:val="00E82783"/>
    <w:rsid w:val="00E82DF7"/>
    <w:rsid w:val="00E83006"/>
    <w:rsid w:val="00E8371F"/>
    <w:rsid w:val="00E85571"/>
    <w:rsid w:val="00E855C2"/>
    <w:rsid w:val="00E860D1"/>
    <w:rsid w:val="00E8676E"/>
    <w:rsid w:val="00E87E98"/>
    <w:rsid w:val="00E90A2E"/>
    <w:rsid w:val="00E9396E"/>
    <w:rsid w:val="00E93F2B"/>
    <w:rsid w:val="00E94B77"/>
    <w:rsid w:val="00E94DED"/>
    <w:rsid w:val="00E955A1"/>
    <w:rsid w:val="00E95FBD"/>
    <w:rsid w:val="00E97F92"/>
    <w:rsid w:val="00EA16C1"/>
    <w:rsid w:val="00EA19F1"/>
    <w:rsid w:val="00EA3E13"/>
    <w:rsid w:val="00EB0D81"/>
    <w:rsid w:val="00EB14BA"/>
    <w:rsid w:val="00EB19B3"/>
    <w:rsid w:val="00EB1DEA"/>
    <w:rsid w:val="00EB3468"/>
    <w:rsid w:val="00EB40D3"/>
    <w:rsid w:val="00EB55A0"/>
    <w:rsid w:val="00EB5A18"/>
    <w:rsid w:val="00EC0B7E"/>
    <w:rsid w:val="00EC1675"/>
    <w:rsid w:val="00EC31CE"/>
    <w:rsid w:val="00EC4F3D"/>
    <w:rsid w:val="00EC5254"/>
    <w:rsid w:val="00EC5DC7"/>
    <w:rsid w:val="00EC6809"/>
    <w:rsid w:val="00ED0F64"/>
    <w:rsid w:val="00ED2436"/>
    <w:rsid w:val="00ED2BA7"/>
    <w:rsid w:val="00ED3C4E"/>
    <w:rsid w:val="00ED4794"/>
    <w:rsid w:val="00ED5388"/>
    <w:rsid w:val="00ED5C0D"/>
    <w:rsid w:val="00ED60B0"/>
    <w:rsid w:val="00EE0EF2"/>
    <w:rsid w:val="00EE12C0"/>
    <w:rsid w:val="00EE1E54"/>
    <w:rsid w:val="00EE374F"/>
    <w:rsid w:val="00EE3C59"/>
    <w:rsid w:val="00EE56D3"/>
    <w:rsid w:val="00EE5979"/>
    <w:rsid w:val="00EE7B15"/>
    <w:rsid w:val="00EF034A"/>
    <w:rsid w:val="00EF0383"/>
    <w:rsid w:val="00EF05F9"/>
    <w:rsid w:val="00EF2423"/>
    <w:rsid w:val="00EF3EB9"/>
    <w:rsid w:val="00EF6B81"/>
    <w:rsid w:val="00EF7B4B"/>
    <w:rsid w:val="00F0053D"/>
    <w:rsid w:val="00F013F2"/>
    <w:rsid w:val="00F01554"/>
    <w:rsid w:val="00F039BA"/>
    <w:rsid w:val="00F053FE"/>
    <w:rsid w:val="00F07088"/>
    <w:rsid w:val="00F13272"/>
    <w:rsid w:val="00F13276"/>
    <w:rsid w:val="00F13680"/>
    <w:rsid w:val="00F14529"/>
    <w:rsid w:val="00F16174"/>
    <w:rsid w:val="00F16D10"/>
    <w:rsid w:val="00F16D91"/>
    <w:rsid w:val="00F16EDC"/>
    <w:rsid w:val="00F1700C"/>
    <w:rsid w:val="00F201A9"/>
    <w:rsid w:val="00F20D75"/>
    <w:rsid w:val="00F20F41"/>
    <w:rsid w:val="00F215F2"/>
    <w:rsid w:val="00F21ED3"/>
    <w:rsid w:val="00F221C9"/>
    <w:rsid w:val="00F22899"/>
    <w:rsid w:val="00F243CF"/>
    <w:rsid w:val="00F26D12"/>
    <w:rsid w:val="00F2747E"/>
    <w:rsid w:val="00F276AB"/>
    <w:rsid w:val="00F35191"/>
    <w:rsid w:val="00F36284"/>
    <w:rsid w:val="00F36FD4"/>
    <w:rsid w:val="00F37359"/>
    <w:rsid w:val="00F376B3"/>
    <w:rsid w:val="00F37863"/>
    <w:rsid w:val="00F37D41"/>
    <w:rsid w:val="00F41128"/>
    <w:rsid w:val="00F412F5"/>
    <w:rsid w:val="00F4131B"/>
    <w:rsid w:val="00F41889"/>
    <w:rsid w:val="00F44B85"/>
    <w:rsid w:val="00F44C54"/>
    <w:rsid w:val="00F467BF"/>
    <w:rsid w:val="00F47639"/>
    <w:rsid w:val="00F503B5"/>
    <w:rsid w:val="00F50B94"/>
    <w:rsid w:val="00F5242D"/>
    <w:rsid w:val="00F5315E"/>
    <w:rsid w:val="00F54481"/>
    <w:rsid w:val="00F549C9"/>
    <w:rsid w:val="00F549E1"/>
    <w:rsid w:val="00F556D0"/>
    <w:rsid w:val="00F55803"/>
    <w:rsid w:val="00F57B5E"/>
    <w:rsid w:val="00F613F1"/>
    <w:rsid w:val="00F62A3F"/>
    <w:rsid w:val="00F62D8E"/>
    <w:rsid w:val="00F63A0D"/>
    <w:rsid w:val="00F63B9C"/>
    <w:rsid w:val="00F6401F"/>
    <w:rsid w:val="00F640CA"/>
    <w:rsid w:val="00F64324"/>
    <w:rsid w:val="00F6495D"/>
    <w:rsid w:val="00F64B34"/>
    <w:rsid w:val="00F66174"/>
    <w:rsid w:val="00F6617E"/>
    <w:rsid w:val="00F66308"/>
    <w:rsid w:val="00F7004C"/>
    <w:rsid w:val="00F70558"/>
    <w:rsid w:val="00F70D88"/>
    <w:rsid w:val="00F7198B"/>
    <w:rsid w:val="00F74678"/>
    <w:rsid w:val="00F74D4B"/>
    <w:rsid w:val="00F75BEC"/>
    <w:rsid w:val="00F77638"/>
    <w:rsid w:val="00F81ED4"/>
    <w:rsid w:val="00F82631"/>
    <w:rsid w:val="00F8268D"/>
    <w:rsid w:val="00F839D2"/>
    <w:rsid w:val="00F8437A"/>
    <w:rsid w:val="00F844B7"/>
    <w:rsid w:val="00F8511C"/>
    <w:rsid w:val="00F85772"/>
    <w:rsid w:val="00F85C73"/>
    <w:rsid w:val="00F9000A"/>
    <w:rsid w:val="00F924F6"/>
    <w:rsid w:val="00F92C4D"/>
    <w:rsid w:val="00F9379C"/>
    <w:rsid w:val="00F9426F"/>
    <w:rsid w:val="00F9456E"/>
    <w:rsid w:val="00F945AC"/>
    <w:rsid w:val="00F95568"/>
    <w:rsid w:val="00F9765F"/>
    <w:rsid w:val="00FA0CC9"/>
    <w:rsid w:val="00FA106F"/>
    <w:rsid w:val="00FA3D53"/>
    <w:rsid w:val="00FA48CD"/>
    <w:rsid w:val="00FA6328"/>
    <w:rsid w:val="00FA769E"/>
    <w:rsid w:val="00FB075F"/>
    <w:rsid w:val="00FB0D67"/>
    <w:rsid w:val="00FB2BD8"/>
    <w:rsid w:val="00FB49AF"/>
    <w:rsid w:val="00FB50AE"/>
    <w:rsid w:val="00FB5E7D"/>
    <w:rsid w:val="00FB60D3"/>
    <w:rsid w:val="00FC0682"/>
    <w:rsid w:val="00FC1022"/>
    <w:rsid w:val="00FC29C6"/>
    <w:rsid w:val="00FC2C40"/>
    <w:rsid w:val="00FC30CF"/>
    <w:rsid w:val="00FC3991"/>
    <w:rsid w:val="00FC7433"/>
    <w:rsid w:val="00FC75FD"/>
    <w:rsid w:val="00FD206A"/>
    <w:rsid w:val="00FD2AFE"/>
    <w:rsid w:val="00FD587F"/>
    <w:rsid w:val="00FD5AB5"/>
    <w:rsid w:val="00FD6967"/>
    <w:rsid w:val="00FD722D"/>
    <w:rsid w:val="00FD7D94"/>
    <w:rsid w:val="00FE01B2"/>
    <w:rsid w:val="00FE10EF"/>
    <w:rsid w:val="00FE1BC0"/>
    <w:rsid w:val="00FE4A32"/>
    <w:rsid w:val="00FE5803"/>
    <w:rsid w:val="00FE662E"/>
    <w:rsid w:val="00FE675E"/>
    <w:rsid w:val="00FE6B66"/>
    <w:rsid w:val="00FE6B84"/>
    <w:rsid w:val="00FF0DEF"/>
    <w:rsid w:val="00FF1873"/>
    <w:rsid w:val="00FF1D75"/>
    <w:rsid w:val="00FF2127"/>
    <w:rsid w:val="00FF212E"/>
    <w:rsid w:val="00FF477E"/>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9821">
      <w:bodyDiv w:val="1"/>
      <w:marLeft w:val="0"/>
      <w:marRight w:val="0"/>
      <w:marTop w:val="0"/>
      <w:marBottom w:val="0"/>
      <w:divBdr>
        <w:top w:val="none" w:sz="0" w:space="0" w:color="auto"/>
        <w:left w:val="none" w:sz="0" w:space="0" w:color="auto"/>
        <w:bottom w:val="none" w:sz="0" w:space="0" w:color="auto"/>
        <w:right w:val="none" w:sz="0" w:space="0" w:color="auto"/>
      </w:divBdr>
    </w:div>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5808" TargetMode="External"/><Relationship Id="rId18" Type="http://schemas.openxmlformats.org/officeDocument/2006/relationships/header" Target="header2.xml"/><Relationship Id="rId26" Type="http://schemas.openxmlformats.org/officeDocument/2006/relationships/hyperlink" Target="https://login.consultant.ru/link/?req=doc&amp;base=LAW&amp;n=465808&amp;dst=6089"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yperlink" Target="https://login.consultant.ru/link/?req=doc&amp;base=LAW&amp;n=458952&amp;dst=100008" TargetMode="External"/><Relationship Id="rId7" Type="http://schemas.openxmlformats.org/officeDocument/2006/relationships/footnotes" Target="footnotes.xml"/><Relationship Id="rId12" Type="http://schemas.openxmlformats.org/officeDocument/2006/relationships/hyperlink" Target="https://login.consultant.ru/link/?req=doc&amp;base=RLAW098&amp;n=134656&amp;dst=100009" TargetMode="External"/><Relationship Id="rId17" Type="http://schemas.openxmlformats.org/officeDocument/2006/relationships/header" Target="header1.xml"/><Relationship Id="rId25" Type="http://schemas.openxmlformats.org/officeDocument/2006/relationships/hyperlink" Target="https://login.consultant.ru/link/?req=doc&amp;base=LAW&amp;n=465808&amp;dst=102998" TargetMode="External"/><Relationship Id="rId33" Type="http://schemas.openxmlformats.org/officeDocument/2006/relationships/hyperlink" Target="https://login.consultant.ru/link/?req=doc&amp;base=RLAW098&amp;n=167638&amp;dst=100018" TargetMode="External"/><Relationship Id="rId2" Type="http://schemas.openxmlformats.org/officeDocument/2006/relationships/numbering" Target="numbering.xml"/><Relationship Id="rId16" Type="http://schemas.openxmlformats.org/officeDocument/2006/relationships/hyperlink" Target="https://login.consultant.ru/link/?req=doc&amp;base=LAW&amp;n=358026" TargetMode="External"/><Relationship Id="rId20" Type="http://schemas.openxmlformats.org/officeDocument/2006/relationships/footer" Target="footer2.xml"/><Relationship Id="rId29" Type="http://schemas.openxmlformats.org/officeDocument/2006/relationships/hyperlink" Target="https://login.consultant.ru/link/?req=doc&amp;base=RLAW098&amp;n=1327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098&amp;n=132722" TargetMode="External"/><Relationship Id="rId24" Type="http://schemas.openxmlformats.org/officeDocument/2006/relationships/hyperlink" Target="https://login.consultant.ru/link/?req=doc&amp;base=LAW&amp;n=465808&amp;dst=102292" TargetMode="External"/><Relationship Id="rId32" Type="http://schemas.openxmlformats.org/officeDocument/2006/relationships/hyperlink" Target="https://login.consultant.ru/link/?req=doc&amp;base=LAW&amp;n=465808&amp;dst=4999" TargetMode="External"/><Relationship Id="rId5" Type="http://schemas.openxmlformats.org/officeDocument/2006/relationships/settings" Target="settings.xml"/><Relationship Id="rId15" Type="http://schemas.openxmlformats.org/officeDocument/2006/relationships/hyperlink" Target="https://login.consultant.ru/link/?req=doc&amp;base=LAW&amp;n=465808" TargetMode="External"/><Relationship Id="rId23" Type="http://schemas.openxmlformats.org/officeDocument/2006/relationships/hyperlink" Target="https://login.consultant.ru/link/?req=doc&amp;base=LAW&amp;n=465808" TargetMode="External"/><Relationship Id="rId28" Type="http://schemas.openxmlformats.org/officeDocument/2006/relationships/hyperlink" Target="https://login.consultant.ru/link/?req=doc&amp;base=LAW&amp;n=465808" TargetMode="External"/><Relationship Id="rId36" Type="http://schemas.openxmlformats.org/officeDocument/2006/relationships/theme" Target="theme/theme1.xml"/><Relationship Id="rId10" Type="http://schemas.openxmlformats.org/officeDocument/2006/relationships/hyperlink" Target="https://login.consultant.ru/link/?req=doc&amp;base=LAW&amp;n=465808" TargetMode="External"/><Relationship Id="rId19" Type="http://schemas.openxmlformats.org/officeDocument/2006/relationships/footer" Target="footer1.xml"/><Relationship Id="rId31" Type="http://schemas.openxmlformats.org/officeDocument/2006/relationships/hyperlink" Target="https://login.consultant.ru/link/?req=doc&amp;base=LAW&amp;n=35802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358026" TargetMode="External"/><Relationship Id="rId22" Type="http://schemas.openxmlformats.org/officeDocument/2006/relationships/hyperlink" Target="https://login.consultant.ru/link/?req=doc&amp;base=RLAW098&amp;n=134656&amp;dst=100009" TargetMode="External"/><Relationship Id="rId27" Type="http://schemas.openxmlformats.org/officeDocument/2006/relationships/hyperlink" Target="https://login.consultant.ru/link/?req=doc&amp;base=RLAW098&amp;n=169755&amp;dst=100007" TargetMode="External"/><Relationship Id="rId30" Type="http://schemas.openxmlformats.org/officeDocument/2006/relationships/hyperlink" Target="https://login.consultant.ru/link/?req=doc&amp;base=RLAW098&amp;n=134656&amp;dst=100009" TargetMode="External"/><Relationship Id="rId35"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1578F-6BDB-4CCC-A105-16414DA89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423</TotalTime>
  <Pages>56</Pages>
  <Words>18598</Words>
  <Characters>106012</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Юлия Олеговна Кузьмина</cp:lastModifiedBy>
  <cp:revision>11</cp:revision>
  <cp:lastPrinted>2024-06-04T05:32:00Z</cp:lastPrinted>
  <dcterms:created xsi:type="dcterms:W3CDTF">2024-02-06T07:35:00Z</dcterms:created>
  <dcterms:modified xsi:type="dcterms:W3CDTF">2024-06-26T07:45:00Z</dcterms:modified>
</cp:coreProperties>
</file>