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FA" w:rsidRPr="001E3A9D" w:rsidRDefault="00D0263A" w:rsidP="00764CFA">
      <w:pPr>
        <w:tabs>
          <w:tab w:val="left" w:pos="3060"/>
        </w:tabs>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764CFA" w:rsidRDefault="00764CFA" w:rsidP="00764CFA">
      <w:pPr>
        <w:tabs>
          <w:tab w:val="left" w:pos="3060"/>
        </w:tabs>
        <w:spacing w:after="0" w:line="240" w:lineRule="auto"/>
        <w:jc w:val="right"/>
        <w:rPr>
          <w:rFonts w:ascii="Times New Roman" w:eastAsia="Times New Roman" w:hAnsi="Times New Roman" w:cs="Times New Roman"/>
          <w:sz w:val="26"/>
          <w:szCs w:val="26"/>
          <w:lang w:eastAsia="ru-RU"/>
        </w:rPr>
      </w:pPr>
    </w:p>
    <w:tbl>
      <w:tblPr>
        <w:tblW w:w="10373" w:type="dxa"/>
        <w:tblInd w:w="-72" w:type="dxa"/>
        <w:tblLayout w:type="fixed"/>
        <w:tblLook w:val="01E0" w:firstRow="1" w:lastRow="1" w:firstColumn="1" w:lastColumn="1" w:noHBand="0" w:noVBand="0"/>
      </w:tblPr>
      <w:tblGrid>
        <w:gridCol w:w="180"/>
        <w:gridCol w:w="3780"/>
        <w:gridCol w:w="473"/>
        <w:gridCol w:w="1800"/>
        <w:gridCol w:w="4140"/>
      </w:tblGrid>
      <w:tr w:rsidR="00317AE4" w:rsidRPr="00024F93" w:rsidTr="004E4AA6">
        <w:trPr>
          <w:gridAfter w:val="3"/>
          <w:wAfter w:w="6413" w:type="dxa"/>
        </w:trPr>
        <w:tc>
          <w:tcPr>
            <w:tcW w:w="3960" w:type="dxa"/>
            <w:gridSpan w:val="2"/>
          </w:tcPr>
          <w:p w:rsidR="00317AE4" w:rsidRPr="00024F93" w:rsidRDefault="00317AE4" w:rsidP="004E4AA6">
            <w:pPr>
              <w:spacing w:after="0" w:line="240" w:lineRule="auto"/>
              <w:ind w:firstLine="540"/>
              <w:jc w:val="center"/>
              <w:rPr>
                <w:rFonts w:ascii="Times New Roman" w:eastAsia="Times New Roman" w:hAnsi="Times New Roman" w:cs="Times New Roman"/>
                <w:sz w:val="18"/>
                <w:szCs w:val="18"/>
                <w:lang w:eastAsia="ru-RU"/>
              </w:rPr>
            </w:pPr>
          </w:p>
        </w:tc>
      </w:tr>
      <w:tr w:rsidR="00317AE4" w:rsidRPr="00024F93" w:rsidTr="004E4AA6">
        <w:tblPrEx>
          <w:tblLook w:val="04A0" w:firstRow="1" w:lastRow="0" w:firstColumn="1" w:lastColumn="0" w:noHBand="0" w:noVBand="1"/>
        </w:tblPrEx>
        <w:trPr>
          <w:gridBefore w:val="1"/>
          <w:wBefore w:w="180" w:type="dxa"/>
        </w:trPr>
        <w:tc>
          <w:tcPr>
            <w:tcW w:w="4253" w:type="dxa"/>
            <w:gridSpan w:val="2"/>
          </w:tcPr>
          <w:p w:rsidR="00317AE4" w:rsidRPr="00024F93" w:rsidRDefault="00317AE4" w:rsidP="004E4AA6">
            <w:pPr>
              <w:suppressAutoHyphens/>
              <w:spacing w:after="0" w:line="240" w:lineRule="auto"/>
              <w:ind w:left="-108" w:right="72"/>
              <w:jc w:val="center"/>
              <w:rPr>
                <w:rFonts w:ascii="Times New Roman" w:eastAsia="Times New Roman" w:hAnsi="Times New Roman" w:cs="Times New Roman"/>
                <w:sz w:val="24"/>
                <w:szCs w:val="24"/>
                <w:lang w:eastAsia="zh-CN"/>
              </w:rPr>
            </w:pPr>
            <w:proofErr w:type="spellStart"/>
            <w:r w:rsidRPr="00024F93">
              <w:rPr>
                <w:rFonts w:ascii="Arial Cyr Chuv" w:eastAsia="Times New Roman" w:hAnsi="Arial Cyr Chuv" w:cs="Arial Cyr Chuv"/>
                <w:b/>
                <w:bCs/>
                <w:iCs/>
                <w:sz w:val="26"/>
                <w:szCs w:val="26"/>
                <w:lang w:eastAsia="zh-CN"/>
              </w:rPr>
              <w:t>Чёваш</w:t>
            </w:r>
            <w:proofErr w:type="spellEnd"/>
            <w:r w:rsidRPr="00024F93">
              <w:rPr>
                <w:rFonts w:ascii="Arial Cyr Chuv" w:eastAsia="Times New Roman" w:hAnsi="Arial Cyr Chuv" w:cs="Arial Cyr Chuv"/>
                <w:b/>
                <w:bCs/>
                <w:iCs/>
                <w:sz w:val="26"/>
                <w:szCs w:val="26"/>
                <w:lang w:eastAsia="zh-CN"/>
              </w:rPr>
              <w:t xml:space="preserve"> Республики</w:t>
            </w:r>
          </w:p>
          <w:p w:rsidR="00317AE4" w:rsidRPr="00024F93" w:rsidRDefault="00317AE4" w:rsidP="004E4AA6">
            <w:pPr>
              <w:suppressAutoHyphens/>
              <w:spacing w:after="0" w:line="240" w:lineRule="auto"/>
              <w:ind w:left="-108" w:right="74"/>
              <w:jc w:val="center"/>
              <w:rPr>
                <w:rFonts w:ascii="Arial Cyr Chuv" w:eastAsia="Times New Roman" w:hAnsi="Arial Cyr Chuv" w:cs="Arial Cyr Chuv"/>
                <w:b/>
                <w:bCs/>
                <w:sz w:val="12"/>
                <w:szCs w:val="12"/>
                <w:lang w:eastAsia="zh-CN"/>
              </w:rPr>
            </w:pPr>
          </w:p>
          <w:p w:rsidR="00317AE4" w:rsidRPr="00024F93" w:rsidRDefault="00317AE4" w:rsidP="004E4AA6">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r w:rsidRPr="00024F93">
              <w:rPr>
                <w:rFonts w:ascii="Arial Cyr Chuv" w:eastAsia="Times New Roman" w:hAnsi="Arial Cyr Chuv" w:cs="Arial Cyr Chuv"/>
                <w:b/>
                <w:bCs/>
                <w:sz w:val="26"/>
                <w:szCs w:val="26"/>
                <w:lang w:eastAsia="zh-CN"/>
              </w:rPr>
              <w:t>Елч.к</w:t>
            </w:r>
            <w:proofErr w:type="spellEnd"/>
            <w:r w:rsidRPr="00024F93">
              <w:rPr>
                <w:rFonts w:ascii="Arial Cyr Chuv" w:eastAsia="Times New Roman" w:hAnsi="Arial Cyr Chuv" w:cs="Arial Cyr Chuv"/>
                <w:b/>
                <w:bCs/>
                <w:sz w:val="26"/>
                <w:szCs w:val="26"/>
                <w:lang w:eastAsia="zh-CN"/>
              </w:rPr>
              <w:t xml:space="preserve"> </w:t>
            </w:r>
            <w:proofErr w:type="spellStart"/>
            <w:r w:rsidRPr="00024F93">
              <w:rPr>
                <w:rFonts w:ascii="Arial Cyr Chuv" w:eastAsia="Times New Roman" w:hAnsi="Arial Cyr Chuv" w:cs="Arial Cyr Chuv"/>
                <w:b/>
                <w:bCs/>
                <w:sz w:val="26"/>
                <w:szCs w:val="26"/>
                <w:lang w:eastAsia="zh-CN"/>
              </w:rPr>
              <w:t>муниципаллё</w:t>
            </w:r>
            <w:proofErr w:type="spellEnd"/>
            <w:r w:rsidRPr="00024F93">
              <w:rPr>
                <w:rFonts w:ascii="Arial Cyr Chuv" w:eastAsia="Times New Roman" w:hAnsi="Arial Cyr Chuv" w:cs="Arial Cyr Chuv"/>
                <w:b/>
                <w:bCs/>
                <w:sz w:val="26"/>
                <w:szCs w:val="26"/>
                <w:lang w:eastAsia="zh-CN"/>
              </w:rPr>
              <w:t xml:space="preserve"> </w:t>
            </w:r>
          </w:p>
          <w:p w:rsidR="00317AE4" w:rsidRPr="00024F93" w:rsidRDefault="00317AE4" w:rsidP="004E4AA6">
            <w:pPr>
              <w:suppressAutoHyphens/>
              <w:spacing w:after="0" w:line="240" w:lineRule="auto"/>
              <w:ind w:left="-108" w:right="74"/>
              <w:jc w:val="center"/>
              <w:rPr>
                <w:rFonts w:ascii="Arial Cyr Chuv" w:eastAsia="Times New Roman" w:hAnsi="Arial Cyr Chuv" w:cs="Arial Cyr Chuv"/>
                <w:b/>
                <w:bCs/>
                <w:sz w:val="26"/>
                <w:szCs w:val="26"/>
                <w:lang w:eastAsia="zh-CN"/>
              </w:rPr>
            </w:pPr>
            <w:proofErr w:type="spellStart"/>
            <w:proofErr w:type="gramStart"/>
            <w:r w:rsidRPr="00024F93">
              <w:rPr>
                <w:rFonts w:ascii="Arial Cyr Chuv" w:eastAsia="Times New Roman" w:hAnsi="Arial Cyr Chuv" w:cs="Arial Cyr Chuv"/>
                <w:b/>
                <w:bCs/>
                <w:sz w:val="26"/>
                <w:szCs w:val="26"/>
                <w:lang w:eastAsia="zh-CN"/>
              </w:rPr>
              <w:t>округ.н</w:t>
            </w:r>
            <w:proofErr w:type="spellEnd"/>
            <w:proofErr w:type="gramEnd"/>
            <w:r w:rsidRPr="00024F93">
              <w:rPr>
                <w:rFonts w:ascii="Arial Cyr Chuv" w:eastAsia="Times New Roman" w:hAnsi="Arial Cyr Chuv" w:cs="Arial Cyr Chuv"/>
                <w:b/>
                <w:bCs/>
                <w:sz w:val="26"/>
                <w:szCs w:val="26"/>
                <w:lang w:eastAsia="zh-CN"/>
              </w:rPr>
              <w:t xml:space="preserve"> </w:t>
            </w:r>
            <w:proofErr w:type="spellStart"/>
            <w:r w:rsidRPr="00024F93">
              <w:rPr>
                <w:rFonts w:ascii="Arial Cyr Chuv" w:eastAsia="Times New Roman" w:hAnsi="Arial Cyr Chuv" w:cs="Arial Cyr Chuv"/>
                <w:b/>
                <w:bCs/>
                <w:sz w:val="26"/>
                <w:szCs w:val="26"/>
                <w:lang w:eastAsia="zh-CN"/>
              </w:rPr>
              <w:t>депутатсен</w:t>
            </w:r>
            <w:proofErr w:type="spellEnd"/>
            <w:r w:rsidRPr="00024F93">
              <w:rPr>
                <w:rFonts w:ascii="Arial Cyr Chuv" w:eastAsia="Times New Roman" w:hAnsi="Arial Cyr Chuv" w:cs="Arial Cyr Chuv"/>
                <w:b/>
                <w:bCs/>
                <w:sz w:val="26"/>
                <w:szCs w:val="26"/>
                <w:lang w:eastAsia="zh-CN"/>
              </w:rPr>
              <w:t xml:space="preserve"> </w:t>
            </w:r>
          </w:p>
          <w:p w:rsidR="00317AE4" w:rsidRPr="00024F93" w:rsidRDefault="00317AE4" w:rsidP="004E4AA6">
            <w:pPr>
              <w:suppressAutoHyphens/>
              <w:spacing w:after="0" w:line="240" w:lineRule="auto"/>
              <w:ind w:left="-108" w:right="74"/>
              <w:jc w:val="center"/>
              <w:rPr>
                <w:rFonts w:ascii="Times New Roman" w:eastAsia="Times New Roman" w:hAnsi="Times New Roman" w:cs="Times New Roman"/>
                <w:sz w:val="24"/>
                <w:szCs w:val="24"/>
                <w:lang w:eastAsia="zh-CN"/>
              </w:rPr>
            </w:pPr>
            <w:proofErr w:type="spellStart"/>
            <w:r w:rsidRPr="00024F93">
              <w:rPr>
                <w:rFonts w:ascii="Arial Cyr Chuv" w:eastAsia="Times New Roman" w:hAnsi="Arial Cyr Chuv" w:cs="Arial Cyr Chuv"/>
                <w:b/>
                <w:bCs/>
                <w:sz w:val="26"/>
                <w:szCs w:val="26"/>
                <w:lang w:eastAsia="zh-CN"/>
              </w:rPr>
              <w:t>Пухёв</w:t>
            </w:r>
            <w:proofErr w:type="spellEnd"/>
            <w:r w:rsidRPr="00024F93">
              <w:rPr>
                <w:rFonts w:ascii="Arial Cyr Chuv" w:eastAsia="Times New Roman" w:hAnsi="Arial Cyr Chuv" w:cs="Arial Cyr Chuv"/>
                <w:b/>
                <w:bCs/>
                <w:sz w:val="26"/>
                <w:szCs w:val="26"/>
                <w:lang w:eastAsia="zh-CN"/>
              </w:rPr>
              <w:t>.</w:t>
            </w:r>
          </w:p>
          <w:p w:rsidR="00317AE4" w:rsidRPr="00024F93" w:rsidRDefault="00317AE4" w:rsidP="004E4AA6">
            <w:pPr>
              <w:suppressAutoHyphens/>
              <w:spacing w:after="0" w:line="240" w:lineRule="auto"/>
              <w:ind w:left="-108" w:right="74"/>
              <w:jc w:val="center"/>
              <w:rPr>
                <w:rFonts w:ascii="Arial Cyr Chuv" w:eastAsia="Times New Roman" w:hAnsi="Arial Cyr Chuv" w:cs="Arial Cyr Chuv"/>
                <w:b/>
                <w:bCs/>
                <w:sz w:val="16"/>
                <w:szCs w:val="16"/>
                <w:lang w:eastAsia="zh-CN"/>
              </w:rPr>
            </w:pPr>
          </w:p>
          <w:p w:rsidR="00317AE4" w:rsidRPr="00024F93" w:rsidRDefault="00317AE4" w:rsidP="004E4AA6">
            <w:pPr>
              <w:suppressAutoHyphens/>
              <w:spacing w:after="0" w:line="240" w:lineRule="auto"/>
              <w:ind w:left="-108" w:right="74"/>
              <w:jc w:val="center"/>
              <w:rPr>
                <w:rFonts w:ascii="Times New Roman" w:eastAsia="Times New Roman" w:hAnsi="Times New Roman" w:cs="Times New Roman"/>
                <w:sz w:val="24"/>
                <w:szCs w:val="24"/>
                <w:lang w:eastAsia="zh-CN"/>
              </w:rPr>
            </w:pPr>
            <w:r w:rsidRPr="00024F93">
              <w:rPr>
                <w:rFonts w:ascii="Arial Cyr Chuv" w:eastAsia="Times New Roman" w:hAnsi="Arial Cyr Chuv" w:cs="Arial Cyr Chuv"/>
                <w:b/>
                <w:sz w:val="26"/>
                <w:szCs w:val="24"/>
                <w:lang w:eastAsia="zh-CN"/>
              </w:rPr>
              <w:t>ЙЫШЁНУ</w:t>
            </w:r>
          </w:p>
          <w:p w:rsidR="00317AE4" w:rsidRPr="00024F93" w:rsidRDefault="00317AE4" w:rsidP="004E4AA6">
            <w:pPr>
              <w:suppressAutoHyphens/>
              <w:spacing w:after="0" w:line="240" w:lineRule="auto"/>
              <w:ind w:left="-108" w:right="74"/>
              <w:jc w:val="center"/>
              <w:rPr>
                <w:rFonts w:ascii="Arial Cyr Chuv" w:eastAsia="Times New Roman" w:hAnsi="Arial Cyr Chuv" w:cs="Arial Cyr Chuv"/>
                <w:b/>
                <w:sz w:val="16"/>
                <w:szCs w:val="24"/>
                <w:lang w:eastAsia="zh-CN"/>
              </w:rPr>
            </w:pPr>
          </w:p>
          <w:p w:rsidR="00317AE4" w:rsidRPr="00024F93" w:rsidRDefault="00317AE4" w:rsidP="004E4AA6">
            <w:pPr>
              <w:suppressAutoHyphens/>
              <w:spacing w:after="0" w:line="240" w:lineRule="auto"/>
              <w:ind w:right="-108"/>
              <w:rPr>
                <w:rFonts w:ascii="Times New Roman" w:eastAsia="Times New Roman" w:hAnsi="Times New Roman" w:cs="Times New Roman"/>
                <w:sz w:val="24"/>
                <w:szCs w:val="24"/>
                <w:lang w:eastAsia="zh-CN"/>
              </w:rPr>
            </w:pPr>
            <w:r w:rsidRPr="00024F93">
              <w:rPr>
                <w:rFonts w:ascii="Arial Cyr Chuv" w:eastAsia="Times New Roman" w:hAnsi="Arial Cyr Chuv" w:cs="Arial Cyr Chuv"/>
                <w:sz w:val="24"/>
                <w:szCs w:val="24"/>
                <w:lang w:eastAsia="zh-CN"/>
              </w:rPr>
              <w:t>202</w:t>
            </w:r>
            <w:r w:rsidR="006C30F1">
              <w:rPr>
                <w:rFonts w:ascii="Arial Cyr Chuv" w:eastAsia="Times New Roman" w:hAnsi="Arial Cyr Chuv" w:cs="Arial Cyr Chuv"/>
                <w:sz w:val="24"/>
                <w:szCs w:val="24"/>
                <w:lang w:eastAsia="zh-CN"/>
              </w:rPr>
              <w:t>4</w:t>
            </w:r>
            <w:r w:rsidRPr="00024F93">
              <w:rPr>
                <w:rFonts w:ascii="Arial Cyr Chuv" w:eastAsia="Times New Roman" w:hAnsi="Arial Cyr Chuv" w:cs="Arial Cyr Chuv"/>
                <w:sz w:val="24"/>
                <w:szCs w:val="24"/>
                <w:lang w:eastAsia="zh-CN"/>
              </w:rPr>
              <w:t xml:space="preserve"> =? </w:t>
            </w:r>
            <w:proofErr w:type="spellStart"/>
            <w:proofErr w:type="gramStart"/>
            <w:r w:rsidR="00E7044F">
              <w:rPr>
                <w:rFonts w:ascii="Arial Cyr Chuv" w:eastAsia="Times New Roman" w:hAnsi="Arial Cyr Chuv" w:cs="Arial Cyr Chuv"/>
                <w:sz w:val="24"/>
                <w:szCs w:val="24"/>
                <w:lang w:eastAsia="zh-CN"/>
              </w:rPr>
              <w:t>феврал.н</w:t>
            </w:r>
            <w:proofErr w:type="spellEnd"/>
            <w:proofErr w:type="gramEnd"/>
            <w:r w:rsidR="00E7044F">
              <w:rPr>
                <w:rFonts w:ascii="Arial Cyr Chuv" w:eastAsia="Times New Roman" w:hAnsi="Arial Cyr Chuv" w:cs="Arial Cyr Chuv"/>
                <w:sz w:val="24"/>
                <w:szCs w:val="24"/>
                <w:lang w:eastAsia="zh-CN"/>
              </w:rPr>
              <w:t xml:space="preserve"> 06</w:t>
            </w:r>
            <w:r w:rsidRPr="00024F93">
              <w:rPr>
                <w:rFonts w:ascii="Arial Cyr Chuv" w:eastAsia="Times New Roman" w:hAnsi="Arial Cyr Chuv" w:cs="Arial Cyr Chuv"/>
                <w:sz w:val="24"/>
                <w:szCs w:val="24"/>
                <w:lang w:eastAsia="zh-CN"/>
              </w:rPr>
              <w:t>-м.ш. №</w:t>
            </w:r>
            <w:r>
              <w:rPr>
                <w:lang w:eastAsia="zh-CN"/>
              </w:rPr>
              <w:t xml:space="preserve"> </w:t>
            </w:r>
            <w:r w:rsidR="00E7044F">
              <w:rPr>
                <w:rFonts w:ascii="Times New Roman" w:eastAsia="Times New Roman" w:hAnsi="Times New Roman" w:cs="Times New Roman"/>
                <w:sz w:val="24"/>
                <w:szCs w:val="24"/>
                <w:lang w:eastAsia="zh-CN"/>
              </w:rPr>
              <w:t>1/12-с</w:t>
            </w:r>
            <w:r w:rsidR="00E7044F">
              <w:rPr>
                <w:lang w:eastAsia="zh-CN"/>
              </w:rPr>
              <w:t xml:space="preserve"> </w:t>
            </w:r>
            <w:r w:rsidR="00E7044F" w:rsidRPr="000D3C8D">
              <w:rPr>
                <w:rFonts w:cs="Times New Roman"/>
                <w:lang w:eastAsia="zh-CN"/>
              </w:rPr>
              <w:t xml:space="preserve"> </w:t>
            </w:r>
            <w:r w:rsidR="00E7044F">
              <w:rPr>
                <w:rFonts w:cs="Times New Roman"/>
                <w:lang w:eastAsia="zh-CN"/>
              </w:rPr>
              <w:t xml:space="preserve"> </w:t>
            </w:r>
            <w:r w:rsidRPr="000D3C8D">
              <w:rPr>
                <w:rFonts w:cs="Times New Roman"/>
                <w:lang w:eastAsia="zh-CN"/>
              </w:rPr>
              <w:t xml:space="preserve"> </w:t>
            </w:r>
            <w:r>
              <w:rPr>
                <w:rFonts w:cs="Times New Roman"/>
                <w:lang w:eastAsia="zh-CN"/>
              </w:rPr>
              <w:t xml:space="preserve"> </w:t>
            </w:r>
          </w:p>
          <w:p w:rsidR="00317AE4" w:rsidRPr="00024F93" w:rsidRDefault="00317AE4" w:rsidP="004E4AA6">
            <w:pPr>
              <w:suppressAutoHyphens/>
              <w:spacing w:after="0" w:line="240" w:lineRule="auto"/>
              <w:ind w:left="-108"/>
              <w:jc w:val="center"/>
              <w:rPr>
                <w:rFonts w:ascii="Arial Cyr Chuv" w:eastAsia="Times New Roman" w:hAnsi="Arial Cyr Chuv" w:cs="Arial Cyr Chuv"/>
                <w:sz w:val="18"/>
                <w:szCs w:val="18"/>
                <w:lang w:eastAsia="zh-CN"/>
              </w:rPr>
            </w:pPr>
          </w:p>
          <w:p w:rsidR="00317AE4" w:rsidRPr="00024F93" w:rsidRDefault="00317AE4" w:rsidP="004E4AA6">
            <w:pPr>
              <w:suppressAutoHyphens/>
              <w:spacing w:after="0" w:line="240" w:lineRule="auto"/>
              <w:ind w:left="-108"/>
              <w:jc w:val="center"/>
              <w:rPr>
                <w:rFonts w:ascii="Times New Roman" w:eastAsia="Times New Roman" w:hAnsi="Times New Roman" w:cs="Times New Roman"/>
                <w:sz w:val="24"/>
                <w:szCs w:val="24"/>
                <w:lang w:eastAsia="zh-CN"/>
              </w:rPr>
            </w:pPr>
            <w:proofErr w:type="spellStart"/>
            <w:r w:rsidRPr="00024F93">
              <w:rPr>
                <w:rFonts w:ascii="Arial Cyr Chuv" w:eastAsia="Times New Roman" w:hAnsi="Arial Cyr Chuv" w:cs="Arial Cyr Chuv"/>
                <w:sz w:val="18"/>
                <w:szCs w:val="18"/>
                <w:lang w:eastAsia="zh-CN"/>
              </w:rPr>
              <w:t>Елч.к</w:t>
            </w:r>
            <w:proofErr w:type="spellEnd"/>
            <w:r w:rsidRPr="00024F93">
              <w:rPr>
                <w:rFonts w:ascii="Arial Cyr Chuv" w:eastAsia="Times New Roman" w:hAnsi="Arial Cyr Chuv" w:cs="Arial Cyr Chuv"/>
                <w:sz w:val="18"/>
                <w:szCs w:val="18"/>
                <w:lang w:eastAsia="zh-CN"/>
              </w:rPr>
              <w:t xml:space="preserve"> ял.</w:t>
            </w:r>
          </w:p>
        </w:tc>
        <w:tc>
          <w:tcPr>
            <w:tcW w:w="1800" w:type="dxa"/>
          </w:tcPr>
          <w:p w:rsidR="00317AE4" w:rsidRPr="00024F93" w:rsidRDefault="00317AE4" w:rsidP="004E4AA6">
            <w:pPr>
              <w:suppressAutoHyphens/>
              <w:snapToGrid w:val="0"/>
              <w:spacing w:after="0" w:line="240" w:lineRule="auto"/>
              <w:rPr>
                <w:rFonts w:ascii="Times New Roman" w:eastAsia="Times New Roman" w:hAnsi="Times New Roman" w:cs="Times New Roman"/>
                <w:sz w:val="18"/>
                <w:szCs w:val="18"/>
                <w:lang w:eastAsia="zh-CN"/>
              </w:rPr>
            </w:pPr>
          </w:p>
          <w:p w:rsidR="00317AE4" w:rsidRPr="00024F93" w:rsidRDefault="00317AE4" w:rsidP="004E4AA6">
            <w:pPr>
              <w:suppressAutoHyphens/>
              <w:spacing w:after="0" w:line="240" w:lineRule="auto"/>
              <w:ind w:left="-108"/>
              <w:jc w:val="center"/>
              <w:rPr>
                <w:rFonts w:ascii="Times New Roman Chuv" w:eastAsia="Times New Roman" w:hAnsi="Times New Roman Chuv" w:cs="Times New Roman Chuv"/>
                <w:bCs/>
                <w:iCs/>
                <w:sz w:val="26"/>
                <w:szCs w:val="26"/>
                <w:lang w:eastAsia="zh-CN"/>
              </w:rPr>
            </w:pPr>
            <w:r w:rsidRPr="00024F93">
              <w:rPr>
                <w:rFonts w:ascii="Times New Roman" w:eastAsia="Times New Roman" w:hAnsi="Times New Roman" w:cs="Times New Roman"/>
                <w:noProof/>
                <w:sz w:val="24"/>
                <w:szCs w:val="24"/>
                <w:lang w:eastAsia="ru-RU"/>
              </w:rPr>
              <w:drawing>
                <wp:inline distT="0" distB="0" distL="0" distR="0" wp14:anchorId="473069AB" wp14:editId="2752A2C9">
                  <wp:extent cx="6762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0" t="-15" r="-20" b="-15"/>
                          <a:stretch>
                            <a:fillRect/>
                          </a:stretch>
                        </pic:blipFill>
                        <pic:spPr bwMode="auto">
                          <a:xfrm>
                            <a:off x="0" y="0"/>
                            <a:ext cx="676275" cy="914400"/>
                          </a:xfrm>
                          <a:prstGeom prst="rect">
                            <a:avLst/>
                          </a:prstGeom>
                          <a:solidFill>
                            <a:srgbClr val="FFFFFF"/>
                          </a:solidFill>
                          <a:ln>
                            <a:noFill/>
                          </a:ln>
                        </pic:spPr>
                      </pic:pic>
                    </a:graphicData>
                  </a:graphic>
                </wp:inline>
              </w:drawing>
            </w:r>
          </w:p>
        </w:tc>
        <w:tc>
          <w:tcPr>
            <w:tcW w:w="4140" w:type="dxa"/>
          </w:tcPr>
          <w:p w:rsidR="00317AE4" w:rsidRPr="00024F93" w:rsidRDefault="00317AE4" w:rsidP="004E4AA6">
            <w:pPr>
              <w:suppressAutoHyphens/>
              <w:spacing w:after="0" w:line="240" w:lineRule="auto"/>
              <w:ind w:left="-108" w:right="72"/>
              <w:jc w:val="center"/>
              <w:rPr>
                <w:rFonts w:ascii="Times New Roman" w:eastAsia="Times New Roman" w:hAnsi="Times New Roman" w:cs="Times New Roman"/>
                <w:sz w:val="24"/>
                <w:szCs w:val="24"/>
                <w:lang w:eastAsia="zh-CN"/>
              </w:rPr>
            </w:pPr>
            <w:proofErr w:type="gramStart"/>
            <w:r w:rsidRPr="00024F93">
              <w:rPr>
                <w:rFonts w:ascii="Times New Roman Chuv" w:eastAsia="Times New Roman" w:hAnsi="Times New Roman Chuv" w:cs="Times New Roman Chuv"/>
                <w:b/>
                <w:bCs/>
                <w:iCs/>
                <w:sz w:val="26"/>
                <w:szCs w:val="26"/>
                <w:lang w:eastAsia="zh-CN"/>
              </w:rPr>
              <w:t>Чувашская  Республика</w:t>
            </w:r>
            <w:proofErr w:type="gramEnd"/>
          </w:p>
          <w:p w:rsidR="00317AE4" w:rsidRPr="00024F93" w:rsidRDefault="00317AE4" w:rsidP="004E4AA6">
            <w:pPr>
              <w:suppressAutoHyphens/>
              <w:spacing w:after="0" w:line="240" w:lineRule="auto"/>
              <w:ind w:left="-108" w:right="74"/>
              <w:jc w:val="center"/>
              <w:rPr>
                <w:rFonts w:ascii="Times New Roman Chuv" w:eastAsia="Times New Roman" w:hAnsi="Times New Roman Chuv" w:cs="Times New Roman Chuv"/>
                <w:b/>
                <w:bCs/>
                <w:sz w:val="12"/>
                <w:szCs w:val="12"/>
                <w:lang w:eastAsia="zh-CN"/>
              </w:rPr>
            </w:pPr>
          </w:p>
          <w:p w:rsidR="00317AE4" w:rsidRPr="00024F93" w:rsidRDefault="00317AE4" w:rsidP="004E4AA6">
            <w:pPr>
              <w:suppressAutoHyphens/>
              <w:spacing w:after="0" w:line="240" w:lineRule="auto"/>
              <w:ind w:left="-108" w:right="74"/>
              <w:jc w:val="center"/>
              <w:rPr>
                <w:rFonts w:ascii="Times New Roman" w:eastAsia="Times New Roman" w:hAnsi="Times New Roman" w:cs="Times New Roman"/>
                <w:sz w:val="24"/>
                <w:szCs w:val="24"/>
                <w:lang w:eastAsia="zh-CN"/>
              </w:rPr>
            </w:pPr>
            <w:r w:rsidRPr="00024F93">
              <w:rPr>
                <w:rFonts w:ascii="Times New Roman Chuv" w:eastAsia="Times New Roman" w:hAnsi="Times New Roman Chuv" w:cs="Times New Roman Chuv"/>
                <w:b/>
                <w:bCs/>
                <w:sz w:val="26"/>
                <w:szCs w:val="26"/>
                <w:lang w:eastAsia="zh-CN"/>
              </w:rPr>
              <w:t xml:space="preserve">Собрание депутатов </w:t>
            </w:r>
          </w:p>
          <w:p w:rsidR="00317AE4" w:rsidRPr="00024F93" w:rsidRDefault="00317AE4" w:rsidP="004E4AA6">
            <w:pPr>
              <w:suppressAutoHyphens/>
              <w:spacing w:after="0" w:line="240" w:lineRule="auto"/>
              <w:ind w:left="-108" w:right="74"/>
              <w:jc w:val="center"/>
              <w:rPr>
                <w:rFonts w:ascii="Times New Roman Chuv" w:eastAsia="Times New Roman" w:hAnsi="Times New Roman Chuv" w:cs="Times New Roman Chuv"/>
                <w:b/>
                <w:bCs/>
                <w:sz w:val="26"/>
                <w:szCs w:val="26"/>
                <w:lang w:eastAsia="zh-CN"/>
              </w:rPr>
            </w:pPr>
            <w:r w:rsidRPr="00024F93">
              <w:rPr>
                <w:rFonts w:ascii="Times New Roman Chuv" w:eastAsia="Times New Roman" w:hAnsi="Times New Roman Chuv" w:cs="Times New Roman Chuv"/>
                <w:b/>
                <w:bCs/>
                <w:sz w:val="26"/>
                <w:szCs w:val="26"/>
                <w:lang w:eastAsia="zh-CN"/>
              </w:rPr>
              <w:t xml:space="preserve">Яльчикского </w:t>
            </w:r>
          </w:p>
          <w:p w:rsidR="00317AE4" w:rsidRPr="00024F93" w:rsidRDefault="00317AE4" w:rsidP="004E4AA6">
            <w:pPr>
              <w:suppressAutoHyphens/>
              <w:spacing w:after="0" w:line="240" w:lineRule="auto"/>
              <w:ind w:left="-108" w:right="74"/>
              <w:jc w:val="center"/>
              <w:rPr>
                <w:rFonts w:ascii="Times New Roman" w:eastAsia="Times New Roman" w:hAnsi="Times New Roman" w:cs="Times New Roman"/>
                <w:sz w:val="24"/>
                <w:szCs w:val="24"/>
                <w:lang w:eastAsia="zh-CN"/>
              </w:rPr>
            </w:pPr>
            <w:r w:rsidRPr="00024F93">
              <w:rPr>
                <w:rFonts w:ascii="Times New Roman Chuv" w:eastAsia="Times New Roman" w:hAnsi="Times New Roman Chuv" w:cs="Times New Roman Chuv"/>
                <w:b/>
                <w:bCs/>
                <w:sz w:val="26"/>
                <w:szCs w:val="26"/>
                <w:lang w:eastAsia="zh-CN"/>
              </w:rPr>
              <w:t>муниципального округа</w:t>
            </w:r>
          </w:p>
          <w:p w:rsidR="00317AE4" w:rsidRPr="00024F93" w:rsidRDefault="00317AE4" w:rsidP="004E4AA6">
            <w:pPr>
              <w:suppressAutoHyphens/>
              <w:spacing w:after="0" w:line="240" w:lineRule="auto"/>
              <w:ind w:left="-108" w:right="74"/>
              <w:jc w:val="center"/>
              <w:rPr>
                <w:rFonts w:ascii="Times New Roman Chuv" w:eastAsia="Times New Roman" w:hAnsi="Times New Roman Chuv" w:cs="Times New Roman Chuv"/>
                <w:b/>
                <w:bCs/>
                <w:sz w:val="16"/>
                <w:szCs w:val="16"/>
                <w:lang w:eastAsia="zh-CN"/>
              </w:rPr>
            </w:pPr>
          </w:p>
          <w:p w:rsidR="00317AE4" w:rsidRPr="00024F93" w:rsidRDefault="00317AE4" w:rsidP="004E4AA6">
            <w:pPr>
              <w:keepNext/>
              <w:numPr>
                <w:ilvl w:val="0"/>
                <w:numId w:val="1"/>
              </w:numPr>
              <w:suppressAutoHyphens/>
              <w:spacing w:after="0" w:line="240" w:lineRule="auto"/>
              <w:ind w:left="-108" w:right="74"/>
              <w:jc w:val="center"/>
              <w:outlineLvl w:val="0"/>
              <w:rPr>
                <w:rFonts w:ascii="Arial Cyr Chuv" w:eastAsia="Times New Roman" w:hAnsi="Arial Cyr Chuv" w:cs="Arial Cyr Chuv"/>
                <w:sz w:val="28"/>
                <w:szCs w:val="24"/>
                <w:lang w:val="x-none" w:eastAsia="zh-CN"/>
              </w:rPr>
            </w:pPr>
            <w:r w:rsidRPr="00024F93">
              <w:rPr>
                <w:rFonts w:ascii="Times New Roman Chuv" w:eastAsia="Times New Roman" w:hAnsi="Times New Roman Chuv" w:cs="Times New Roman Chuv"/>
                <w:b/>
                <w:sz w:val="26"/>
                <w:szCs w:val="24"/>
                <w:lang w:eastAsia="ru-RU"/>
              </w:rPr>
              <w:t>РЕШЕНИЕ</w:t>
            </w:r>
          </w:p>
          <w:p w:rsidR="00317AE4" w:rsidRPr="00024F93" w:rsidRDefault="00317AE4" w:rsidP="004E4AA6">
            <w:pPr>
              <w:suppressAutoHyphens/>
              <w:spacing w:after="0" w:line="240" w:lineRule="auto"/>
              <w:rPr>
                <w:rFonts w:ascii="Times New Roman Chuv" w:eastAsia="Times New Roman" w:hAnsi="Times New Roman Chuv" w:cs="Times New Roman Chuv"/>
                <w:b/>
                <w:sz w:val="16"/>
                <w:szCs w:val="16"/>
                <w:lang w:eastAsia="ru-RU"/>
              </w:rPr>
            </w:pPr>
          </w:p>
          <w:p w:rsidR="00317AE4" w:rsidRPr="00024F93" w:rsidRDefault="00317AE4" w:rsidP="004E4AA6">
            <w:pPr>
              <w:suppressAutoHyphens/>
              <w:spacing w:after="0" w:line="240" w:lineRule="auto"/>
              <w:ind w:left="-108" w:right="-108"/>
              <w:rPr>
                <w:rFonts w:ascii="Times New Roman" w:eastAsia="Times New Roman" w:hAnsi="Times New Roman" w:cs="Times New Roman"/>
                <w:sz w:val="24"/>
                <w:szCs w:val="24"/>
                <w:lang w:eastAsia="zh-CN"/>
              </w:rPr>
            </w:pPr>
            <w:r w:rsidRPr="00024F93">
              <w:rPr>
                <w:rFonts w:ascii="Times New Roman" w:eastAsia="Times New Roman" w:hAnsi="Times New Roman" w:cs="Times New Roman"/>
                <w:sz w:val="24"/>
                <w:szCs w:val="24"/>
                <w:lang w:eastAsia="zh-CN"/>
              </w:rPr>
              <w:t xml:space="preserve">       </w:t>
            </w:r>
            <w:proofErr w:type="gramStart"/>
            <w:r w:rsidRPr="00024F93">
              <w:rPr>
                <w:rFonts w:ascii="Times New Roman" w:eastAsia="Times New Roman" w:hAnsi="Times New Roman" w:cs="Times New Roman"/>
                <w:sz w:val="24"/>
                <w:szCs w:val="24"/>
                <w:lang w:eastAsia="zh-CN"/>
              </w:rPr>
              <w:t>«</w:t>
            </w:r>
            <w:r w:rsidR="00E7044F">
              <w:rPr>
                <w:rFonts w:ascii="Times New Roman" w:eastAsia="Times New Roman" w:hAnsi="Times New Roman" w:cs="Times New Roman"/>
                <w:sz w:val="24"/>
                <w:szCs w:val="24"/>
                <w:lang w:eastAsia="zh-CN"/>
              </w:rPr>
              <w:t xml:space="preserve"> 06</w:t>
            </w:r>
            <w:proofErr w:type="gramEnd"/>
            <w:r w:rsidR="00E7044F">
              <w:rPr>
                <w:rFonts w:ascii="Times New Roman" w:eastAsia="Times New Roman" w:hAnsi="Times New Roman" w:cs="Times New Roman"/>
                <w:sz w:val="24"/>
                <w:szCs w:val="24"/>
                <w:lang w:eastAsia="zh-CN"/>
              </w:rPr>
              <w:t xml:space="preserve"> »  февраля </w:t>
            </w:r>
            <w:r w:rsidRPr="00024F93">
              <w:rPr>
                <w:rFonts w:ascii="Times New Roman" w:eastAsia="Times New Roman" w:hAnsi="Times New Roman" w:cs="Times New Roman"/>
                <w:sz w:val="24"/>
                <w:szCs w:val="24"/>
                <w:lang w:eastAsia="zh-CN"/>
              </w:rPr>
              <w:t>202</w:t>
            </w:r>
            <w:r w:rsidR="006C30F1">
              <w:rPr>
                <w:rFonts w:ascii="Times New Roman" w:eastAsia="Times New Roman" w:hAnsi="Times New Roman" w:cs="Times New Roman"/>
                <w:sz w:val="24"/>
                <w:szCs w:val="24"/>
                <w:lang w:eastAsia="zh-CN"/>
              </w:rPr>
              <w:t>4</w:t>
            </w:r>
            <w:r>
              <w:rPr>
                <w:rFonts w:ascii="Times New Roman" w:eastAsia="Times New Roman" w:hAnsi="Times New Roman" w:cs="Times New Roman"/>
                <w:sz w:val="24"/>
                <w:szCs w:val="24"/>
                <w:lang w:eastAsia="zh-CN"/>
              </w:rPr>
              <w:t xml:space="preserve"> г. № </w:t>
            </w:r>
            <w:r w:rsidR="00E7044F">
              <w:rPr>
                <w:rFonts w:ascii="Times New Roman" w:eastAsia="Times New Roman" w:hAnsi="Times New Roman" w:cs="Times New Roman"/>
                <w:sz w:val="24"/>
                <w:szCs w:val="24"/>
                <w:lang w:eastAsia="zh-CN"/>
              </w:rPr>
              <w:t>1/12-с</w:t>
            </w:r>
            <w:r>
              <w:rPr>
                <w:lang w:eastAsia="zh-CN"/>
              </w:rPr>
              <w:t xml:space="preserve"> </w:t>
            </w:r>
            <w:r w:rsidRPr="000D3C8D">
              <w:rPr>
                <w:rFonts w:cs="Times New Roman"/>
                <w:lang w:eastAsia="zh-CN"/>
              </w:rPr>
              <w:t xml:space="preserve"> </w:t>
            </w:r>
            <w:r>
              <w:rPr>
                <w:rFonts w:cs="Times New Roman"/>
                <w:lang w:eastAsia="zh-CN"/>
              </w:rPr>
              <w:t xml:space="preserve"> </w:t>
            </w:r>
          </w:p>
          <w:p w:rsidR="00317AE4" w:rsidRPr="00024F93" w:rsidRDefault="00317AE4" w:rsidP="004E4AA6">
            <w:pPr>
              <w:suppressAutoHyphens/>
              <w:spacing w:after="0" w:line="240" w:lineRule="auto"/>
              <w:ind w:left="-108"/>
              <w:jc w:val="center"/>
              <w:rPr>
                <w:rFonts w:ascii="Times New Roman" w:eastAsia="Times New Roman" w:hAnsi="Times New Roman" w:cs="Times New Roman"/>
                <w:sz w:val="16"/>
                <w:szCs w:val="16"/>
                <w:lang w:eastAsia="zh-CN"/>
              </w:rPr>
            </w:pPr>
          </w:p>
          <w:p w:rsidR="00317AE4" w:rsidRPr="00024F93" w:rsidRDefault="00317AE4" w:rsidP="004E4AA6">
            <w:pPr>
              <w:suppressAutoHyphens/>
              <w:spacing w:after="0" w:line="240" w:lineRule="auto"/>
              <w:ind w:left="-108"/>
              <w:jc w:val="center"/>
              <w:rPr>
                <w:rFonts w:ascii="Times New Roman" w:eastAsia="Times New Roman" w:hAnsi="Times New Roman" w:cs="Times New Roman"/>
                <w:sz w:val="24"/>
                <w:szCs w:val="24"/>
                <w:lang w:eastAsia="zh-CN"/>
              </w:rPr>
            </w:pPr>
            <w:r w:rsidRPr="00024F93">
              <w:rPr>
                <w:rFonts w:ascii="Times New Roman" w:eastAsia="Times New Roman" w:hAnsi="Times New Roman" w:cs="Times New Roman"/>
                <w:sz w:val="18"/>
                <w:szCs w:val="18"/>
                <w:lang w:eastAsia="zh-CN"/>
              </w:rPr>
              <w:t>село Яльчики</w:t>
            </w:r>
          </w:p>
        </w:tc>
      </w:tr>
    </w:tbl>
    <w:p w:rsidR="00A67184" w:rsidRPr="00A67184" w:rsidRDefault="00317AE4" w:rsidP="00764CFA">
      <w:pPr>
        <w:tabs>
          <w:tab w:val="left" w:pos="3060"/>
        </w:tabs>
        <w:spacing w:after="0" w:line="240" w:lineRule="auto"/>
        <w:jc w:val="right"/>
        <w:rPr>
          <w:rFonts w:ascii="Times New Roman" w:eastAsia="Times New Roman" w:hAnsi="Times New Roman" w:cs="Times New Roman"/>
          <w:sz w:val="26"/>
          <w:szCs w:val="26"/>
          <w:lang w:eastAsia="ru-RU"/>
        </w:rPr>
      </w:pPr>
      <w:r>
        <w:rPr>
          <w:rFonts w:ascii="Arial" w:eastAsia="Times New Roman" w:hAnsi="Arial" w:cs="Arial"/>
          <w:b/>
          <w:bCs/>
          <w:iCs/>
          <w:sz w:val="26"/>
          <w:szCs w:val="26"/>
          <w:lang w:eastAsia="ru-RU"/>
        </w:rPr>
        <w:t xml:space="preserve"> </w:t>
      </w:r>
    </w:p>
    <w:p w:rsidR="00A67184" w:rsidRPr="00A67184" w:rsidRDefault="00A67184" w:rsidP="00A67184">
      <w:pPr>
        <w:tabs>
          <w:tab w:val="left" w:pos="360"/>
        </w:tab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1E3A9D" w:rsidRPr="001E3A9D" w:rsidRDefault="00A67184" w:rsidP="00317AE4">
      <w:pPr>
        <w:tabs>
          <w:tab w:val="left" w:pos="360"/>
        </w:tabs>
        <w:spacing w:after="0" w:line="240" w:lineRule="auto"/>
        <w:jc w:val="both"/>
        <w:rPr>
          <w:rFonts w:ascii="Times New Roman" w:eastAsia="Times New Roman" w:hAnsi="Times New Roman" w:cs="Times New Roman"/>
          <w:bCs/>
          <w:sz w:val="26"/>
          <w:szCs w:val="26"/>
          <w:lang w:eastAsia="ru-RU"/>
        </w:rPr>
      </w:pPr>
      <w:r w:rsidRPr="001E3A9D">
        <w:rPr>
          <w:rFonts w:ascii="Times New Roman" w:eastAsia="Times New Roman" w:hAnsi="Times New Roman" w:cs="Times New Roman"/>
          <w:bCs/>
          <w:sz w:val="26"/>
          <w:szCs w:val="26"/>
          <w:lang w:eastAsia="ru-RU"/>
        </w:rPr>
        <w:t xml:space="preserve">О внесении изменений в </w:t>
      </w:r>
      <w:r w:rsidR="00317AE4" w:rsidRPr="001E3A9D">
        <w:rPr>
          <w:rFonts w:ascii="Times New Roman" w:eastAsia="Times New Roman" w:hAnsi="Times New Roman" w:cs="Times New Roman"/>
          <w:bCs/>
          <w:sz w:val="26"/>
          <w:szCs w:val="26"/>
          <w:lang w:eastAsia="ru-RU"/>
        </w:rPr>
        <w:t xml:space="preserve">решение </w:t>
      </w:r>
    </w:p>
    <w:p w:rsidR="001E3A9D" w:rsidRPr="001E3A9D" w:rsidRDefault="00317AE4" w:rsidP="00317AE4">
      <w:pPr>
        <w:tabs>
          <w:tab w:val="left" w:pos="360"/>
        </w:tabs>
        <w:spacing w:after="0" w:line="240" w:lineRule="auto"/>
        <w:jc w:val="both"/>
        <w:rPr>
          <w:rFonts w:ascii="Times New Roman" w:eastAsia="Times New Roman" w:hAnsi="Times New Roman" w:cs="Times New Roman"/>
          <w:bCs/>
          <w:sz w:val="26"/>
          <w:szCs w:val="26"/>
          <w:lang w:eastAsia="ru-RU"/>
        </w:rPr>
      </w:pPr>
      <w:r w:rsidRPr="001E3A9D">
        <w:rPr>
          <w:rFonts w:ascii="Times New Roman" w:eastAsia="Times New Roman" w:hAnsi="Times New Roman" w:cs="Times New Roman"/>
          <w:bCs/>
          <w:sz w:val="26"/>
          <w:szCs w:val="26"/>
          <w:lang w:eastAsia="ru-RU"/>
        </w:rPr>
        <w:t>Собрание депут</w:t>
      </w:r>
      <w:bookmarkStart w:id="0" w:name="_GoBack"/>
      <w:bookmarkEnd w:id="0"/>
      <w:r w:rsidRPr="001E3A9D">
        <w:rPr>
          <w:rFonts w:ascii="Times New Roman" w:eastAsia="Times New Roman" w:hAnsi="Times New Roman" w:cs="Times New Roman"/>
          <w:bCs/>
          <w:sz w:val="26"/>
          <w:szCs w:val="26"/>
          <w:lang w:eastAsia="ru-RU"/>
        </w:rPr>
        <w:t>атов</w:t>
      </w:r>
      <w:r w:rsidR="001E3A9D" w:rsidRPr="001E3A9D">
        <w:rPr>
          <w:rFonts w:ascii="Times New Roman" w:eastAsia="Times New Roman" w:hAnsi="Times New Roman" w:cs="Times New Roman"/>
          <w:bCs/>
          <w:sz w:val="26"/>
          <w:szCs w:val="26"/>
          <w:lang w:eastAsia="ru-RU"/>
        </w:rPr>
        <w:t xml:space="preserve"> </w:t>
      </w:r>
      <w:r w:rsidRPr="001E3A9D">
        <w:rPr>
          <w:rFonts w:ascii="Times New Roman" w:eastAsia="Times New Roman" w:hAnsi="Times New Roman" w:cs="Times New Roman"/>
          <w:bCs/>
          <w:sz w:val="26"/>
          <w:szCs w:val="26"/>
          <w:lang w:eastAsia="ru-RU"/>
        </w:rPr>
        <w:t xml:space="preserve">Яльчикского </w:t>
      </w:r>
    </w:p>
    <w:p w:rsidR="00317AE4" w:rsidRPr="001E3A9D" w:rsidRDefault="00317AE4" w:rsidP="00317AE4">
      <w:pPr>
        <w:tabs>
          <w:tab w:val="left" w:pos="360"/>
        </w:tabs>
        <w:spacing w:after="0" w:line="240" w:lineRule="auto"/>
        <w:jc w:val="both"/>
        <w:rPr>
          <w:rFonts w:ascii="Times New Roman" w:eastAsia="Times New Roman" w:hAnsi="Times New Roman" w:cs="Times New Roman"/>
          <w:bCs/>
          <w:sz w:val="26"/>
          <w:szCs w:val="26"/>
          <w:lang w:eastAsia="ru-RU"/>
        </w:rPr>
      </w:pPr>
      <w:r w:rsidRPr="001E3A9D">
        <w:rPr>
          <w:rFonts w:ascii="Times New Roman" w:eastAsia="Times New Roman" w:hAnsi="Times New Roman" w:cs="Times New Roman"/>
          <w:bCs/>
          <w:sz w:val="26"/>
          <w:szCs w:val="26"/>
          <w:lang w:eastAsia="ru-RU"/>
        </w:rPr>
        <w:t xml:space="preserve">муниципального округа Чувашской </w:t>
      </w:r>
    </w:p>
    <w:p w:rsidR="00A67184" w:rsidRPr="001E3A9D" w:rsidRDefault="00317AE4" w:rsidP="00A67184">
      <w:pPr>
        <w:tabs>
          <w:tab w:val="left" w:pos="360"/>
        </w:tabs>
        <w:spacing w:after="0" w:line="240" w:lineRule="auto"/>
        <w:jc w:val="both"/>
        <w:rPr>
          <w:rFonts w:ascii="Times New Roman" w:eastAsia="Times New Roman" w:hAnsi="Times New Roman" w:cs="Times New Roman"/>
          <w:b/>
          <w:bCs/>
          <w:sz w:val="26"/>
          <w:szCs w:val="26"/>
          <w:lang w:eastAsia="ru-RU"/>
        </w:rPr>
      </w:pPr>
      <w:r w:rsidRPr="001E3A9D">
        <w:rPr>
          <w:rFonts w:ascii="Times New Roman" w:eastAsia="Times New Roman" w:hAnsi="Times New Roman" w:cs="Times New Roman"/>
          <w:bCs/>
          <w:sz w:val="26"/>
          <w:szCs w:val="26"/>
          <w:lang w:eastAsia="ru-RU"/>
        </w:rPr>
        <w:t xml:space="preserve">Республики </w:t>
      </w:r>
      <w:r w:rsidR="00A67184" w:rsidRPr="001E3A9D">
        <w:rPr>
          <w:rFonts w:ascii="Times New Roman" w:eastAsia="Times New Roman" w:hAnsi="Times New Roman" w:cs="Times New Roman"/>
          <w:bCs/>
          <w:sz w:val="26"/>
          <w:szCs w:val="26"/>
          <w:lang w:eastAsia="ru-RU"/>
        </w:rPr>
        <w:t xml:space="preserve">от </w:t>
      </w:r>
      <w:r w:rsidR="003864F2" w:rsidRPr="003864F2">
        <w:rPr>
          <w:rFonts w:ascii="Times New Roman" w:eastAsia="Times New Roman" w:hAnsi="Times New Roman" w:cs="Times New Roman"/>
          <w:bCs/>
          <w:sz w:val="26"/>
          <w:szCs w:val="26"/>
          <w:lang w:eastAsia="ru-RU"/>
        </w:rPr>
        <w:t>29</w:t>
      </w:r>
      <w:r w:rsidR="003864F2">
        <w:rPr>
          <w:rFonts w:ascii="Times New Roman" w:eastAsia="Times New Roman" w:hAnsi="Times New Roman" w:cs="Times New Roman"/>
          <w:bCs/>
          <w:sz w:val="26"/>
          <w:szCs w:val="26"/>
          <w:lang w:eastAsia="ru-RU"/>
        </w:rPr>
        <w:t xml:space="preserve"> декабря </w:t>
      </w:r>
      <w:r w:rsidR="003864F2" w:rsidRPr="003864F2">
        <w:rPr>
          <w:rFonts w:ascii="Times New Roman" w:eastAsia="Times New Roman" w:hAnsi="Times New Roman" w:cs="Times New Roman"/>
          <w:bCs/>
          <w:sz w:val="26"/>
          <w:szCs w:val="26"/>
          <w:lang w:eastAsia="ru-RU"/>
        </w:rPr>
        <w:t>2022</w:t>
      </w:r>
      <w:r w:rsidR="003864F2">
        <w:rPr>
          <w:rFonts w:ascii="Times New Roman" w:eastAsia="Times New Roman" w:hAnsi="Times New Roman" w:cs="Times New Roman"/>
          <w:bCs/>
          <w:sz w:val="26"/>
          <w:szCs w:val="26"/>
          <w:lang w:eastAsia="ru-RU"/>
        </w:rPr>
        <w:t xml:space="preserve"> г.</w:t>
      </w:r>
      <w:r w:rsidR="003864F2" w:rsidRPr="003864F2">
        <w:rPr>
          <w:rFonts w:ascii="Times New Roman" w:eastAsia="Times New Roman" w:hAnsi="Times New Roman" w:cs="Times New Roman"/>
          <w:bCs/>
          <w:sz w:val="26"/>
          <w:szCs w:val="26"/>
          <w:lang w:eastAsia="ru-RU"/>
        </w:rPr>
        <w:t xml:space="preserve">  № 8/3-с</w:t>
      </w:r>
      <w:r w:rsidR="00A67184" w:rsidRPr="001E3A9D">
        <w:rPr>
          <w:rFonts w:ascii="Times New Roman" w:eastAsia="Times New Roman" w:hAnsi="Times New Roman" w:cs="Times New Roman"/>
          <w:b/>
          <w:bCs/>
          <w:sz w:val="26"/>
          <w:szCs w:val="26"/>
          <w:lang w:eastAsia="ru-RU"/>
        </w:rPr>
        <w:t xml:space="preserve"> </w:t>
      </w:r>
    </w:p>
    <w:p w:rsidR="00802DCB" w:rsidRPr="001E3A9D" w:rsidRDefault="00802DCB" w:rsidP="00A67184">
      <w:pPr>
        <w:tabs>
          <w:tab w:val="left" w:pos="360"/>
        </w:tabs>
        <w:spacing w:after="0" w:line="240" w:lineRule="auto"/>
        <w:jc w:val="both"/>
        <w:rPr>
          <w:rFonts w:ascii="Times New Roman" w:eastAsia="Times New Roman" w:hAnsi="Times New Roman" w:cs="Times New Roman"/>
          <w:sz w:val="26"/>
          <w:szCs w:val="26"/>
          <w:lang w:eastAsia="ru-RU"/>
        </w:rPr>
      </w:pPr>
    </w:p>
    <w:p w:rsidR="00317AE4" w:rsidRPr="00D0263A" w:rsidRDefault="00D0263A" w:rsidP="00317AE4">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D0263A">
        <w:rPr>
          <w:rFonts w:ascii="Times New Roman" w:eastAsia="Times New Roman" w:hAnsi="Times New Roman" w:cs="Times New Roman"/>
          <w:sz w:val="26"/>
          <w:szCs w:val="26"/>
          <w:lang w:eastAsia="ru-RU"/>
        </w:rPr>
        <w:t xml:space="preserve">В соответствии с федеральными законами от 6 октября 2003 г. </w:t>
      </w:r>
      <w:hyperlink r:id="rId6">
        <w:r>
          <w:rPr>
            <w:rStyle w:val="a5"/>
            <w:rFonts w:ascii="Times New Roman" w:eastAsia="Times New Roman" w:hAnsi="Times New Roman" w:cs="Times New Roman"/>
            <w:color w:val="auto"/>
            <w:sz w:val="26"/>
            <w:szCs w:val="26"/>
            <w:u w:val="none"/>
            <w:lang w:eastAsia="ru-RU"/>
          </w:rPr>
          <w:t>№</w:t>
        </w:r>
        <w:r w:rsidRPr="00D0263A">
          <w:rPr>
            <w:rStyle w:val="a5"/>
            <w:rFonts w:ascii="Times New Roman" w:eastAsia="Times New Roman" w:hAnsi="Times New Roman" w:cs="Times New Roman"/>
            <w:color w:val="auto"/>
            <w:sz w:val="26"/>
            <w:szCs w:val="26"/>
            <w:u w:val="none"/>
            <w:lang w:eastAsia="ru-RU"/>
          </w:rPr>
          <w:t xml:space="preserve"> 131-ФЗ</w:t>
        </w:r>
      </w:hyperlink>
      <w:r>
        <w:rPr>
          <w:rFonts w:ascii="Times New Roman" w:eastAsia="Times New Roman" w:hAnsi="Times New Roman" w:cs="Times New Roman"/>
          <w:sz w:val="26"/>
          <w:szCs w:val="26"/>
          <w:lang w:eastAsia="ru-RU"/>
        </w:rPr>
        <w:t xml:space="preserve"> «</w:t>
      </w:r>
      <w:r w:rsidRPr="00D0263A">
        <w:rPr>
          <w:rFonts w:ascii="Times New Roman" w:eastAsia="Times New Roman" w:hAnsi="Times New Roman" w:cs="Times New Roman"/>
          <w:sz w:val="26"/>
          <w:szCs w:val="26"/>
          <w:lang w:eastAsia="ru-RU"/>
        </w:rPr>
        <w:t>Об общих принципах организации местного самоуправления в Российской Федерации</w:t>
      </w:r>
      <w:r>
        <w:rPr>
          <w:rFonts w:ascii="Times New Roman" w:eastAsia="Times New Roman" w:hAnsi="Times New Roman" w:cs="Times New Roman"/>
          <w:sz w:val="26"/>
          <w:szCs w:val="26"/>
          <w:lang w:eastAsia="ru-RU"/>
        </w:rPr>
        <w:t>»</w:t>
      </w:r>
      <w:r w:rsidRPr="00D0263A">
        <w:rPr>
          <w:rFonts w:ascii="Times New Roman" w:eastAsia="Times New Roman" w:hAnsi="Times New Roman" w:cs="Times New Roman"/>
          <w:sz w:val="26"/>
          <w:szCs w:val="26"/>
          <w:lang w:eastAsia="ru-RU"/>
        </w:rPr>
        <w:t xml:space="preserve"> и от 25 декабря 2008 г. </w:t>
      </w:r>
      <w:hyperlink r:id="rId7">
        <w:r>
          <w:rPr>
            <w:rStyle w:val="a5"/>
            <w:rFonts w:ascii="Times New Roman" w:eastAsia="Times New Roman" w:hAnsi="Times New Roman" w:cs="Times New Roman"/>
            <w:color w:val="auto"/>
            <w:sz w:val="26"/>
            <w:szCs w:val="26"/>
            <w:u w:val="none"/>
            <w:lang w:eastAsia="ru-RU"/>
          </w:rPr>
          <w:t>№</w:t>
        </w:r>
        <w:r w:rsidRPr="00D0263A">
          <w:rPr>
            <w:rStyle w:val="a5"/>
            <w:rFonts w:ascii="Times New Roman" w:eastAsia="Times New Roman" w:hAnsi="Times New Roman" w:cs="Times New Roman"/>
            <w:color w:val="auto"/>
            <w:sz w:val="26"/>
            <w:szCs w:val="26"/>
            <w:u w:val="none"/>
            <w:lang w:eastAsia="ru-RU"/>
          </w:rPr>
          <w:t xml:space="preserve"> 273-ФЗ</w:t>
        </w:r>
      </w:hyperlink>
      <w:r w:rsidRPr="00D0263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D0263A">
        <w:rPr>
          <w:rFonts w:ascii="Times New Roman" w:eastAsia="Times New Roman" w:hAnsi="Times New Roman" w:cs="Times New Roman"/>
          <w:sz w:val="26"/>
          <w:szCs w:val="26"/>
          <w:lang w:eastAsia="ru-RU"/>
        </w:rPr>
        <w:t>О противодействии коррупции</w:t>
      </w:r>
      <w:r>
        <w:rPr>
          <w:rFonts w:ascii="Times New Roman" w:eastAsia="Times New Roman" w:hAnsi="Times New Roman" w:cs="Times New Roman"/>
          <w:sz w:val="26"/>
          <w:szCs w:val="26"/>
          <w:lang w:eastAsia="ru-RU"/>
        </w:rPr>
        <w:t>»</w:t>
      </w:r>
      <w:r w:rsidRPr="00D0263A">
        <w:rPr>
          <w:rFonts w:ascii="Times New Roman" w:eastAsia="Times New Roman" w:hAnsi="Times New Roman" w:cs="Times New Roman"/>
          <w:sz w:val="26"/>
          <w:szCs w:val="26"/>
          <w:lang w:eastAsia="ru-RU"/>
        </w:rPr>
        <w:t xml:space="preserve">, указами Президента Российской Федерации от 1 июля 2010 г. </w:t>
      </w:r>
      <w:hyperlink r:id="rId8">
        <w:r>
          <w:rPr>
            <w:rStyle w:val="a5"/>
            <w:rFonts w:ascii="Times New Roman" w:eastAsia="Times New Roman" w:hAnsi="Times New Roman" w:cs="Times New Roman"/>
            <w:color w:val="auto"/>
            <w:sz w:val="26"/>
            <w:szCs w:val="26"/>
            <w:u w:val="none"/>
            <w:lang w:eastAsia="ru-RU"/>
          </w:rPr>
          <w:t>№</w:t>
        </w:r>
        <w:r w:rsidRPr="00D0263A">
          <w:rPr>
            <w:rStyle w:val="a5"/>
            <w:rFonts w:ascii="Times New Roman" w:eastAsia="Times New Roman" w:hAnsi="Times New Roman" w:cs="Times New Roman"/>
            <w:color w:val="auto"/>
            <w:sz w:val="26"/>
            <w:szCs w:val="26"/>
            <w:u w:val="none"/>
            <w:lang w:eastAsia="ru-RU"/>
          </w:rPr>
          <w:t xml:space="preserve"> 821</w:t>
        </w:r>
      </w:hyperlink>
      <w:r>
        <w:rPr>
          <w:rFonts w:ascii="Times New Roman" w:eastAsia="Times New Roman" w:hAnsi="Times New Roman" w:cs="Times New Roman"/>
          <w:sz w:val="26"/>
          <w:szCs w:val="26"/>
          <w:lang w:eastAsia="ru-RU"/>
        </w:rPr>
        <w:t xml:space="preserve"> «</w:t>
      </w:r>
      <w:r w:rsidRPr="00D0263A">
        <w:rPr>
          <w:rFonts w:ascii="Times New Roman" w:eastAsia="Times New Roman" w:hAnsi="Times New Roman" w:cs="Times New Roman"/>
          <w:sz w:val="26"/>
          <w:szCs w:val="26"/>
          <w:lang w:eastAsia="ru-RU"/>
        </w:rPr>
        <w:t>О комиссиях по соблюдению требований к служебному поведению федеральных государственных служащих и урегулированию конфликта интересов</w:t>
      </w:r>
      <w:r>
        <w:rPr>
          <w:rFonts w:ascii="Times New Roman" w:eastAsia="Times New Roman" w:hAnsi="Times New Roman" w:cs="Times New Roman"/>
          <w:sz w:val="26"/>
          <w:szCs w:val="26"/>
          <w:lang w:eastAsia="ru-RU"/>
        </w:rPr>
        <w:t>»</w:t>
      </w:r>
      <w:r w:rsidRPr="00D0263A">
        <w:rPr>
          <w:rFonts w:ascii="Times New Roman" w:eastAsia="Times New Roman" w:hAnsi="Times New Roman" w:cs="Times New Roman"/>
          <w:sz w:val="26"/>
          <w:szCs w:val="26"/>
          <w:lang w:eastAsia="ru-RU"/>
        </w:rPr>
        <w:t xml:space="preserve"> и от 22 декабря 2015 г. </w:t>
      </w:r>
      <w:hyperlink r:id="rId9">
        <w:r>
          <w:rPr>
            <w:rStyle w:val="a5"/>
            <w:rFonts w:ascii="Times New Roman" w:eastAsia="Times New Roman" w:hAnsi="Times New Roman" w:cs="Times New Roman"/>
            <w:color w:val="auto"/>
            <w:sz w:val="26"/>
            <w:szCs w:val="26"/>
            <w:u w:val="none"/>
            <w:lang w:eastAsia="ru-RU"/>
          </w:rPr>
          <w:t>№</w:t>
        </w:r>
        <w:r w:rsidRPr="00D0263A">
          <w:rPr>
            <w:rStyle w:val="a5"/>
            <w:rFonts w:ascii="Times New Roman" w:eastAsia="Times New Roman" w:hAnsi="Times New Roman" w:cs="Times New Roman"/>
            <w:color w:val="auto"/>
            <w:sz w:val="26"/>
            <w:szCs w:val="26"/>
            <w:u w:val="none"/>
            <w:lang w:eastAsia="ru-RU"/>
          </w:rPr>
          <w:t xml:space="preserve"> 650</w:t>
        </w:r>
      </w:hyperlink>
      <w:r w:rsidRPr="00D0263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D0263A">
        <w:rPr>
          <w:rFonts w:ascii="Times New Roman" w:eastAsia="Times New Roman" w:hAnsi="Times New Roman" w:cs="Times New Roman"/>
          <w:sz w:val="26"/>
          <w:szCs w:val="26"/>
          <w:lang w:eastAsia="ru-RU"/>
        </w:rPr>
        <w:t xml:space="preserve">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w:t>
      </w:r>
      <w:r>
        <w:rPr>
          <w:rFonts w:ascii="Times New Roman" w:eastAsia="Times New Roman" w:hAnsi="Times New Roman" w:cs="Times New Roman"/>
          <w:sz w:val="26"/>
          <w:szCs w:val="26"/>
          <w:lang w:eastAsia="ru-RU"/>
        </w:rPr>
        <w:t>Президента Российской Федерации»</w:t>
      </w:r>
      <w:r w:rsidRPr="00D0263A">
        <w:rPr>
          <w:rFonts w:ascii="Times New Roman" w:eastAsia="Times New Roman" w:hAnsi="Times New Roman" w:cs="Times New Roman"/>
          <w:sz w:val="26"/>
          <w:szCs w:val="26"/>
          <w:lang w:eastAsia="ru-RU"/>
        </w:rPr>
        <w:t xml:space="preserve">, </w:t>
      </w:r>
      <w:hyperlink r:id="rId10">
        <w:r w:rsidRPr="00D0263A">
          <w:rPr>
            <w:rStyle w:val="a5"/>
            <w:rFonts w:ascii="Times New Roman" w:eastAsia="Times New Roman" w:hAnsi="Times New Roman" w:cs="Times New Roman"/>
            <w:color w:val="auto"/>
            <w:sz w:val="26"/>
            <w:szCs w:val="26"/>
            <w:u w:val="none"/>
            <w:lang w:eastAsia="ru-RU"/>
          </w:rPr>
          <w:t>постановлением</w:t>
        </w:r>
      </w:hyperlink>
      <w:r w:rsidRPr="00D0263A">
        <w:rPr>
          <w:rFonts w:ascii="Times New Roman" w:eastAsia="Times New Roman" w:hAnsi="Times New Roman" w:cs="Times New Roman"/>
          <w:sz w:val="26"/>
          <w:szCs w:val="26"/>
          <w:lang w:eastAsia="ru-RU"/>
        </w:rPr>
        <w:t xml:space="preserve"> Кабинета Министров Чувашской Республики от 23 мая 2012 г. </w:t>
      </w:r>
      <w:r>
        <w:rPr>
          <w:rFonts w:ascii="Times New Roman" w:eastAsia="Times New Roman" w:hAnsi="Times New Roman" w:cs="Times New Roman"/>
          <w:sz w:val="26"/>
          <w:szCs w:val="26"/>
          <w:lang w:eastAsia="ru-RU"/>
        </w:rPr>
        <w:t>№ 191 «</w:t>
      </w:r>
      <w:r w:rsidRPr="00D0263A">
        <w:rPr>
          <w:rFonts w:ascii="Times New Roman" w:eastAsia="Times New Roman" w:hAnsi="Times New Roman" w:cs="Times New Roman"/>
          <w:sz w:val="26"/>
          <w:szCs w:val="26"/>
          <w:lang w:eastAsia="ru-RU"/>
        </w:rPr>
        <w:t>О порядке образования комиссий по соблюдению требований к служебному поведению муниципальных служащих и урегулированию конфликта интересов</w:t>
      </w:r>
      <w:r>
        <w:rPr>
          <w:rFonts w:ascii="Times New Roman" w:eastAsia="Times New Roman" w:hAnsi="Times New Roman" w:cs="Times New Roman"/>
          <w:sz w:val="26"/>
          <w:szCs w:val="26"/>
          <w:lang w:eastAsia="ru-RU"/>
        </w:rPr>
        <w:t>»</w:t>
      </w:r>
      <w:r w:rsidRPr="00D0263A">
        <w:rPr>
          <w:rFonts w:ascii="Times New Roman" w:eastAsia="Times New Roman" w:hAnsi="Times New Roman" w:cs="Times New Roman"/>
          <w:sz w:val="26"/>
          <w:szCs w:val="26"/>
          <w:lang w:eastAsia="ru-RU"/>
        </w:rPr>
        <w:t xml:space="preserve">, </w:t>
      </w:r>
      <w:hyperlink r:id="rId11">
        <w:r w:rsidRPr="00D0263A">
          <w:rPr>
            <w:rStyle w:val="a5"/>
            <w:rFonts w:ascii="Times New Roman" w:eastAsia="Times New Roman" w:hAnsi="Times New Roman" w:cs="Times New Roman"/>
            <w:color w:val="auto"/>
            <w:sz w:val="26"/>
            <w:szCs w:val="26"/>
            <w:u w:val="none"/>
            <w:lang w:eastAsia="ru-RU"/>
          </w:rPr>
          <w:t>Уставом</w:t>
        </w:r>
      </w:hyperlink>
      <w:r w:rsidRPr="00D0263A">
        <w:rPr>
          <w:rFonts w:ascii="Times New Roman" w:eastAsia="Times New Roman" w:hAnsi="Times New Roman" w:cs="Times New Roman"/>
          <w:sz w:val="26"/>
          <w:szCs w:val="26"/>
          <w:lang w:eastAsia="ru-RU"/>
        </w:rPr>
        <w:t xml:space="preserve"> Яльчикского муниципального округа Чувашской Республики Собрание депутатов Яльчикского муниципального округа  Чувашской Республики </w:t>
      </w:r>
      <w:r w:rsidR="00317AE4" w:rsidRPr="00D0263A">
        <w:rPr>
          <w:rFonts w:ascii="Times New Roman" w:eastAsia="Times New Roman" w:hAnsi="Times New Roman" w:cs="Times New Roman"/>
          <w:sz w:val="26"/>
          <w:szCs w:val="26"/>
          <w:lang w:eastAsia="ru-RU"/>
        </w:rPr>
        <w:t>р е ш и л о:</w:t>
      </w:r>
    </w:p>
    <w:p w:rsidR="00A67184" w:rsidRPr="001E3A9D" w:rsidRDefault="00A67184" w:rsidP="00A67184">
      <w:pPr>
        <w:tabs>
          <w:tab w:val="left" w:pos="360"/>
        </w:tabs>
        <w:spacing w:after="0" w:line="240" w:lineRule="auto"/>
        <w:ind w:firstLine="567"/>
        <w:jc w:val="both"/>
        <w:rPr>
          <w:rFonts w:ascii="Times New Roman" w:eastAsia="Times New Roman" w:hAnsi="Times New Roman" w:cs="Times New Roman"/>
          <w:bCs/>
          <w:sz w:val="26"/>
          <w:szCs w:val="26"/>
          <w:lang w:eastAsia="ru-RU"/>
        </w:rPr>
      </w:pPr>
      <w:r w:rsidRPr="001E3A9D">
        <w:rPr>
          <w:rFonts w:ascii="Times New Roman" w:eastAsia="Times New Roman" w:hAnsi="Times New Roman" w:cs="Times New Roman"/>
          <w:sz w:val="26"/>
          <w:szCs w:val="26"/>
          <w:lang w:eastAsia="ru-RU"/>
        </w:rPr>
        <w:t xml:space="preserve">1. Внести </w:t>
      </w:r>
      <w:r w:rsidRPr="001E3A9D">
        <w:rPr>
          <w:rFonts w:ascii="Times New Roman" w:eastAsia="Times New Roman" w:hAnsi="Times New Roman" w:cs="Times New Roman"/>
          <w:bCs/>
          <w:sz w:val="26"/>
          <w:szCs w:val="26"/>
          <w:lang w:eastAsia="ru-RU"/>
        </w:rPr>
        <w:t xml:space="preserve">в </w:t>
      </w:r>
      <w:r w:rsidR="00317AE4" w:rsidRPr="001E3A9D">
        <w:rPr>
          <w:rFonts w:ascii="Times New Roman" w:eastAsia="Times New Roman" w:hAnsi="Times New Roman" w:cs="Times New Roman"/>
          <w:bCs/>
          <w:sz w:val="26"/>
          <w:szCs w:val="26"/>
          <w:lang w:eastAsia="ru-RU"/>
        </w:rPr>
        <w:t xml:space="preserve">решение Собрание депутатов Яльчикского муниципального округа Чувашской Республики от </w:t>
      </w:r>
      <w:r w:rsidR="003864F2">
        <w:rPr>
          <w:rFonts w:ascii="Times New Roman" w:eastAsia="Times New Roman" w:hAnsi="Times New Roman" w:cs="Times New Roman"/>
          <w:bCs/>
          <w:sz w:val="26"/>
          <w:szCs w:val="26"/>
          <w:lang w:eastAsia="ru-RU"/>
        </w:rPr>
        <w:t>29</w:t>
      </w:r>
      <w:r w:rsidR="00D0263A">
        <w:rPr>
          <w:rFonts w:ascii="Times New Roman" w:eastAsia="Times New Roman" w:hAnsi="Times New Roman" w:cs="Times New Roman"/>
          <w:bCs/>
          <w:sz w:val="26"/>
          <w:szCs w:val="26"/>
          <w:lang w:eastAsia="ru-RU"/>
        </w:rPr>
        <w:t xml:space="preserve"> </w:t>
      </w:r>
      <w:r w:rsidR="003864F2">
        <w:rPr>
          <w:rFonts w:ascii="Times New Roman" w:eastAsia="Times New Roman" w:hAnsi="Times New Roman" w:cs="Times New Roman"/>
          <w:bCs/>
          <w:sz w:val="26"/>
          <w:szCs w:val="26"/>
          <w:lang w:eastAsia="ru-RU"/>
        </w:rPr>
        <w:t xml:space="preserve">декабря 2022 </w:t>
      </w:r>
      <w:r w:rsidR="00D0263A">
        <w:rPr>
          <w:rFonts w:ascii="Times New Roman" w:eastAsia="Times New Roman" w:hAnsi="Times New Roman" w:cs="Times New Roman"/>
          <w:bCs/>
          <w:sz w:val="26"/>
          <w:szCs w:val="26"/>
          <w:lang w:eastAsia="ru-RU"/>
        </w:rPr>
        <w:t>г.</w:t>
      </w:r>
      <w:r w:rsidR="00317AE4" w:rsidRPr="001E3A9D">
        <w:rPr>
          <w:rFonts w:ascii="Times New Roman" w:eastAsia="Times New Roman" w:hAnsi="Times New Roman" w:cs="Times New Roman"/>
          <w:bCs/>
          <w:sz w:val="26"/>
          <w:szCs w:val="26"/>
          <w:lang w:eastAsia="ru-RU"/>
        </w:rPr>
        <w:t xml:space="preserve"> № </w:t>
      </w:r>
      <w:r w:rsidR="003864F2">
        <w:rPr>
          <w:rFonts w:ascii="Times New Roman" w:eastAsia="Times New Roman" w:hAnsi="Times New Roman" w:cs="Times New Roman"/>
          <w:bCs/>
          <w:sz w:val="26"/>
          <w:szCs w:val="26"/>
          <w:lang w:eastAsia="ru-RU"/>
        </w:rPr>
        <w:t>8/3</w:t>
      </w:r>
      <w:r w:rsidR="00317AE4" w:rsidRPr="001E3A9D">
        <w:rPr>
          <w:rFonts w:ascii="Times New Roman" w:eastAsia="Times New Roman" w:hAnsi="Times New Roman" w:cs="Times New Roman"/>
          <w:bCs/>
          <w:sz w:val="26"/>
          <w:szCs w:val="26"/>
          <w:lang w:eastAsia="ru-RU"/>
        </w:rPr>
        <w:t>-с</w:t>
      </w:r>
      <w:r w:rsidRPr="001E3A9D">
        <w:rPr>
          <w:rFonts w:ascii="Times New Roman" w:eastAsia="Times New Roman" w:hAnsi="Times New Roman" w:cs="Times New Roman"/>
          <w:bCs/>
          <w:sz w:val="26"/>
          <w:szCs w:val="26"/>
          <w:lang w:eastAsia="ru-RU"/>
        </w:rPr>
        <w:t xml:space="preserve"> «</w:t>
      </w:r>
      <w:r w:rsidR="00D0263A">
        <w:rPr>
          <w:rFonts w:ascii="Times New Roman" w:eastAsia="Times New Roman" w:hAnsi="Times New Roman" w:cs="Times New Roman"/>
          <w:bCs/>
          <w:sz w:val="26"/>
          <w:szCs w:val="26"/>
          <w:lang w:eastAsia="ru-RU"/>
        </w:rPr>
        <w:t xml:space="preserve">Об утверждении </w:t>
      </w:r>
      <w:hyperlink w:anchor="P40">
        <w:r w:rsidR="00D0263A" w:rsidRPr="00D0263A">
          <w:rPr>
            <w:rStyle w:val="a5"/>
            <w:rFonts w:ascii="Times New Roman" w:eastAsia="Times New Roman" w:hAnsi="Times New Roman" w:cs="Times New Roman"/>
            <w:bCs/>
            <w:color w:val="auto"/>
            <w:sz w:val="26"/>
            <w:szCs w:val="26"/>
            <w:u w:val="none"/>
            <w:lang w:eastAsia="ru-RU"/>
          </w:rPr>
          <w:t>Положени</w:t>
        </w:r>
      </w:hyperlink>
      <w:r w:rsidR="00D0263A" w:rsidRPr="00D0263A">
        <w:rPr>
          <w:rFonts w:ascii="Times New Roman" w:eastAsia="Times New Roman" w:hAnsi="Times New Roman" w:cs="Times New Roman"/>
          <w:bCs/>
          <w:sz w:val="26"/>
          <w:szCs w:val="26"/>
          <w:lang w:eastAsia="ru-RU"/>
        </w:rPr>
        <w:t>я о комиссии по соблюдению требований к служебному поведению лиц, замещающих муниципальные должности в Яльчикском муниципальном округе Чувашской Республики, и урегулированию конфликта интересов</w:t>
      </w:r>
      <w:r w:rsidRPr="001E3A9D">
        <w:rPr>
          <w:rFonts w:ascii="Times New Roman" w:eastAsia="Times New Roman" w:hAnsi="Times New Roman" w:cs="Times New Roman"/>
          <w:bCs/>
          <w:sz w:val="26"/>
          <w:szCs w:val="26"/>
          <w:lang w:eastAsia="ru-RU"/>
        </w:rPr>
        <w:t>» следующие изменения:</w:t>
      </w:r>
    </w:p>
    <w:p w:rsidR="00A33104" w:rsidRDefault="00A67184" w:rsidP="00321B16">
      <w:pPr>
        <w:tabs>
          <w:tab w:val="left" w:pos="360"/>
        </w:tabs>
        <w:spacing w:after="0" w:line="240" w:lineRule="auto"/>
        <w:ind w:firstLine="567"/>
        <w:jc w:val="both"/>
        <w:rPr>
          <w:rFonts w:ascii="Times New Roman" w:eastAsia="Times New Roman" w:hAnsi="Times New Roman" w:cs="Times New Roman"/>
          <w:bCs/>
          <w:sz w:val="26"/>
          <w:szCs w:val="26"/>
          <w:lang w:eastAsia="ru-RU"/>
        </w:rPr>
      </w:pPr>
      <w:r w:rsidRPr="001E3A9D">
        <w:rPr>
          <w:rFonts w:ascii="Times New Roman" w:eastAsia="Times New Roman" w:hAnsi="Times New Roman" w:cs="Times New Roman"/>
          <w:bCs/>
          <w:sz w:val="26"/>
          <w:szCs w:val="26"/>
          <w:lang w:eastAsia="ru-RU"/>
        </w:rPr>
        <w:t xml:space="preserve">1.1.  </w:t>
      </w:r>
      <w:r w:rsidR="00A33104">
        <w:rPr>
          <w:rFonts w:ascii="Times New Roman" w:eastAsia="Times New Roman" w:hAnsi="Times New Roman" w:cs="Times New Roman"/>
          <w:bCs/>
          <w:sz w:val="26"/>
          <w:szCs w:val="26"/>
          <w:lang w:eastAsia="ru-RU"/>
        </w:rPr>
        <w:t>пункт 6</w:t>
      </w:r>
      <w:r w:rsidR="00A33104" w:rsidRPr="00A33104">
        <w:rPr>
          <w:rFonts w:ascii="Times New Roman" w:eastAsia="Times New Roman" w:hAnsi="Times New Roman" w:cs="Times New Roman"/>
          <w:bCs/>
          <w:sz w:val="26"/>
          <w:szCs w:val="26"/>
          <w:lang w:eastAsia="ru-RU"/>
        </w:rPr>
        <w:t xml:space="preserve"> Положения изложить в следующей редакции:</w:t>
      </w:r>
    </w:p>
    <w:p w:rsidR="00A33104" w:rsidRPr="00A33104" w:rsidRDefault="00A33104" w:rsidP="00A33104">
      <w:pPr>
        <w:tabs>
          <w:tab w:val="left" w:pos="360"/>
        </w:tabs>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33104">
        <w:rPr>
          <w:rFonts w:ascii="Times New Roman" w:eastAsia="Times New Roman" w:hAnsi="Times New Roman" w:cs="Times New Roman"/>
          <w:bCs/>
          <w:sz w:val="26"/>
          <w:szCs w:val="26"/>
          <w:lang w:eastAsia="ru-RU"/>
        </w:rPr>
        <w:t>6. В состав комиссии входят:</w:t>
      </w:r>
    </w:p>
    <w:p w:rsidR="00A33104" w:rsidRPr="00A33104" w:rsidRDefault="00A33104" w:rsidP="00A33104">
      <w:pPr>
        <w:tabs>
          <w:tab w:val="left" w:pos="360"/>
        </w:tabs>
        <w:spacing w:after="0" w:line="240" w:lineRule="auto"/>
        <w:ind w:firstLine="567"/>
        <w:jc w:val="both"/>
        <w:rPr>
          <w:rFonts w:ascii="Times New Roman" w:eastAsia="Times New Roman" w:hAnsi="Times New Roman" w:cs="Times New Roman"/>
          <w:bCs/>
          <w:sz w:val="26"/>
          <w:szCs w:val="26"/>
          <w:lang w:eastAsia="ru-RU"/>
        </w:rPr>
      </w:pPr>
      <w:r w:rsidRPr="00A33104">
        <w:rPr>
          <w:rFonts w:ascii="Times New Roman" w:eastAsia="Times New Roman" w:hAnsi="Times New Roman" w:cs="Times New Roman"/>
          <w:bCs/>
          <w:sz w:val="26"/>
          <w:szCs w:val="26"/>
          <w:lang w:eastAsia="ru-RU"/>
        </w:rPr>
        <w:t>заместитель председателя Собрания депутатов Яльчикского муниципального округа Чувашской Республики (председатель комиссии), депутаты Собрания депутатов Яльчикского муниципального округа Чувашской Республики, должностное лицо администрации Яльчикского муниципального округа Чувашской Республики,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органах местного самоуправления Яльчикского муниципального округа Чувашской Республики;</w:t>
      </w:r>
    </w:p>
    <w:p w:rsidR="00A33104" w:rsidRPr="00A33104" w:rsidRDefault="00A33104" w:rsidP="00A33104">
      <w:pPr>
        <w:tabs>
          <w:tab w:val="left" w:pos="360"/>
        </w:tabs>
        <w:spacing w:after="0" w:line="240" w:lineRule="auto"/>
        <w:ind w:firstLine="567"/>
        <w:jc w:val="both"/>
        <w:rPr>
          <w:rFonts w:ascii="Times New Roman" w:eastAsia="Times New Roman" w:hAnsi="Times New Roman" w:cs="Times New Roman"/>
          <w:bCs/>
          <w:sz w:val="26"/>
          <w:szCs w:val="26"/>
          <w:lang w:eastAsia="ru-RU"/>
        </w:rPr>
      </w:pPr>
      <w:bookmarkStart w:id="1" w:name="P55"/>
      <w:bookmarkEnd w:id="1"/>
      <w:r w:rsidRPr="00A33104">
        <w:rPr>
          <w:rFonts w:ascii="Times New Roman" w:eastAsia="Times New Roman" w:hAnsi="Times New Roman" w:cs="Times New Roman"/>
          <w:bCs/>
          <w:sz w:val="26"/>
          <w:szCs w:val="26"/>
          <w:lang w:eastAsia="ru-RU"/>
        </w:rPr>
        <w:lastRenderedPageBreak/>
        <w:t>представитель Управления Главы Чувашской Республики по вопросам противодействия коррупции, осуществляющего функции органа Чувашской Республики по профилактике корр</w:t>
      </w:r>
      <w:r w:rsidR="006841D1">
        <w:rPr>
          <w:rFonts w:ascii="Times New Roman" w:eastAsia="Times New Roman" w:hAnsi="Times New Roman" w:cs="Times New Roman"/>
          <w:bCs/>
          <w:sz w:val="26"/>
          <w:szCs w:val="26"/>
          <w:lang w:eastAsia="ru-RU"/>
        </w:rPr>
        <w:t>упционных и иных правонарушений;</w:t>
      </w:r>
    </w:p>
    <w:p w:rsidR="00A33104" w:rsidRPr="00A33104" w:rsidRDefault="00A33104" w:rsidP="00A33104">
      <w:pPr>
        <w:tabs>
          <w:tab w:val="left" w:pos="360"/>
        </w:tabs>
        <w:spacing w:after="0" w:line="240" w:lineRule="auto"/>
        <w:ind w:firstLine="567"/>
        <w:jc w:val="both"/>
        <w:rPr>
          <w:rFonts w:ascii="Times New Roman" w:eastAsia="Times New Roman" w:hAnsi="Times New Roman" w:cs="Times New Roman"/>
          <w:bCs/>
          <w:sz w:val="26"/>
          <w:szCs w:val="26"/>
          <w:lang w:eastAsia="ru-RU"/>
        </w:rPr>
      </w:pPr>
      <w:r w:rsidRPr="00A33104">
        <w:rPr>
          <w:rFonts w:ascii="Times New Roman" w:eastAsia="Times New Roman" w:hAnsi="Times New Roman" w:cs="Times New Roman"/>
          <w:bCs/>
          <w:sz w:val="26"/>
          <w:szCs w:val="26"/>
          <w:lang w:eastAsia="ru-RU"/>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w:t>
      </w:r>
      <w:r w:rsidR="006841D1">
        <w:rPr>
          <w:rFonts w:ascii="Times New Roman" w:eastAsia="Times New Roman" w:hAnsi="Times New Roman" w:cs="Times New Roman"/>
          <w:bCs/>
          <w:sz w:val="26"/>
          <w:szCs w:val="26"/>
          <w:lang w:eastAsia="ru-RU"/>
        </w:rPr>
        <w:t>енной или муниципальной службой.»</w:t>
      </w:r>
    </w:p>
    <w:p w:rsidR="00317AE4" w:rsidRPr="001E3A9D" w:rsidRDefault="00A33104" w:rsidP="00321B16">
      <w:pPr>
        <w:tabs>
          <w:tab w:val="left" w:pos="360"/>
        </w:tabs>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1.2.  пункт 7 Положения изложить в следующей редакции:</w:t>
      </w:r>
    </w:p>
    <w:p w:rsidR="00A33104" w:rsidRPr="00A33104" w:rsidRDefault="00A33104" w:rsidP="00A33104">
      <w:pPr>
        <w:tabs>
          <w:tab w:val="left" w:pos="360"/>
        </w:tabs>
        <w:spacing w:after="0" w:line="240" w:lineRule="auto"/>
        <w:ind w:firstLine="567"/>
        <w:jc w:val="both"/>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 «</w:t>
      </w:r>
      <w:r w:rsidRPr="00A33104">
        <w:rPr>
          <w:rFonts w:ascii="Times New Roman" w:eastAsia="Times New Roman" w:hAnsi="Times New Roman" w:cs="Times New Roman"/>
          <w:bCs/>
          <w:sz w:val="26"/>
          <w:szCs w:val="26"/>
          <w:lang w:eastAsia="ru-RU"/>
        </w:rPr>
        <w:t>7. В состав комиссии могут быть включены:</w:t>
      </w:r>
    </w:p>
    <w:p w:rsidR="00A33104" w:rsidRPr="00A33104" w:rsidRDefault="00A33104" w:rsidP="00A33104">
      <w:pPr>
        <w:tabs>
          <w:tab w:val="left" w:pos="360"/>
        </w:tabs>
        <w:spacing w:after="0" w:line="240" w:lineRule="auto"/>
        <w:ind w:firstLine="567"/>
        <w:jc w:val="both"/>
        <w:rPr>
          <w:rFonts w:ascii="Times New Roman" w:eastAsia="Times New Roman" w:hAnsi="Times New Roman" w:cs="Times New Roman"/>
          <w:bCs/>
          <w:sz w:val="26"/>
          <w:szCs w:val="26"/>
          <w:lang w:eastAsia="ru-RU"/>
        </w:rPr>
      </w:pPr>
      <w:r w:rsidRPr="00A33104">
        <w:rPr>
          <w:rFonts w:ascii="Times New Roman" w:eastAsia="Times New Roman" w:hAnsi="Times New Roman" w:cs="Times New Roman"/>
          <w:bCs/>
          <w:sz w:val="26"/>
          <w:szCs w:val="26"/>
          <w:lang w:eastAsia="ru-RU"/>
        </w:rPr>
        <w:t>а) представитель (представители) общественной организации ветеранов, созданной в органе местного самоуправления Яльчикского муниципального округа Чувашской Республики;</w:t>
      </w:r>
    </w:p>
    <w:p w:rsidR="008705D6" w:rsidRPr="001E3A9D" w:rsidRDefault="006841D1" w:rsidP="00802DCB">
      <w:pPr>
        <w:tabs>
          <w:tab w:val="left" w:pos="360"/>
        </w:tabs>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bCs/>
          <w:sz w:val="26"/>
          <w:szCs w:val="26"/>
          <w:lang w:eastAsia="ru-RU"/>
        </w:rPr>
        <w:t>б</w:t>
      </w:r>
      <w:r w:rsidR="00A33104" w:rsidRPr="00A33104">
        <w:rPr>
          <w:rFonts w:ascii="Times New Roman" w:eastAsia="Times New Roman" w:hAnsi="Times New Roman" w:cs="Times New Roman"/>
          <w:bCs/>
          <w:sz w:val="26"/>
          <w:szCs w:val="26"/>
          <w:lang w:eastAsia="ru-RU"/>
        </w:rPr>
        <w:t>) представитель (представители) профсоюзной организации, действующей в установленном порядке в органе местного самоуправления Яльчикского муниципального округа Чувашской Республики.</w:t>
      </w:r>
      <w:r w:rsidR="00802DCB" w:rsidRPr="001E3A9D">
        <w:rPr>
          <w:rFonts w:ascii="Times New Roman" w:hAnsi="Times New Roman" w:cs="Times New Roman"/>
          <w:sz w:val="26"/>
          <w:szCs w:val="26"/>
        </w:rPr>
        <w:t>»</w:t>
      </w:r>
      <w:r w:rsidR="008705D6" w:rsidRPr="001E3A9D">
        <w:rPr>
          <w:rFonts w:ascii="Times New Roman" w:hAnsi="Times New Roman" w:cs="Times New Roman"/>
          <w:sz w:val="26"/>
          <w:szCs w:val="26"/>
        </w:rPr>
        <w:t>.</w:t>
      </w:r>
    </w:p>
    <w:p w:rsidR="00A67184" w:rsidRPr="001E3A9D" w:rsidRDefault="00A67184" w:rsidP="00A67184">
      <w:pPr>
        <w:tabs>
          <w:tab w:val="left" w:pos="360"/>
        </w:tabs>
        <w:spacing w:after="0" w:line="240" w:lineRule="auto"/>
        <w:ind w:firstLine="567"/>
        <w:jc w:val="both"/>
        <w:rPr>
          <w:rFonts w:ascii="Times New Roman" w:eastAsia="Times New Roman" w:hAnsi="Times New Roman" w:cs="Times New Roman"/>
          <w:bCs/>
          <w:sz w:val="26"/>
          <w:szCs w:val="26"/>
          <w:lang w:eastAsia="ru-RU"/>
        </w:rPr>
      </w:pPr>
      <w:r w:rsidRPr="001E3A9D">
        <w:rPr>
          <w:rFonts w:ascii="Times New Roman" w:eastAsia="Times New Roman" w:hAnsi="Times New Roman" w:cs="Times New Roman"/>
          <w:bCs/>
          <w:sz w:val="26"/>
          <w:szCs w:val="26"/>
          <w:lang w:eastAsia="ru-RU"/>
        </w:rPr>
        <w:t xml:space="preserve"> 2. Настоящее </w:t>
      </w:r>
      <w:r w:rsidR="00D31EB2">
        <w:rPr>
          <w:rFonts w:ascii="Times New Roman" w:eastAsia="Times New Roman" w:hAnsi="Times New Roman" w:cs="Times New Roman"/>
          <w:bCs/>
          <w:sz w:val="26"/>
          <w:szCs w:val="26"/>
          <w:lang w:eastAsia="ru-RU"/>
        </w:rPr>
        <w:t>решение</w:t>
      </w:r>
      <w:r w:rsidRPr="001E3A9D">
        <w:rPr>
          <w:rFonts w:ascii="Times New Roman" w:eastAsia="Times New Roman" w:hAnsi="Times New Roman" w:cs="Times New Roman"/>
          <w:bCs/>
          <w:sz w:val="26"/>
          <w:szCs w:val="26"/>
          <w:lang w:eastAsia="ru-RU"/>
        </w:rPr>
        <w:t xml:space="preserve"> вступает в силу после его официального опубликования. </w:t>
      </w:r>
    </w:p>
    <w:p w:rsidR="006841D1" w:rsidRDefault="006841D1" w:rsidP="00A67184">
      <w:pPr>
        <w:tabs>
          <w:tab w:val="left" w:pos="360"/>
        </w:tabs>
        <w:spacing w:after="0" w:line="240" w:lineRule="auto"/>
        <w:ind w:firstLine="567"/>
        <w:jc w:val="both"/>
        <w:rPr>
          <w:rFonts w:ascii="Times New Roman" w:eastAsia="Times New Roman" w:hAnsi="Times New Roman" w:cs="Times New Roman"/>
          <w:sz w:val="26"/>
          <w:szCs w:val="26"/>
          <w:lang w:eastAsia="ru-RU"/>
        </w:rPr>
      </w:pPr>
    </w:p>
    <w:p w:rsidR="00A67184" w:rsidRPr="001E3A9D" w:rsidRDefault="00A67184" w:rsidP="00A67184">
      <w:pPr>
        <w:tabs>
          <w:tab w:val="left" w:pos="360"/>
        </w:tabs>
        <w:spacing w:after="0" w:line="240" w:lineRule="auto"/>
        <w:ind w:firstLine="567"/>
        <w:jc w:val="both"/>
        <w:rPr>
          <w:rFonts w:ascii="Times New Roman" w:eastAsia="Times New Roman" w:hAnsi="Times New Roman" w:cs="Times New Roman"/>
          <w:sz w:val="26"/>
          <w:szCs w:val="26"/>
          <w:lang w:eastAsia="ru-RU"/>
        </w:rPr>
      </w:pPr>
      <w:r w:rsidRPr="001E3A9D">
        <w:rPr>
          <w:rFonts w:ascii="Times New Roman" w:eastAsia="Times New Roman" w:hAnsi="Times New Roman" w:cs="Times New Roman"/>
          <w:sz w:val="26"/>
          <w:szCs w:val="26"/>
          <w:lang w:eastAsia="ru-RU"/>
        </w:rPr>
        <w:t xml:space="preserve"> </w:t>
      </w:r>
    </w:p>
    <w:p w:rsidR="00802DCB" w:rsidRPr="001E3A9D" w:rsidRDefault="00802DCB" w:rsidP="00802DCB">
      <w:pPr>
        <w:tabs>
          <w:tab w:val="left" w:pos="360"/>
        </w:tabs>
        <w:spacing w:after="0" w:line="240" w:lineRule="auto"/>
        <w:jc w:val="both"/>
        <w:rPr>
          <w:rFonts w:ascii="Times New Roman" w:eastAsia="Times New Roman" w:hAnsi="Times New Roman" w:cs="Times New Roman"/>
          <w:sz w:val="26"/>
          <w:szCs w:val="26"/>
          <w:lang w:eastAsia="ru-RU"/>
        </w:rPr>
      </w:pPr>
      <w:r w:rsidRPr="001E3A9D">
        <w:rPr>
          <w:rFonts w:ascii="Times New Roman" w:eastAsia="Times New Roman" w:hAnsi="Times New Roman" w:cs="Times New Roman"/>
          <w:sz w:val="26"/>
          <w:szCs w:val="26"/>
          <w:lang w:eastAsia="ru-RU"/>
        </w:rPr>
        <w:t>Председатель Собрания депутатов</w:t>
      </w:r>
    </w:p>
    <w:p w:rsidR="00802DCB" w:rsidRPr="001E3A9D" w:rsidRDefault="00802DCB" w:rsidP="00802DCB">
      <w:pPr>
        <w:tabs>
          <w:tab w:val="left" w:pos="360"/>
        </w:tabs>
        <w:spacing w:after="0" w:line="240" w:lineRule="auto"/>
        <w:jc w:val="both"/>
        <w:rPr>
          <w:rFonts w:ascii="Times New Roman" w:eastAsia="Times New Roman" w:hAnsi="Times New Roman" w:cs="Times New Roman"/>
          <w:sz w:val="26"/>
          <w:szCs w:val="26"/>
          <w:lang w:eastAsia="ru-RU"/>
        </w:rPr>
      </w:pPr>
      <w:r w:rsidRPr="001E3A9D">
        <w:rPr>
          <w:rFonts w:ascii="Times New Roman" w:eastAsia="Times New Roman" w:hAnsi="Times New Roman" w:cs="Times New Roman"/>
          <w:sz w:val="26"/>
          <w:szCs w:val="26"/>
          <w:lang w:eastAsia="ru-RU"/>
        </w:rPr>
        <w:t>Яльчикского муниципального округа</w:t>
      </w:r>
    </w:p>
    <w:p w:rsidR="00802DCB" w:rsidRPr="001E3A9D" w:rsidRDefault="00802DCB" w:rsidP="00802DCB">
      <w:pPr>
        <w:tabs>
          <w:tab w:val="left" w:pos="360"/>
        </w:tabs>
        <w:spacing w:after="0" w:line="240" w:lineRule="auto"/>
        <w:jc w:val="both"/>
        <w:rPr>
          <w:rFonts w:ascii="Times New Roman" w:eastAsia="Times New Roman" w:hAnsi="Times New Roman" w:cs="Times New Roman"/>
          <w:sz w:val="26"/>
          <w:szCs w:val="26"/>
          <w:lang w:eastAsia="ru-RU"/>
        </w:rPr>
      </w:pPr>
      <w:r w:rsidRPr="001E3A9D">
        <w:rPr>
          <w:rFonts w:ascii="Times New Roman" w:eastAsia="Times New Roman" w:hAnsi="Times New Roman" w:cs="Times New Roman"/>
          <w:sz w:val="26"/>
          <w:szCs w:val="26"/>
          <w:lang w:eastAsia="ru-RU"/>
        </w:rPr>
        <w:t xml:space="preserve">Чувашской Республики                                                                 </w:t>
      </w:r>
      <w:r w:rsidR="001E3A9D">
        <w:rPr>
          <w:rFonts w:ascii="Times New Roman" w:eastAsia="Times New Roman" w:hAnsi="Times New Roman" w:cs="Times New Roman"/>
          <w:sz w:val="26"/>
          <w:szCs w:val="26"/>
          <w:lang w:eastAsia="ru-RU"/>
        </w:rPr>
        <w:t xml:space="preserve">   </w:t>
      </w:r>
      <w:r w:rsidRPr="001E3A9D">
        <w:rPr>
          <w:rFonts w:ascii="Times New Roman" w:eastAsia="Times New Roman" w:hAnsi="Times New Roman" w:cs="Times New Roman"/>
          <w:sz w:val="26"/>
          <w:szCs w:val="26"/>
          <w:lang w:eastAsia="ru-RU"/>
        </w:rPr>
        <w:t xml:space="preserve">  В.В. </w:t>
      </w:r>
      <w:proofErr w:type="spellStart"/>
      <w:r w:rsidRPr="001E3A9D">
        <w:rPr>
          <w:rFonts w:ascii="Times New Roman" w:eastAsia="Times New Roman" w:hAnsi="Times New Roman" w:cs="Times New Roman"/>
          <w:sz w:val="26"/>
          <w:szCs w:val="26"/>
          <w:lang w:eastAsia="ru-RU"/>
        </w:rPr>
        <w:t>Сядуков</w:t>
      </w:r>
      <w:proofErr w:type="spellEnd"/>
      <w:r w:rsidRPr="001E3A9D">
        <w:rPr>
          <w:rFonts w:ascii="Times New Roman" w:eastAsia="Times New Roman" w:hAnsi="Times New Roman" w:cs="Times New Roman"/>
          <w:sz w:val="26"/>
          <w:szCs w:val="26"/>
          <w:lang w:eastAsia="ru-RU"/>
        </w:rPr>
        <w:t xml:space="preserve"> </w:t>
      </w:r>
    </w:p>
    <w:p w:rsidR="00802DCB" w:rsidRPr="001E3A9D" w:rsidRDefault="00802DCB" w:rsidP="00802DCB">
      <w:pPr>
        <w:tabs>
          <w:tab w:val="left" w:pos="360"/>
        </w:tabs>
        <w:spacing w:after="0" w:line="240" w:lineRule="auto"/>
        <w:jc w:val="both"/>
        <w:rPr>
          <w:rFonts w:ascii="Times New Roman" w:eastAsia="Times New Roman" w:hAnsi="Times New Roman" w:cs="Times New Roman"/>
          <w:sz w:val="26"/>
          <w:szCs w:val="26"/>
          <w:lang w:eastAsia="ru-RU"/>
        </w:rPr>
      </w:pPr>
    </w:p>
    <w:p w:rsidR="00802DCB" w:rsidRPr="001E3A9D" w:rsidRDefault="00802DCB" w:rsidP="00802DCB">
      <w:pPr>
        <w:tabs>
          <w:tab w:val="left" w:pos="360"/>
        </w:tabs>
        <w:spacing w:after="0" w:line="240" w:lineRule="auto"/>
        <w:jc w:val="both"/>
        <w:rPr>
          <w:rFonts w:ascii="Times New Roman" w:eastAsia="Times New Roman" w:hAnsi="Times New Roman" w:cs="Times New Roman"/>
          <w:sz w:val="26"/>
          <w:szCs w:val="26"/>
          <w:lang w:eastAsia="ru-RU"/>
        </w:rPr>
      </w:pPr>
      <w:r w:rsidRPr="001E3A9D">
        <w:rPr>
          <w:rFonts w:ascii="Times New Roman" w:eastAsia="Times New Roman" w:hAnsi="Times New Roman" w:cs="Times New Roman"/>
          <w:sz w:val="26"/>
          <w:szCs w:val="26"/>
          <w:lang w:eastAsia="ru-RU"/>
        </w:rPr>
        <w:t>Глава Яльчикского муниципального округа</w:t>
      </w:r>
    </w:p>
    <w:p w:rsidR="00A67184" w:rsidRPr="001E3A9D" w:rsidRDefault="00802DCB" w:rsidP="00A67184">
      <w:pPr>
        <w:tabs>
          <w:tab w:val="left" w:pos="360"/>
        </w:tabs>
        <w:spacing w:after="0" w:line="240" w:lineRule="auto"/>
        <w:jc w:val="both"/>
        <w:rPr>
          <w:rFonts w:ascii="Times New Roman" w:eastAsia="Times New Roman" w:hAnsi="Times New Roman" w:cs="Times New Roman"/>
          <w:sz w:val="26"/>
          <w:szCs w:val="26"/>
          <w:lang w:eastAsia="ru-RU"/>
        </w:rPr>
      </w:pPr>
      <w:r w:rsidRPr="001E3A9D">
        <w:rPr>
          <w:rFonts w:ascii="Times New Roman" w:eastAsia="Times New Roman" w:hAnsi="Times New Roman" w:cs="Times New Roman"/>
          <w:sz w:val="26"/>
          <w:szCs w:val="26"/>
          <w:lang w:eastAsia="ru-RU"/>
        </w:rPr>
        <w:t>Чувашской Республики                                                                      Л.</w:t>
      </w:r>
      <w:r w:rsidR="001E3A9D">
        <w:rPr>
          <w:rFonts w:ascii="Times New Roman" w:eastAsia="Times New Roman" w:hAnsi="Times New Roman" w:cs="Times New Roman"/>
          <w:sz w:val="26"/>
          <w:szCs w:val="26"/>
          <w:lang w:eastAsia="ru-RU"/>
        </w:rPr>
        <w:t>В</w:t>
      </w:r>
      <w:r w:rsidRPr="001E3A9D">
        <w:rPr>
          <w:rFonts w:ascii="Times New Roman" w:eastAsia="Times New Roman" w:hAnsi="Times New Roman" w:cs="Times New Roman"/>
          <w:sz w:val="26"/>
          <w:szCs w:val="26"/>
          <w:lang w:eastAsia="ru-RU"/>
        </w:rPr>
        <w:t>. Левый</w:t>
      </w:r>
    </w:p>
    <w:p w:rsidR="009A3331" w:rsidRPr="001E3A9D" w:rsidRDefault="00802DCB" w:rsidP="00802DCB">
      <w:pPr>
        <w:spacing w:after="0" w:line="240" w:lineRule="auto"/>
        <w:jc w:val="both"/>
        <w:rPr>
          <w:sz w:val="26"/>
          <w:szCs w:val="26"/>
        </w:rPr>
      </w:pPr>
      <w:r w:rsidRPr="001E3A9D">
        <w:rPr>
          <w:rFonts w:ascii="Times New Roman" w:eastAsia="Times New Roman" w:hAnsi="Times New Roman" w:cs="Times New Roman"/>
          <w:sz w:val="26"/>
          <w:szCs w:val="26"/>
          <w:lang w:eastAsia="ru-RU"/>
        </w:rPr>
        <w:t xml:space="preserve"> </w:t>
      </w:r>
    </w:p>
    <w:sectPr w:rsidR="009A3331" w:rsidRPr="001E3A9D" w:rsidSect="001E3A9D">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F2"/>
    <w:rsid w:val="001E3A9D"/>
    <w:rsid w:val="002C45F2"/>
    <w:rsid w:val="00317AE4"/>
    <w:rsid w:val="00321B16"/>
    <w:rsid w:val="003864F2"/>
    <w:rsid w:val="00423960"/>
    <w:rsid w:val="004C5C18"/>
    <w:rsid w:val="006413B3"/>
    <w:rsid w:val="006841D1"/>
    <w:rsid w:val="006C30F1"/>
    <w:rsid w:val="00764CFA"/>
    <w:rsid w:val="00802DCB"/>
    <w:rsid w:val="0081772A"/>
    <w:rsid w:val="00842FE2"/>
    <w:rsid w:val="008705D6"/>
    <w:rsid w:val="00907007"/>
    <w:rsid w:val="009A3331"/>
    <w:rsid w:val="00A33104"/>
    <w:rsid w:val="00A67184"/>
    <w:rsid w:val="00C3643A"/>
    <w:rsid w:val="00D0263A"/>
    <w:rsid w:val="00D31EB2"/>
    <w:rsid w:val="00DD08C4"/>
    <w:rsid w:val="00E70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1CF5"/>
  <w15:chartTrackingRefBased/>
  <w15:docId w15:val="{007A4F0A-861C-429F-924E-43CBEE79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00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07007"/>
    <w:rPr>
      <w:rFonts w:ascii="Segoe UI" w:hAnsi="Segoe UI" w:cs="Segoe UI"/>
      <w:sz w:val="18"/>
      <w:szCs w:val="18"/>
    </w:rPr>
  </w:style>
  <w:style w:type="character" w:styleId="a5">
    <w:name w:val="Hyperlink"/>
    <w:basedOn w:val="a0"/>
    <w:uiPriority w:val="99"/>
    <w:unhideWhenUsed/>
    <w:rsid w:val="00317A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9969F30F39E0AEB4D5BBD9E31F4C9E875AB1389DB7BF4391AA03AF58DCBAAB08D8F370C10A0FFBD7CB5D63811BW2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19969F30F39E0AEB4D5BBD9E31F4C9E8759BC3C92BEBF4391AA03AF58DCBAAB08D8F370C10A0FFBD7CB5D63811BW2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9969F30F39E0AEB4D5BBD9E31F4C9E8759B63E92B1BF4391AA03AF58DCBAAB08D8F370C10A0FFBD7CB5D63811BW2I" TargetMode="External"/><Relationship Id="rId11" Type="http://schemas.openxmlformats.org/officeDocument/2006/relationships/hyperlink" Target="consultantplus://offline/ref=719969F30F39E0AEB4D5A5D4F573129A8B50EA329BB2B11CCFF605F8078CBCFE5A98AD29914944F7D4D2416281AE8E47551FW7I" TargetMode="External"/><Relationship Id="rId5" Type="http://schemas.openxmlformats.org/officeDocument/2006/relationships/image" Target="media/image1.jpeg"/><Relationship Id="rId10" Type="http://schemas.openxmlformats.org/officeDocument/2006/relationships/hyperlink" Target="consultantplus://offline/ref=719969F30F39E0AEB4D5A5D4F573129A8B50EA329BB2BD1CC9FA05F8078CBCFE5A98AD29914944F7D4D2416281AE8E47551FW7I" TargetMode="External"/><Relationship Id="rId4" Type="http://schemas.openxmlformats.org/officeDocument/2006/relationships/webSettings" Target="webSettings.xml"/><Relationship Id="rId9" Type="http://schemas.openxmlformats.org/officeDocument/2006/relationships/hyperlink" Target="consultantplus://offline/ref=719969F30F39E0AEB4D5BBD9E31F4C9E8759BC3E92B6BF4391AA03AF58DCBAAB08D8F370C10A0FFBD7CB5D63811BW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Ирина Аникина</cp:lastModifiedBy>
  <cp:revision>2</cp:revision>
  <cp:lastPrinted>2023-12-20T11:11:00Z</cp:lastPrinted>
  <dcterms:created xsi:type="dcterms:W3CDTF">2024-02-09T04:57:00Z</dcterms:created>
  <dcterms:modified xsi:type="dcterms:W3CDTF">2024-02-09T04:57:00Z</dcterms:modified>
</cp:coreProperties>
</file>