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nsPlusNormal"/>
        <w:jc w:val="right"/>
      </w:pPr>
      <w:bookmarkStart w:id="0" w:name="_GoBack"/>
      <w:bookmarkEnd w:id="0"/>
      <w:r>
        <w:t xml:space="preserve">Приложение № 1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Минкультуры Чувашии по отбору лучших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</w:t>
      </w:r>
      <w:r>
        <w:t xml:space="preserve">х</w:t>
      </w:r>
      <w:r>
        <w:t xml:space="preserve">ся </w:t>
      </w:r>
      <w:r>
        <w:t xml:space="preserve">в сельской местности</w:t>
      </w:r>
      <w:r>
        <w:t xml:space="preserve">,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 и их работников</w:t>
      </w:r>
    </w:p>
    <w:p>
      <w:pPr>
        <w:pStyle w:val="ConsPlusNormal"/>
        <w:jc w:val="right"/>
      </w:pPr>
    </w:p>
    <w:p>
      <w:pPr>
        <w:pStyle w:val="ConsPlusNormal"/>
        <w:jc w:val="right"/>
      </w:pPr>
    </w:p>
    <w:p>
      <w:pPr>
        <w:pStyle w:val="ConsPlusNormal"/>
        <w:jc w:val="center"/>
      </w:pPr>
    </w:p>
    <w:p>
      <w:pPr>
        <w:pStyle w:val="ConsPlusNonformat"/>
        <w:jc w:val="center"/>
        <w:rPr>
          <w:rFonts w:ascii="Times New Roman" w:hAnsi="Times New Roman"/>
          <w:sz w:val="24"/>
        </w:rPr>
      </w:pPr>
      <w:bookmarkStart w:id="1" w:name="P103"/>
      <w:bookmarkEnd w:id="1"/>
    </w:p>
    <w:p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</w:t>
      </w:r>
    </w:p>
    <w:p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участие в конкурсном отборе лучших муниципальных</w:t>
      </w:r>
    </w:p>
    <w:p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учреждений культуры, </w:t>
      </w:r>
      <w:r>
        <w:rPr>
          <w:rFonts w:ascii="Times New Roman" w:hAnsi="Times New Roman"/>
          <w:sz w:val="24"/>
          <w:szCs w:val="24"/>
        </w:rPr>
        <w:t xml:space="preserve">находящи</w:t>
      </w:r>
      <w:r>
        <w:rPr>
          <w:rFonts w:ascii="Times New Roman" w:hAnsi="Times New Roman"/>
          <w:sz w:val="24"/>
          <w:szCs w:val="24"/>
        </w:rPr>
        <w:t xml:space="preserve">х</w:t>
      </w:r>
      <w:r>
        <w:rPr>
          <w:rFonts w:ascii="Times New Roman" w:hAnsi="Times New Roman"/>
          <w:sz w:val="24"/>
          <w:szCs w:val="24"/>
        </w:rPr>
        <w:t xml:space="preserve">ся в сельской местности</w:t>
      </w: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Муниципальный округ ________________________________________________________________________________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Территориальный отдел </w:t>
      </w:r>
      <w:r>
        <w:rPr>
          <w:rFonts w:ascii="Times New Roman" w:hAnsi="Times New Roman"/>
          <w:sz w:val="24"/>
        </w:rPr>
        <w:t xml:space="preserve"> __________________________________________________</w:t>
      </w:r>
      <w:r>
        <w:rPr>
          <w:rFonts w:ascii="Times New Roman" w:hAnsi="Times New Roman"/>
          <w:sz w:val="24"/>
        </w:rPr>
        <w:t xml:space="preserve">__________________</w:t>
      </w:r>
      <w:r>
        <w:rPr>
          <w:rFonts w:ascii="Times New Roman" w:hAnsi="Times New Roman"/>
          <w:sz w:val="24"/>
        </w:rPr>
        <w:t xml:space="preserve">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 _______________________________________________________________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 управления культуры муниципального округа ________________________________________________________________________________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Учреждение культуры - участник конкурса ________________________________________________________________________________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номинации 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Юридический адрес _____________________________________________________________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_______________________________________________________________________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адрес ______________________________________________________________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руководителя учреждения культуры 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и подпись и руководителя 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управления культуры или</w:t>
      </w:r>
      <w:r>
        <w:rPr>
          <w:rFonts w:ascii="Times New Roman" w:hAnsi="Times New Roman"/>
          <w:sz w:val="24"/>
        </w:rPr>
        <w:t xml:space="preserve"> заместителя </w:t>
      </w:r>
      <w:r>
        <w:rPr>
          <w:rFonts w:ascii="Times New Roman" w:hAnsi="Times New Roman"/>
          <w:sz w:val="24"/>
        </w:rPr>
        <w:t xml:space="preserve">главы, курирующего данное направление деятельности    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заполнения _________________________________________________</w:t>
      </w:r>
      <w:r>
        <w:rPr>
          <w:rFonts w:ascii="Times New Roman" w:hAnsi="Times New Roman"/>
          <w:sz w:val="24"/>
        </w:rPr>
        <w:t xml:space="preserve">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 w:clear="all"/>
      </w:r>
      <w:bookmarkStart w:id="2" w:name="P133"/>
      <w:bookmarkEnd w:id="2"/>
      <w:r>
        <w:rPr>
          <w:rFonts w:ascii="Times New Roman" w:hAnsi="Times New Roman"/>
          <w:sz w:val="24"/>
        </w:rPr>
        <w:t xml:space="preserve">Приложение № 2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Минкультуры Чувашии по отбору лучших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>
        <w:t xml:space="preserve">в сельской местности</w:t>
      </w:r>
      <w:r>
        <w:t xml:space="preserve">,</w:t>
      </w:r>
    </w:p>
    <w:p>
      <w:pPr>
        <w:pStyle w:val="ConsPlusNormal"/>
        <w:jc w:val="right"/>
      </w:pPr>
      <w:r>
        <w:t xml:space="preserve">  и их работников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1. Критерии конкурсного отбора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номинации «Лучший сельский Дом культуры»</w:t>
      </w:r>
    </w:p>
    <w:p>
      <w:pPr>
        <w:pStyle w:val="ConsPlusNormal"/>
        <w:jc w:val="center"/>
        <w:rPr>
          <w:b/>
        </w:rPr>
      </w:pPr>
    </w:p>
    <w:tbl>
      <w:tblPr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9"/>
        <w:gridCol w:w="5465"/>
        <w:gridCol w:w="4111"/>
      </w:tblGrid>
      <w:tr>
        <w:trPr>
          <w:trHeight w:val="263"/>
        </w:trPr>
        <w:tc>
          <w:tcPr>
            <w:tcW w:w="489" w:type="dxa"/>
          </w:tcPr>
          <w:p>
            <w:pPr>
              <w:ind w:right="-97" w:firstLine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</w:p>
        </w:tc>
        <w:tc>
          <w:tcPr>
            <w:tcW w:w="5465" w:type="dxa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Критерии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rPr>
                <w:szCs w:val="24"/>
              </w:rPr>
            </w:pPr>
            <w:r>
              <w:rPr>
                <w:szCs w:val="24"/>
              </w:rPr>
              <w:t xml:space="preserve">Количество проводимых культурно-массовых мероприятий 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</w:t>
            </w:r>
            <w:r>
              <w:rPr>
                <w:i/>
                <w:szCs w:val="24"/>
              </w:rPr>
              <w:t xml:space="preserve">-</w:t>
            </w:r>
            <w:r>
              <w:rPr>
                <w:i/>
                <w:szCs w:val="24"/>
              </w:rPr>
              <w:t xml:space="preserve">НК)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- </w:t>
            </w:r>
            <w:r>
              <w:rPr>
                <w:szCs w:val="24"/>
              </w:rPr>
              <w:t xml:space="preserve">менее 80 ед.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от 80 до 150 ед.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2 балла - </w:t>
            </w:r>
            <w:r>
              <w:rPr>
                <w:szCs w:val="24"/>
              </w:rPr>
              <w:t xml:space="preserve">151 ед. и более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Удельный вес населения, участвующего в культурно-досуговых мероприятиях от общего числа населения 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7-НК)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30 %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от 30 до 45 %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46 % и более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Среднее число участников клубных формирований в расчете на 1000 чел. от общего числа населения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</w:t>
            </w:r>
            <w:r>
              <w:rPr>
                <w:i/>
                <w:szCs w:val="24"/>
              </w:rPr>
              <w:t xml:space="preserve">-</w:t>
            </w:r>
            <w:r>
              <w:rPr>
                <w:i/>
                <w:szCs w:val="24"/>
              </w:rPr>
              <w:t xml:space="preserve">НК)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50 чел.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от 50 до 100 чел.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101 чел. и более 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right="-97"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Доля коллективов самодеятельного народного творчества, имеющих звание «народный самодеятельный коллектив художественного творчества» в Чувашской Республике от общего количества формирований самодеятельного народного творчества  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7-НК)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3 %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от 3 до 7 %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8 % и более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специалистов, коллективов самодеятельного народного творчества, ставших лауреатами, дипломантами конкурсов, фестивалей, смотров различных уровней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краткое описание мероприятий и сведения об участии, наличие дипломов)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5 ед.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от 5 до 10 ед.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 2 балла</w:t>
            </w:r>
            <w:r>
              <w:rPr>
                <w:szCs w:val="24"/>
              </w:rPr>
              <w:t xml:space="preserve"> – 11 ед. и более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в учреждении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>
            <w:pPr>
              <w:ind w:right="222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7-НК)</w:t>
            </w:r>
          </w:p>
        </w:tc>
        <w:tc>
          <w:tcPr>
            <w:tcW w:w="4111" w:type="dxa"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условия в учреждении не созданы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условия в учреждении созданы</w:t>
            </w:r>
          </w:p>
        </w:tc>
      </w:tr>
      <w:tr>
        <w:trPr>
          <w:trHeight w:val="595"/>
        </w:trP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Получение доходов от оказания платных услуг по сравнению с аналогичным периодом прошлого года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7-НК)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100 %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от 100 до 105 %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106 % и более 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Активность на платформе для продвижения мероприятий в сфере культуры «</w:t>
            </w:r>
            <w:r>
              <w:rPr>
                <w:szCs w:val="24"/>
                <w:lang w:val="en-US"/>
              </w:rPr>
              <w:t xml:space="preserve">PRO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Культура.РФ</w:t>
            </w:r>
            <w:r>
              <w:rPr>
                <w:szCs w:val="24"/>
              </w:rPr>
              <w:t xml:space="preserve">» в предыдущем календарном году 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показание счетчика «</w:t>
            </w:r>
            <w:r>
              <w:rPr>
                <w:i/>
                <w:szCs w:val="24"/>
                <w:lang w:val="en-US"/>
              </w:rPr>
              <w:t xml:space="preserve">PRO</w:t>
            </w:r>
            <w:r>
              <w:rPr>
                <w:i/>
                <w:szCs w:val="24"/>
              </w:rPr>
              <w:t xml:space="preserve">.</w:t>
            </w:r>
            <w:r>
              <w:rPr>
                <w:i/>
                <w:szCs w:val="24"/>
              </w:rPr>
              <w:t xml:space="preserve">Культура.РФ</w:t>
            </w:r>
            <w:r>
              <w:rPr>
                <w:i/>
                <w:szCs w:val="24"/>
              </w:rPr>
              <w:t xml:space="preserve">»)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 </w:t>
            </w:r>
            <w:r>
              <w:rPr>
                <w:szCs w:val="24"/>
              </w:rPr>
              <w:t xml:space="preserve">учреждение не зарегистрировано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учреждение зарегистрировано</w:t>
            </w:r>
          </w:p>
          <w:p>
            <w:pPr>
              <w:rPr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учреждение отнесено к категории «активные»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2"/>
                <w:ilvl w:val="0"/>
              </w:numPr>
              <w:ind w:hanging="577"/>
              <w:jc w:val="center"/>
              <w:rPr>
                <w:szCs w:val="24"/>
              </w:rPr>
            </w:pPr>
          </w:p>
        </w:tc>
        <w:tc>
          <w:tcPr>
            <w:tcW w:w="5465" w:type="dxa"/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Художественно-эстетический уровень оформления помещений, состояние прилегающей территории (планировка, благоустройство, освещение, озеленение)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видео-презентация или фотоматериал)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оформление помещений (стенды, фотовыставки, изделия декоративно-прикладного творчества и т.д.)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оформление помещений и состояние прилегающей территории (планировка, благоустройство, освещение, озеленение)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+ 1 балл</w:t>
            </w:r>
            <w:r>
              <w:rPr>
                <w:szCs w:val="24"/>
              </w:rPr>
              <w:t xml:space="preserve"> - эстетический уровень презентаций (по приложенной презентации или фотоматериалам)</w:t>
            </w:r>
          </w:p>
        </w:tc>
      </w:tr>
    </w:tbl>
    <w:p>
      <w:pPr>
        <w:jc w:val="center"/>
        <w:rPr>
          <w:szCs w:val="24"/>
        </w:rPr>
      </w:pPr>
    </w:p>
    <w:p>
      <w:pPr>
        <w:pStyle w:val="ConsPlusNormal"/>
        <w:jc w:val="center"/>
        <w:rPr>
          <w:b/>
        </w:rPr>
      </w:pPr>
      <w:r>
        <w:rPr>
          <w:b/>
        </w:rPr>
        <w:t xml:space="preserve">2. Критерии конкурсного отбора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номинации «Лучшая сельская библиотека»</w:t>
      </w:r>
    </w:p>
    <w:p>
      <w:pPr>
        <w:pStyle w:val="ConsPlusNormal"/>
        <w:jc w:val="center"/>
      </w:pPr>
    </w:p>
    <w:tbl>
      <w:tblPr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"/>
        <w:gridCol w:w="5466"/>
        <w:gridCol w:w="4111"/>
      </w:tblGrid>
      <w:tr>
        <w:trPr>
          <w:trHeight w:val="327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-97" w:firstLine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№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Критерии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Динамика основных контрольных показателей деятельности библиотеки за 3 года</w:t>
            </w:r>
          </w:p>
          <w:p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6-НК)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 </w:t>
            </w:r>
            <w:r>
              <w:rPr>
                <w:szCs w:val="24"/>
              </w:rPr>
              <w:t xml:space="preserve">снижение основных контрольных показателей деятельности библиотеки </w:t>
            </w:r>
          </w:p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– </w:t>
            </w:r>
            <w:r>
              <w:rPr>
                <w:szCs w:val="24"/>
              </w:rPr>
              <w:t xml:space="preserve">основные контрольные показатели на уровне предыдущих лет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рост основных контрольных показателей деятельности библиотеки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Процент охвата населения библиотечным обслуживанием</w:t>
            </w:r>
          </w:p>
          <w:p>
            <w:pPr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6-НК)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–</w:t>
            </w:r>
            <w:r>
              <w:rPr>
                <w:szCs w:val="24"/>
              </w:rPr>
              <w:t xml:space="preserve"> от 30 до 50%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50% и более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Применение информационных технологий в работе библиотеки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6-НК, перечень созданных электронных творческих продуктов, ссылки на них)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освоение информационных технологий (использование офисных программ, видеоконференцсвязи, облачных технологий, электронная доставка документов (ЭДД), создание презентаций)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освоение информационных технологий и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создание электронных творческих продуктов (ведение сайтов или групп в социальных сетях; формирование краеведческих баз данных, летописей сел; реализация виртуальных проектов и др.)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Реализация собственных социально-культурных проектов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скан-копия проекта, заверенная руководителем ЦБС)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1 проект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2 и более проектов</w:t>
            </w:r>
            <w:r>
              <w:rPr>
                <w:b/>
                <w:szCs w:val="24"/>
              </w:rPr>
              <w:t xml:space="preserve"> 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в муниципальных, региональных, общероссийских библиотечных проектах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сертификат участника, благодарность за участие в проекте, краткое описание проектов с указанием степени участия библиотеки)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участие в реализации проектов муниципального уровня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участие в реализации 2 и более проектов муниципального, регионального, общероссийского уровней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Взаимодействие с муниципальными и региональными органами власти, учреждениями культуры, образования, молодежной политики, социального обеспечения и др.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скан-копии документов, заверенные руководителем ЦБС)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наличие соглашений и договоров, совместных планов работ и программ с муниципальными учреждениями культуры, образования, молодежи, социального обеспечения, а также общественными организациями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наличие соглашений и договоров, совместных планов работ и программ с региональными учреждениями культуры, образования, молодежи, социального обеспечения, а также общественными организациями республиканского уровня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со средствами массовой информации, информационная и PR-деятельность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статьи в муниципальных СМИ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- публикации и выступления в муниципальных и республиканских СМИ 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>
            <w:pPr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перечень наград за 3 года, скан-копии наград)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наличие дипломов, благодарностей, почетных грамот органов управления культурой, других учреждений и организаций муниципального или регионального уровня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наличие дипломов, благодарностей, почетных грамот органов управления культурой, других учреждений и организаций субъектов РФ и федерального уровня</w:t>
            </w:r>
          </w:p>
        </w:tc>
      </w:tr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</w:t>
            </w:r>
          </w:p>
        </w:tc>
        <w:tc>
          <w:tcPr>
            <w:tcW w:w="5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Активность на платформе для продвижения мероприятий в сфере культуры «</w:t>
            </w:r>
            <w:r>
              <w:rPr>
                <w:szCs w:val="24"/>
                <w:lang w:val="en-US"/>
              </w:rPr>
              <w:t xml:space="preserve">PRO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Культура.РФ</w:t>
            </w:r>
            <w:r>
              <w:rPr>
                <w:szCs w:val="24"/>
              </w:rPr>
              <w:t xml:space="preserve">»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</w:t>
            </w:r>
            <w:r>
              <w:rPr>
                <w:szCs w:val="24"/>
              </w:rPr>
              <w:t xml:space="preserve">: сведения с платформы «</w:t>
            </w:r>
            <w:r>
              <w:rPr>
                <w:szCs w:val="24"/>
              </w:rPr>
              <w:t xml:space="preserve">PRO.Культура.РФ</w:t>
            </w:r>
            <w:r>
              <w:rPr>
                <w:szCs w:val="24"/>
              </w:rPr>
              <w:t xml:space="preserve">»</w:t>
            </w:r>
            <w:r>
              <w:rPr>
                <w:i/>
                <w:szCs w:val="24"/>
              </w:rPr>
              <w:t xml:space="preserve">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 </w:t>
            </w:r>
            <w:r>
              <w:rPr>
                <w:szCs w:val="24"/>
              </w:rPr>
              <w:t xml:space="preserve">учреждение не зарегистрировано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учреждение зарегистрировано</w:t>
            </w:r>
          </w:p>
          <w:p>
            <w:pPr>
              <w:rPr>
                <w:color w:val="ff0000"/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учреждение отнесено к категории «активные»</w:t>
            </w:r>
          </w:p>
        </w:tc>
      </w:tr>
    </w:tbl>
    <w:p>
      <w:pPr>
        <w:pStyle w:val="ConsPlusNormal"/>
        <w:jc w:val="center"/>
      </w:pPr>
      <w:r>
        <w:t xml:space="preserve"> </w:t>
      </w:r>
    </w:p>
    <w:p>
      <w:pPr>
        <w:pStyle w:val="ConsPlusNormal"/>
        <w:jc w:val="center"/>
      </w:pPr>
    </w:p>
    <w:p>
      <w:pPr>
        <w:pStyle w:val="ConsPlusNormal"/>
        <w:jc w:val="center"/>
      </w:pPr>
    </w:p>
    <w:p>
      <w:pPr>
        <w:pStyle w:val="ConsPlusNormal"/>
        <w:jc w:val="center"/>
      </w:pPr>
    </w:p>
    <w:p>
      <w:pPr>
        <w:pStyle w:val="ConsPlusNormal"/>
        <w:jc w:val="center"/>
      </w:pPr>
    </w:p>
    <w:p>
      <w:pPr>
        <w:pStyle w:val="ConsPlusNormal"/>
        <w:jc w:val="center"/>
        <w:rPr>
          <w:b/>
        </w:rPr>
      </w:pPr>
      <w:r>
        <w:rPr>
          <w:b/>
        </w:rPr>
        <w:t xml:space="preserve">3. Критерии конкурсного отбора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номинации «Лучший муниципальный музей»</w:t>
      </w:r>
    </w:p>
    <w:p>
      <w:pPr>
        <w:pStyle w:val="ConsPlusNormal"/>
        <w:jc w:val="center"/>
      </w:pPr>
    </w:p>
    <w:tbl>
      <w:tblPr>
        <w:tblW w:w="10065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5414"/>
        <w:gridCol w:w="4111"/>
      </w:tblGrid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Критерии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Показатели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Художественно-эстетический уровень экспозиций музея (научность, художественное решение, использование </w:t>
            </w:r>
            <w:r>
              <w:rPr>
                <w:szCs w:val="24"/>
              </w:rPr>
              <w:t xml:space="preserve">мульмедийных</w:t>
            </w:r>
            <w:r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  <w:p>
            <w:pPr>
              <w:pStyle w:val="ConsPlusNormal"/>
              <w:ind w:right="8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видео-презентация или фотоматериал)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наличие тематических экспозиций</w:t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наличие экспозиций, соответствующих требованиям (научность, художественное решение, использование </w:t>
            </w:r>
            <w:r>
              <w:rPr>
                <w:szCs w:val="24"/>
              </w:rPr>
              <w:t xml:space="preserve">мульмедийных</w:t>
            </w:r>
            <w:r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посетителей музея за год от общего числа населения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до 50% </w:t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от 50% и более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культурно-просветительских мероприятий, в том числе ориентированных на детей и молодежь, социально менее защищенные группы населения (людей с </w:t>
            </w:r>
            <w:r>
              <w:rPr>
                <w:szCs w:val="24"/>
              </w:rPr>
              <w:t xml:space="preserve">ОВЗ</w:t>
            </w:r>
            <w:r>
              <w:rPr>
                <w:szCs w:val="24"/>
              </w:rPr>
              <w:t xml:space="preserve">, пенсионеров) за год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до 12 мероприятий, в том числе до 8 ориентированных на детскую и юношескую аудиторию, социально незащищенные группы населения, с ограниченными возможностями</w:t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более 12 мероприятий, в том числе более 8 ориентированных на детскую и юношескую аудиторию, социально незащищенные группы населения, с ограниченными возможностями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со средствами массовой информации, PR-деятельность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фотоматериал)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работа с муниципальными СМИ</w:t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работа с республиканскими и российскими СМИ, PR в интернете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в музее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фотоматериал)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left="80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условия в музее не созданы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условия в музее созданы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Получение доходов от оказания платных услуг по сравнению с аналогичным периодом прошлого года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–</w:t>
            </w:r>
            <w:r>
              <w:rPr>
                <w:szCs w:val="24"/>
              </w:rPr>
              <w:t xml:space="preserve"> менее 100 %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от 100 до 105 %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106 % и более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7.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Ведение централизованного учета в ФГИС «Государственный каталог Музейного фонда Российской Федерации» (Государственный каталог – ГК)</w:t>
            </w:r>
          </w:p>
          <w:p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8-НК)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0 баллов</w:t>
            </w:r>
            <w:r>
              <w:rPr>
                <w:color w:val="auto"/>
                <w:szCs w:val="24"/>
              </w:rPr>
              <w:t xml:space="preserve"> – отсутствие регистрации в Реестре музеев Государственного каталога</w:t>
            </w:r>
          </w:p>
          <w:p>
            <w:pPr>
              <w:pStyle w:val="ConsPlusNormal"/>
              <w:rPr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1 балл</w:t>
            </w:r>
            <w:r>
              <w:rPr>
                <w:color w:val="auto"/>
                <w:szCs w:val="24"/>
              </w:rPr>
              <w:t xml:space="preserve"> – регистрация в Реестре музеев Государственного каталога и активная работа по внесению музейных предметов и музейных коллекций в ГК</w:t>
            </w:r>
          </w:p>
          <w:p>
            <w:pPr>
              <w:pStyle w:val="ConsPlusNormal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2 балла</w:t>
            </w:r>
            <w:r>
              <w:rPr>
                <w:color w:val="auto"/>
                <w:szCs w:val="24"/>
              </w:rPr>
              <w:t xml:space="preserve"> – завершение процедуры государственного учета (в соответствии с ФЗ-357) 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</w:t>
            </w:r>
          </w:p>
        </w:tc>
        <w:tc>
          <w:tcPr>
            <w:tcW w:w="5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Популяризация культурного наследия "малой Родины", краеведческая работа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 фотоматериал)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- 1-2 публикации, или 1 выступление на конференции, семинаре, или 1 справка (историческая, по коллекциям)</w:t>
            </w:r>
          </w:p>
          <w:p>
            <w:pPr>
              <w:pStyle w:val="ConsPlusNormal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- более 2 публикаций, выступлений, исторических справок</w:t>
            </w:r>
          </w:p>
        </w:tc>
      </w:tr>
    </w:tbl>
    <w:p>
      <w:pPr>
        <w:pStyle w:val="ConsPlusNormal"/>
        <w:jc w:val="right"/>
      </w:pPr>
    </w:p>
    <w:p>
      <w:pPr>
        <w:pStyle w:val="ConsPlusNormal"/>
        <w:jc w:val="right"/>
      </w:pPr>
      <w:r>
        <w:t xml:space="preserve">Приложение № 3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Минкультуры Чувашии по отбору лучших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>
        <w:t xml:space="preserve">в сельской местности</w:t>
      </w:r>
      <w:r>
        <w:t xml:space="preserve">,</w:t>
      </w:r>
    </w:p>
    <w:p>
      <w:pPr>
        <w:pStyle w:val="ConsPlusNormal"/>
        <w:jc w:val="right"/>
      </w:pPr>
      <w:r>
        <w:t xml:space="preserve">  и их работников</w:t>
      </w:r>
    </w:p>
    <w:p>
      <w:pPr>
        <w:pStyle w:val="ConsPlusNormal"/>
        <w:jc w:val="right"/>
      </w:pPr>
    </w:p>
    <w:p>
      <w:pPr>
        <w:rPr>
          <w:b/>
        </w:rPr>
      </w:pPr>
    </w:p>
    <w:p>
      <w:pPr>
        <w:pStyle w:val="ConsPlusNonformat"/>
        <w:jc w:val="center"/>
        <w:rPr>
          <w:rFonts w:ascii="Times New Roman" w:hAnsi="Times New Roman"/>
          <w:b/>
          <w:sz w:val="24"/>
        </w:rPr>
      </w:pPr>
      <w:bookmarkStart w:id="3" w:name="P395"/>
      <w:bookmarkEnd w:id="3"/>
      <w:r>
        <w:rPr>
          <w:rFonts w:ascii="Times New Roman" w:hAnsi="Times New Roman"/>
          <w:b/>
          <w:sz w:val="24"/>
        </w:rPr>
        <w:t xml:space="preserve">ЗАЯВКА</w:t>
      </w:r>
    </w:p>
    <w:p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участие в конкурсном отборе лучших работников</w:t>
      </w:r>
    </w:p>
    <w:p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муниципальных учреждений культуры, находящихся </w:t>
      </w:r>
      <w:r>
        <w:rPr>
          <w:rFonts w:ascii="Times New Roman" w:hAnsi="Times New Roman"/>
          <w:b/>
          <w:sz w:val="24"/>
        </w:rPr>
        <w:t xml:space="preserve">в сельской местности</w:t>
      </w:r>
    </w:p>
    <w:p>
      <w:pPr>
        <w:pStyle w:val="ConsPlusNonformat"/>
        <w:jc w:val="center"/>
        <w:rPr>
          <w:rFonts w:ascii="Times New Roman" w:hAnsi="Times New Roman"/>
          <w:b/>
          <w:sz w:val="24"/>
        </w:rPr>
      </w:pP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Муниципальный округ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Территориальный отдел</w:t>
      </w:r>
      <w:r>
        <w:rPr>
          <w:rFonts w:ascii="Times New Roman" w:hAnsi="Times New Roman"/>
          <w:sz w:val="24"/>
        </w:rPr>
        <w:t xml:space="preserve"> ______________________________</w:t>
      </w:r>
      <w:r>
        <w:rPr>
          <w:rFonts w:ascii="Times New Roman" w:hAnsi="Times New Roman"/>
          <w:sz w:val="24"/>
        </w:rPr>
        <w:t xml:space="preserve">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Населенный пункт________________________________________________________________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(полностью) 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Номинация 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 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Электронный адрес 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работы 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Занимаемая должность __________________________________________</w:t>
      </w:r>
      <w:r>
        <w:rPr>
          <w:rFonts w:ascii="Times New Roman" w:hAnsi="Times New Roman"/>
          <w:sz w:val="24"/>
        </w:rPr>
        <w:t xml:space="preserve">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Стаж работы в данной должности 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Базовое образование 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(название и год окончания вуза или среднего учебного заведения)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Специализация _________________________________________________________________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 и подпись  и руководителя органа  управления  культуры  или  заместителя главы, курирующего данное направление деятельности    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конкурсанта ____________________________________________________________</w:t>
      </w:r>
      <w:r>
        <w:rPr>
          <w:rFonts w:ascii="Times New Roman" w:hAnsi="Times New Roman"/>
          <w:sz w:val="24"/>
        </w:rPr>
        <w:t xml:space="preserve">_</w:t>
      </w:r>
    </w:p>
    <w:p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заполнения ______________________________________________________</w:t>
      </w:r>
      <w:r>
        <w:rPr>
          <w:rFonts w:ascii="Times New Roman" w:hAnsi="Times New Roman"/>
          <w:sz w:val="24"/>
        </w:rPr>
        <w:t xml:space="preserve">___________</w:t>
      </w: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jc w:val="center"/>
        <w:rPr>
          <w:rFonts w:ascii="Times New Roman" w:hAnsi="Times New Roman"/>
          <w:sz w:val="24"/>
        </w:rPr>
      </w:pPr>
    </w:p>
    <w:p>
      <w:pPr>
        <w:pStyle w:val="ConsPlusNonformat"/>
        <w:rPr>
          <w:rFonts w:ascii="Times New Roman" w:hAnsi="Times New Roman"/>
          <w:sz w:val="24"/>
        </w:rPr>
      </w:pPr>
    </w:p>
    <w:p>
      <w:pPr>
        <w:sectPr>
          <w:pgSz w:w="11906" w:h="16838"/>
          <w:pgMar w:top="709" w:right="567" w:bottom="1134" w:left="1701" w:header="709" w:footer="709" w:gutter="0"/>
          <w:cols w:space="720"/>
          <w:docGrid w:linePitch="360"/>
        </w:sectPr>
      </w:pPr>
    </w:p>
    <w:p>
      <w:pPr>
        <w:pStyle w:val="ConsPlusNormal"/>
        <w:jc w:val="right"/>
      </w:pPr>
      <w:r>
        <w:t xml:space="preserve">Приложение № 4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Минкультуры Чувашии по отбору лучших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>
        <w:t xml:space="preserve">в сельской местности</w:t>
      </w:r>
      <w:r>
        <w:t xml:space="preserve">,</w:t>
      </w:r>
    </w:p>
    <w:p>
      <w:pPr>
        <w:pStyle w:val="ConsPlusNormal"/>
        <w:jc w:val="right"/>
      </w:pPr>
      <w:r>
        <w:t xml:space="preserve">  и их работников</w:t>
      </w:r>
    </w:p>
    <w:p>
      <w:pPr>
        <w:pStyle w:val="ConsPlusNormal"/>
        <w:jc w:val="center"/>
      </w:pPr>
    </w:p>
    <w:p>
      <w:pPr>
        <w:pStyle w:val="ConsPlusNormal"/>
        <w:jc w:val="center"/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1.Критерии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конкурсного отбора 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 xml:space="preserve">в</w:t>
      </w:r>
      <w:r>
        <w:rPr>
          <w:b/>
          <w:szCs w:val="24"/>
        </w:rPr>
        <w:t xml:space="preserve"> номинации «Лучший </w:t>
      </w:r>
      <w:r>
        <w:rPr>
          <w:b/>
          <w:szCs w:val="24"/>
        </w:rPr>
        <w:t xml:space="preserve">работник </w:t>
      </w:r>
      <w:r>
        <w:rPr>
          <w:b/>
          <w:szCs w:val="24"/>
        </w:rPr>
        <w:t xml:space="preserve">сельск</w:t>
      </w:r>
      <w:r>
        <w:rPr>
          <w:b/>
          <w:szCs w:val="24"/>
        </w:rPr>
        <w:t xml:space="preserve">ого</w:t>
      </w:r>
      <w:r>
        <w:rPr>
          <w:b/>
          <w:szCs w:val="24"/>
        </w:rPr>
        <w:t xml:space="preserve"> Дом</w:t>
      </w:r>
      <w:r>
        <w:rPr>
          <w:b/>
          <w:szCs w:val="24"/>
        </w:rPr>
        <w:t xml:space="preserve">а</w:t>
      </w:r>
      <w:r>
        <w:rPr>
          <w:b/>
          <w:szCs w:val="24"/>
        </w:rPr>
        <w:t xml:space="preserve"> культуры»</w:t>
      </w:r>
    </w:p>
    <w:p>
      <w:pPr>
        <w:jc w:val="center"/>
        <w:rPr>
          <w:szCs w:val="24"/>
        </w:rPr>
      </w:pPr>
    </w:p>
    <w:tbl>
      <w:tblPr>
        <w:tblW w:w="1006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9"/>
        <w:gridCol w:w="5461"/>
        <w:gridCol w:w="4111"/>
      </w:tblGrid>
      <w:tr>
        <w:tc>
          <w:tcPr>
            <w:tcW w:w="489" w:type="dxa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</w:p>
        </w:tc>
        <w:tc>
          <w:tcPr>
            <w:tcW w:w="5461" w:type="dxa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Критерии</w:t>
            </w:r>
          </w:p>
        </w:tc>
        <w:tc>
          <w:tcPr>
            <w:tcW w:w="4111" w:type="dxa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Показатели</w:t>
            </w:r>
          </w:p>
        </w:tc>
      </w:tr>
      <w:tr>
        <w:trPr>
          <w:trHeight w:val="756"/>
        </w:trP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плана работы, программ по направлению деятельности конкурсанта</w:t>
            </w:r>
          </w:p>
          <w:p>
            <w:pPr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наличие плана, программы)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наличие плана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наличие плана, программы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rPr>
                <w:szCs w:val="24"/>
              </w:rPr>
            </w:pPr>
            <w:r>
              <w:rPr>
                <w:szCs w:val="24"/>
              </w:rPr>
              <w:t xml:space="preserve">Повышение квалификации и участие в обучающих мероприятиях (семинар, практикум, мастер-класс, творческая лаборатория и др.)</w:t>
            </w:r>
          </w:p>
          <w:p>
            <w:pPr>
              <w:ind w:right="22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- участие в обучающих мероприятиях 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повышение квалификации</w:t>
            </w:r>
          </w:p>
          <w:p>
            <w:pPr>
              <w:rPr>
                <w:szCs w:val="24"/>
              </w:rPr>
            </w:pP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реализация инновационных проектов для участия в </w:t>
            </w:r>
            <w:r>
              <w:rPr>
                <w:szCs w:val="24"/>
              </w:rPr>
              <w:t xml:space="preserve">грантовых</w:t>
            </w:r>
            <w:r>
              <w:rPr>
                <w:szCs w:val="24"/>
              </w:rPr>
              <w:t xml:space="preserve"> конкурсах</w:t>
            </w:r>
          </w:p>
          <w:p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краткое описание проекта с указанием степени участия конкурсанта)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 – </w:t>
            </w:r>
            <w:r>
              <w:rPr>
                <w:szCs w:val="24"/>
              </w:rPr>
              <w:t xml:space="preserve">до 2 проектов </w:t>
            </w:r>
          </w:p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3 проекта и более</w:t>
            </w:r>
            <w:r>
              <w:rPr>
                <w:b/>
                <w:szCs w:val="24"/>
              </w:rPr>
              <w:t xml:space="preserve"> 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и качество авторских проектов, сценариев, программ, методических разработок, направленных на сохранение традиционной народной культуры, духовно-нравственное и патриотическое воспитание подрастающего поколения за последние 3 года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перечень с кратким описанием авторских работ конкурсанта)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</w:t>
            </w:r>
            <w:r>
              <w:rPr>
                <w:szCs w:val="24"/>
              </w:rPr>
              <w:t xml:space="preserve">до 3 ед.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4 ед. и более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rPr>
                <w:szCs w:val="24"/>
              </w:rPr>
            </w:pP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в качестве организатора (координатора) значимых культурно-массовых мероприятий за 3 года </w:t>
            </w:r>
            <w:r>
              <w:rPr>
                <w:i/>
                <w:szCs w:val="24"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0,5 балла</w:t>
            </w:r>
            <w:r>
              <w:rPr>
                <w:szCs w:val="24"/>
              </w:rPr>
              <w:t xml:space="preserve"> – муниципальный уровень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республиканский уровень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межрегиональный уровень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в проведении семинара, мастер-класса, творческой лаборатории в качестве докладчика на профессиональных мероприятиях за последние 3 года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краткое описание мероприятий)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</w:t>
            </w:r>
            <w:r>
              <w:rPr>
                <w:szCs w:val="24"/>
              </w:rPr>
              <w:t xml:space="preserve"> – муниципальный уровень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республиканский уровень</w:t>
            </w:r>
          </w:p>
          <w:p>
            <w:pPr>
              <w:rPr>
                <w:b/>
                <w:szCs w:val="24"/>
              </w:rPr>
            </w:pP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наград (званий, благодарностей, грамот, дипломов) муниципальных, республиканских и федеральных органов власти, учреждений регионального и федерального уровня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перечень наград, заверенный подписью руководителя учреждений)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0,5 балл</w:t>
            </w:r>
            <w:r>
              <w:rPr>
                <w:szCs w:val="24"/>
              </w:rPr>
              <w:t xml:space="preserve"> - муниципальный уровень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балла</w:t>
            </w:r>
            <w:r>
              <w:rPr>
                <w:szCs w:val="24"/>
              </w:rPr>
              <w:t xml:space="preserve"> - республиканский уровень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</w:t>
            </w:r>
            <w:r>
              <w:rPr>
                <w:szCs w:val="24"/>
              </w:rPr>
              <w:t xml:space="preserve"> – федеральный уровень</w:t>
            </w: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Положительная оценка творческой деятельности конкурсанта в профессиональных кругах и СМИ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перечень информаций)</w:t>
            </w:r>
          </w:p>
        </w:tc>
        <w:tc>
          <w:tcPr>
            <w:tcW w:w="4111" w:type="dxa"/>
          </w:tcPr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до 3 ед.</w:t>
            </w:r>
          </w:p>
          <w:p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4 ед. и более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rPr>
                <w:szCs w:val="24"/>
              </w:rPr>
            </w:pPr>
          </w:p>
        </w:tc>
      </w:tr>
      <w:tr>
        <w:tc>
          <w:tcPr>
            <w:tcW w:w="489" w:type="dxa"/>
          </w:tcPr>
          <w:p>
            <w:pPr>
              <w:widowControl w:val="off"/>
              <w:numPr>
                <w:numId w:val="3"/>
                <w:ilvl w:val="0"/>
              </w:numPr>
              <w:rPr>
                <w:szCs w:val="24"/>
              </w:rPr>
            </w:pPr>
          </w:p>
        </w:tc>
        <w:tc>
          <w:tcPr>
            <w:tcW w:w="5461" w:type="dxa"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четкой профессиональной позиции в эссе «Что сделаю для развития культуры в селе, в котором я живу?»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эссе)</w:t>
            </w:r>
          </w:p>
        </w:tc>
        <w:tc>
          <w:tcPr>
            <w:tcW w:w="4111" w:type="dxa"/>
          </w:tcPr>
          <w:p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наличие эссе</w:t>
            </w:r>
          </w:p>
        </w:tc>
      </w:tr>
    </w:tbl>
    <w:p>
      <w:pPr>
        <w:pStyle w:val="ConsPlusNormal"/>
        <w:jc w:val="center"/>
        <w:rPr>
          <w:szCs w:val="24"/>
        </w:rPr>
      </w:pPr>
    </w:p>
    <w:p>
      <w:pPr>
        <w:pStyle w:val="ConsPlusNormal"/>
        <w:jc w:val="center"/>
      </w:pPr>
    </w:p>
    <w:p>
      <w:pPr>
        <w:pStyle w:val="ConsPlusNormal"/>
        <w:jc w:val="center"/>
        <w:rPr>
          <w:b/>
        </w:rPr>
      </w:pPr>
      <w:r>
        <w:rPr>
          <w:b/>
        </w:rPr>
        <w:t xml:space="preserve">2.</w:t>
      </w:r>
      <w:r>
        <w:rPr>
          <w:b/>
          <w:color w:val="70ad47"/>
        </w:rPr>
        <w:t xml:space="preserve"> </w:t>
      </w:r>
      <w:r>
        <w:rPr>
          <w:b/>
        </w:rPr>
        <w:t xml:space="preserve">Критерии конкурсного отбора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в</w:t>
      </w:r>
      <w:r>
        <w:rPr>
          <w:b/>
        </w:rPr>
        <w:t xml:space="preserve"> номинации «Лучший работник сельской библиотеки» </w:t>
      </w:r>
    </w:p>
    <w:p>
      <w:pPr>
        <w:pStyle w:val="ConsPlusNormal"/>
        <w:jc w:val="center"/>
      </w:pPr>
    </w:p>
    <w:tbl>
      <w:tblPr>
        <w:tblW w:w="10061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771"/>
        <w:gridCol w:w="4750"/>
      </w:tblGrid>
      <w:tr>
        <w:trPr>
          <w:trHeight w:val="336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-97" w:firstLine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Критерии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Показатели </w:t>
            </w: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21"/>
              <w:rPr>
                <w:szCs w:val="24"/>
              </w:rPr>
            </w:pPr>
            <w:r>
              <w:rPr>
                <w:szCs w:val="24"/>
              </w:rPr>
              <w:t xml:space="preserve">Динамика основных контрольных показателей деятельности библиотеки за 3 года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6-НК)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баллов </w:t>
            </w:r>
            <w:r>
              <w:rPr>
                <w:szCs w:val="24"/>
              </w:rPr>
              <w:t xml:space="preserve">– снижение основных контрольных показателей деятельности библиотеки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–</w:t>
            </w:r>
            <w:r>
              <w:rPr>
                <w:szCs w:val="24"/>
              </w:rPr>
              <w:t xml:space="preserve"> основные контрольные показатели на уровне предыдущих лет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рост основных контрольных показателей деятельности библиотеки</w:t>
            </w: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профессиональной квалификации конкурсанта </w:t>
            </w:r>
          </w:p>
          <w:p>
            <w:pPr>
              <w:ind w:right="221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наличие удостоверений, о прохождении курсов повышения квалификации за последние 3 года, справка о заочной учебе в колледже или вузе по специальности на время проведения конкурса)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0 баллов </w:t>
            </w:r>
            <w:r>
              <w:rPr>
                <w:szCs w:val="24"/>
              </w:rPr>
              <w:t xml:space="preserve">- отсутствие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один вид повышения квалификации</w:t>
            </w:r>
          </w:p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2 балла - </w:t>
            </w:r>
            <w:r>
              <w:rPr>
                <w:szCs w:val="24"/>
              </w:rPr>
              <w:t xml:space="preserve">несколько видов повышения квалификации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21"/>
              <w:rPr>
                <w:szCs w:val="24"/>
              </w:rPr>
            </w:pPr>
            <w:r>
              <w:rPr>
                <w:szCs w:val="24"/>
              </w:rPr>
              <w:t xml:space="preserve">Участие в профессиональных мероприятиях с выступлением об опыте работы</w:t>
            </w:r>
          </w:p>
          <w:p>
            <w:pPr>
              <w:ind w:right="22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сертификат участника, скан-копия программы мероприятия со сведениями об участии конкурсанта, ссылка на пресс-релиз)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0 баллов </w:t>
            </w:r>
            <w:r>
              <w:rPr>
                <w:szCs w:val="24"/>
              </w:rPr>
              <w:t xml:space="preserve">- нет</w:t>
            </w:r>
            <w:r>
              <w:rPr>
                <w:b/>
                <w:szCs w:val="24"/>
              </w:rPr>
              <w:t xml:space="preserve"> </w:t>
            </w:r>
          </w:p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– муниципального уровня</w:t>
            </w:r>
          </w:p>
          <w:p>
            <w:pPr>
              <w:ind w:left="8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– республиканского, межрегионального или федерального уровня</w:t>
            </w:r>
          </w:p>
        </w:tc>
      </w:tr>
      <w:tr>
        <w:trPr>
          <w:trHeight w:val="2196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Применение информационных технологий в работе конкурсанта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перечень созданных электронных творческих продуктов со ссылками на них)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– освоение информационных технологий (использование офисных программ, видеоконференцсвязи, облачных технологий,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создание презентаций)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– освоение информационных технологий и создание электронных творческих продуктов (ведение сайтов или групп в социальных сетях; формирование краеведческих баз данных, летописей сел; реализация виртуальных проектов и др.)</w:t>
            </w:r>
          </w:p>
        </w:tc>
      </w:tr>
      <w:tr>
        <w:trPr>
          <w:trHeight w:val="683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Достижения в работе и реализация собственных социально-культурных проектов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скан-копия проекта, заверенная руководителем ЦБС)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- 1 проект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- 2 и более проектов</w:t>
            </w: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Личное участие или в составе коллектива в муниципальных, региональных, общероссийских и международных проектах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сертификат участника, благодарность за участие в проекте, краткое описание проектов с указанием степени участия конкурсанта)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- 1 проект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- 2 и более проектов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перечень наград за 3 года, скан-копии наград)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</w:t>
            </w:r>
            <w:r>
              <w:rPr>
                <w:szCs w:val="24"/>
              </w:rPr>
              <w:t xml:space="preserve">- наличие дипломов, благодарностей, почетных грамот органов управления культурой, других учреждений и организаций муниципального или регионального уровня;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- наличие дипломов, благодарностей, почетных грамот органов управления культурой, других учреждений и организаций субъектов РФ и федерального уровня </w:t>
            </w: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Положительные отзывы и статьи в средствах массовой информации. Работа со средствами массовой информации, информационная и PR-деятельность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1 балл - </w:t>
            </w:r>
            <w:r>
              <w:rPr>
                <w:szCs w:val="24"/>
              </w:rPr>
              <w:t xml:space="preserve">положительные отзывы, статьи и передачи в муниципальных СМИ</w:t>
            </w:r>
          </w:p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</w:t>
            </w:r>
            <w:r>
              <w:rPr>
                <w:szCs w:val="24"/>
              </w:rPr>
              <w:t xml:space="preserve">- материалы в профессиональных республиканских и российских изданиях, статьи и передачи в республиканских СМИ </w:t>
            </w:r>
          </w:p>
        </w:tc>
      </w:tr>
      <w:t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9.</w:t>
            </w:r>
          </w:p>
        </w:tc>
        <w:tc>
          <w:tcPr>
            <w:tcW w:w="4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Отсутствие обоснованных жалоб со стороны пользователей и руководства </w:t>
            </w:r>
          </w:p>
          <w:p>
            <w:pPr>
              <w:ind w:right="22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характеристика)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отсутствие обоснованных жалоб со стороны пользователей и руководства</w:t>
            </w:r>
          </w:p>
        </w:tc>
      </w:tr>
    </w:tbl>
    <w:p>
      <w:pPr>
        <w:pStyle w:val="ConsPlusNormal"/>
        <w:jc w:val="center"/>
        <w:rPr>
          <w:szCs w:val="24"/>
        </w:rPr>
      </w:pPr>
    </w:p>
    <w:p>
      <w:pPr>
        <w:pStyle w:val="ConsPlusNormal"/>
      </w:pPr>
    </w:p>
    <w:p>
      <w:pPr>
        <w:pStyle w:val="ConsPlusNormal"/>
        <w:jc w:val="center"/>
        <w:rPr>
          <w:b/>
        </w:rPr>
      </w:pPr>
      <w:r>
        <w:rPr>
          <w:b/>
        </w:rPr>
        <w:t xml:space="preserve">3. Критерии конкурсного отбора </w:t>
      </w:r>
    </w:p>
    <w:p>
      <w:pPr>
        <w:pStyle w:val="ConsPlusNormal"/>
        <w:jc w:val="center"/>
        <w:rPr>
          <w:b/>
        </w:rPr>
      </w:pPr>
      <w:r>
        <w:rPr>
          <w:b/>
        </w:rPr>
        <w:t xml:space="preserve">в номинации «Л</w:t>
      </w:r>
      <w:r>
        <w:rPr>
          <w:b/>
        </w:rPr>
        <w:t xml:space="preserve">учши</w:t>
      </w:r>
      <w:r>
        <w:rPr>
          <w:b/>
        </w:rPr>
        <w:t xml:space="preserve">й</w:t>
      </w:r>
      <w:r>
        <w:rPr>
          <w:b/>
        </w:rPr>
        <w:t xml:space="preserve"> работник</w:t>
      </w:r>
      <w:r>
        <w:rPr>
          <w:b/>
        </w:rPr>
        <w:t xml:space="preserve"> </w:t>
      </w:r>
      <w:r>
        <w:rPr>
          <w:b/>
        </w:rPr>
        <w:t xml:space="preserve">муниципального музея»</w:t>
      </w:r>
    </w:p>
    <w:p>
      <w:pPr>
        <w:pStyle w:val="ConsPlusNormal"/>
        <w:jc w:val="center"/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4843"/>
        <w:gridCol w:w="4678"/>
      </w:tblGrid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Критерии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Показатели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</w:pPr>
            <w:r>
              <w:t xml:space="preserve">1.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Публикации в СМИ, Интернете, популяризирующие историко-культурное наследие своей территории, о работе музея (количество, тематическая направленность)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информаций)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rPr>
                <w:b/>
              </w:rPr>
              <w:t xml:space="preserve">1 балл</w:t>
            </w:r>
            <w:r>
              <w:t xml:space="preserve"> - до 4 публикаций</w:t>
            </w:r>
          </w:p>
          <w:p>
            <w:pPr>
              <w:pStyle w:val="ConsPlusNormal"/>
              <w:jc w:val="both"/>
            </w:pPr>
            <w:r>
              <w:rPr>
                <w:b/>
              </w:rPr>
              <w:t xml:space="preserve">2 балла</w:t>
            </w:r>
            <w:r>
              <w:t xml:space="preserve"> - 4 публикаций</w:t>
            </w:r>
            <w:r>
              <w:t xml:space="preserve"> и более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</w:pPr>
            <w:r>
              <w:t xml:space="preserve">2.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Авторские разработки, проекты по популяризации историко-культурного наследия своей территории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с кратким описанием авторских работ конкурсанта)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rPr>
                <w:b/>
              </w:rPr>
              <w:t xml:space="preserve">1 балл</w:t>
            </w:r>
            <w:r>
              <w:t xml:space="preserve"> </w:t>
            </w:r>
            <w:r>
              <w:t xml:space="preserve">–</w:t>
            </w:r>
            <w:r>
              <w:t xml:space="preserve"> </w:t>
            </w:r>
            <w:r>
              <w:t xml:space="preserve">до </w:t>
            </w:r>
            <w:r>
              <w:t xml:space="preserve">2 проект</w:t>
            </w:r>
            <w:r>
              <w:t xml:space="preserve">ов</w:t>
            </w:r>
            <w:r>
              <w:t xml:space="preserve"> по популяризации историко-культурного наследия своей территории или авторская разработка (программы, мастер-класса, др.)</w:t>
            </w:r>
          </w:p>
          <w:p>
            <w:pPr>
              <w:pStyle w:val="ConsPlusNormal"/>
              <w:jc w:val="both"/>
            </w:pPr>
            <w:r>
              <w:rPr>
                <w:b/>
              </w:rPr>
              <w:t xml:space="preserve">2 балла</w:t>
            </w:r>
            <w:r>
              <w:t xml:space="preserve"> - 2 проект</w:t>
            </w:r>
            <w:r>
              <w:t xml:space="preserve">а и более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</w:pPr>
            <w:r>
              <w:t xml:space="preserve">3.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Личное участие или в составе авторского коллектива в муниципальных, региональных, общероссийских и международных проектах по развитию музейного дела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rPr>
                <w:b/>
              </w:rPr>
              <w:t xml:space="preserve">1 балл</w:t>
            </w:r>
            <w:r>
              <w:t xml:space="preserve"> - участие в муниципальных и республиканских проектах</w:t>
            </w:r>
          </w:p>
          <w:p>
            <w:pPr>
              <w:pStyle w:val="ConsPlusNormal"/>
              <w:jc w:val="both"/>
            </w:pPr>
            <w:r>
              <w:rPr>
                <w:b/>
              </w:rPr>
              <w:t xml:space="preserve">2 балла</w:t>
            </w:r>
            <w:r>
              <w:t xml:space="preserve"> - участие в региональных, общероссийских и международных проектах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</w:pPr>
            <w:r>
              <w:t xml:space="preserve">4.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Дипломы, благодарности, почетные грамоты местных, региональных, федеральных органов управления культурой, других учреждений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наград, заверенный подписью руководителя учреждений)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rPr>
                <w:b/>
              </w:rPr>
              <w:t xml:space="preserve">1 балл</w:t>
            </w:r>
            <w:r>
              <w:t xml:space="preserve"> - наличие дипломов местных и региональных органов управления культурой </w:t>
            </w:r>
          </w:p>
          <w:p>
            <w:pPr>
              <w:pStyle w:val="ConsPlusNormal"/>
              <w:jc w:val="both"/>
            </w:pPr>
            <w:r>
              <w:rPr>
                <w:b/>
              </w:rPr>
              <w:t xml:space="preserve">2 балла</w:t>
            </w:r>
            <w:r>
              <w:t xml:space="preserve"> - наличие благодарностей федеральных органов управления культурой 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5.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Разработанные проекты для участия в реализации федеральных целевых программ, </w:t>
            </w:r>
            <w:r>
              <w:rPr>
                <w:color w:val="000000" w:themeColor="text1"/>
                <w:szCs w:val="24"/>
              </w:rPr>
              <w:t xml:space="preserve">грантовых</w:t>
            </w:r>
            <w:r>
              <w:rPr>
                <w:color w:val="000000" w:themeColor="text1"/>
                <w:szCs w:val="24"/>
              </w:rPr>
              <w:t xml:space="preserve"> конкурсах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краткое описание проекта с указанием степени участия конкурсанта)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1 балл</w:t>
            </w:r>
            <w:r>
              <w:rPr>
                <w:color w:val="000000" w:themeColor="text1"/>
                <w:szCs w:val="24"/>
              </w:rPr>
              <w:t xml:space="preserve"> - наличие поданных </w:t>
            </w:r>
            <w:r>
              <w:rPr>
                <w:color w:val="000000" w:themeColor="text1"/>
                <w:szCs w:val="24"/>
              </w:rPr>
              <w:t xml:space="preserve">грантовых</w:t>
            </w:r>
            <w:r>
              <w:rPr>
                <w:color w:val="000000" w:themeColor="text1"/>
                <w:szCs w:val="24"/>
              </w:rPr>
              <w:t xml:space="preserve"> проектов </w:t>
            </w:r>
          </w:p>
          <w:p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2 балла</w:t>
            </w:r>
            <w:r>
              <w:rPr>
                <w:color w:val="000000" w:themeColor="text1"/>
                <w:szCs w:val="24"/>
              </w:rPr>
              <w:t xml:space="preserve"> - наличие выигранных </w:t>
            </w:r>
            <w:r>
              <w:rPr>
                <w:color w:val="000000" w:themeColor="text1"/>
                <w:szCs w:val="24"/>
              </w:rPr>
              <w:t xml:space="preserve">грантовых</w:t>
            </w:r>
            <w:r>
              <w:rPr>
                <w:color w:val="000000" w:themeColor="text1"/>
                <w:szCs w:val="24"/>
              </w:rPr>
              <w:t xml:space="preserve"> проектов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6.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Публикации в научных и научно-популярных изданиях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перечень с кратким описанием научных работ конкурсанта)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1 балл</w:t>
            </w:r>
            <w:r>
              <w:rPr>
                <w:color w:val="000000" w:themeColor="text1"/>
                <w:szCs w:val="24"/>
              </w:rPr>
              <w:t xml:space="preserve"> - </w:t>
            </w:r>
            <w:r>
              <w:rPr>
                <w:color w:val="000000" w:themeColor="text1"/>
                <w:szCs w:val="24"/>
              </w:rPr>
              <w:t xml:space="preserve"> до </w:t>
            </w:r>
            <w:r>
              <w:rPr>
                <w:color w:val="000000" w:themeColor="text1"/>
                <w:szCs w:val="24"/>
              </w:rPr>
              <w:t xml:space="preserve">2 публикаций в год</w:t>
            </w:r>
          </w:p>
          <w:p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2 балла</w:t>
            </w:r>
            <w:r>
              <w:rPr>
                <w:color w:val="000000" w:themeColor="text1"/>
                <w:szCs w:val="24"/>
              </w:rPr>
              <w:t xml:space="preserve"> - 3 и более публикаций в год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7.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Прохождение курсов повышения квалификации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1 балл</w:t>
            </w:r>
            <w:r>
              <w:rPr>
                <w:color w:val="000000" w:themeColor="text1"/>
                <w:szCs w:val="24"/>
              </w:rPr>
              <w:t xml:space="preserve"> - наличие 1 сертификата</w:t>
            </w:r>
          </w:p>
          <w:p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2 балла</w:t>
            </w:r>
            <w:r>
              <w:rPr>
                <w:color w:val="000000" w:themeColor="text1"/>
                <w:szCs w:val="24"/>
              </w:rPr>
              <w:t xml:space="preserve"> -  2 и более сертификатов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8.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Выступления с научными докладами, сообщениями, презентациями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1 балл</w:t>
            </w:r>
            <w:r>
              <w:rPr>
                <w:color w:val="000000" w:themeColor="text1"/>
                <w:szCs w:val="24"/>
              </w:rPr>
              <w:t xml:space="preserve"> - 1 выступление  </w:t>
            </w:r>
          </w:p>
          <w:p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2 балла</w:t>
            </w:r>
            <w:r>
              <w:rPr>
                <w:color w:val="000000" w:themeColor="text1"/>
                <w:szCs w:val="24"/>
              </w:rPr>
              <w:t xml:space="preserve"> – 2 и более выступлений</w:t>
            </w:r>
          </w:p>
        </w:tc>
      </w:tr>
      <w:t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9.</w:t>
            </w:r>
          </w:p>
        </w:tc>
        <w:tc>
          <w:tcPr>
            <w:tcW w:w="4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четкой профессиональной позиции в эссе «Что сделаю для развития культуры и музейного дела в селе, в котором я живу?»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</w:rPr>
              <w:t xml:space="preserve">(Отчетный документ: эссе)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b/>
                <w:color w:val="000000" w:themeColor="text1"/>
                <w:szCs w:val="24"/>
              </w:rPr>
            </w:pPr>
            <w:r>
              <w:rPr>
                <w:b/>
                <w:szCs w:val="24"/>
              </w:rPr>
              <w:t xml:space="preserve">2 балла – </w:t>
            </w:r>
            <w:r>
              <w:rPr>
                <w:szCs w:val="24"/>
              </w:rPr>
              <w:t xml:space="preserve">наличие эссе</w:t>
            </w:r>
          </w:p>
        </w:tc>
      </w:tr>
    </w:tbl>
    <w:p>
      <w:pPr>
        <w:pStyle w:val="ConsPlusTitle"/>
        <w:jc w:val="center"/>
      </w:pPr>
    </w:p>
    <w:p>
      <w:pPr>
        <w:pStyle w:val="ConsPlusTitle"/>
        <w:jc w:val="center"/>
      </w:pPr>
      <w:r>
        <w:br w:type="page" w:clear="all"/>
      </w:r>
    </w:p>
    <w:p>
      <w:pPr>
        <w:pStyle w:val="ConsPlusNormal"/>
        <w:jc w:val="right"/>
      </w:pPr>
      <w:r>
        <w:t xml:space="preserve">Приложение № 5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к Положению о конкурсной комиссии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Минкультуры Чувашии по отбору лучших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 муниципальных учреждений культуры, </w:t>
      </w:r>
    </w:p>
    <w:p>
      <w:pPr>
        <w:tabs>
          <w:tab w:val="left" w:pos="709"/>
          <w:tab w:val="left" w:pos="851"/>
        </w:tabs>
        <w:ind w:firstLine="540"/>
        <w:jc w:val="right"/>
      </w:pPr>
      <w:r>
        <w:t xml:space="preserve">находящихся </w:t>
      </w:r>
      <w:r>
        <w:t xml:space="preserve">в сельской местности</w:t>
      </w:r>
      <w:r>
        <w:t xml:space="preserve">,</w:t>
      </w:r>
    </w:p>
    <w:p>
      <w:pPr>
        <w:pStyle w:val="ConsPlusNormal"/>
        <w:jc w:val="right"/>
      </w:pPr>
      <w:r>
        <w:t xml:space="preserve">  и их работников</w:t>
      </w:r>
    </w:p>
    <w:p>
      <w:pPr>
        <w:pStyle w:val="ConsPlusNormal"/>
        <w:jc w:val="right"/>
      </w:pPr>
    </w:p>
    <w:p>
      <w:pPr>
        <w:pStyle w:val="ConsPlusTitle"/>
        <w:jc w:val="center"/>
      </w:pP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ЛИСТ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ЭКСПЕРТНОЙ ОЦЕНКИ </w:t>
      </w:r>
      <w:r>
        <w:rPr>
          <w:color w:val="auto"/>
        </w:rPr>
        <w:t xml:space="preserve">СЕЛЬСКОГО ДОМА КУЛЬТУРЫ</w:t>
      </w:r>
      <w:r>
        <w:rPr>
          <w:color w:val="auto"/>
        </w:rPr>
        <w:t xml:space="preserve">, УЧАСТВУЮЩЕГО В КОНКУРСОМ ОТБОРЕ НА ПОЛУЧЕНИЕ ДЕНЕЖНОГО ПООЩРЕНИЯ ЛУЧШИМИ МУНИЦИПАЛЬНЫМИ УЧРЕЖДЕНИЯМИ КУЛЬТУРЫ, </w:t>
      </w:r>
      <w:r>
        <w:rPr>
          <w:color w:val="auto"/>
        </w:rPr>
        <w:t xml:space="preserve">НАХОДЯЩИХСЯ</w:t>
      </w:r>
      <w:r>
        <w:rPr>
          <w:color w:val="auto"/>
        </w:rPr>
        <w:t xml:space="preserve"> В СЕЛЬСКОЙ МЕСТНОСТИ  </w:t>
      </w:r>
    </w:p>
    <w:p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958"/>
        <w:gridCol w:w="5103"/>
      </w:tblGrid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учреждения</w:t>
            </w:r>
            <w:r>
              <w:rPr>
                <w:color w:val="auto"/>
              </w:rPr>
              <w:t xml:space="preserve"> культуры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учредителя муниципального культурно-досугового учреждения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Ф.И.О. руководителя </w:t>
            </w:r>
            <w:r>
              <w:rPr>
                <w:color w:val="auto"/>
              </w:rPr>
              <w:t xml:space="preserve">учреждения</w:t>
            </w:r>
            <w:r>
              <w:rPr>
                <w:color w:val="auto"/>
              </w:rPr>
              <w:t xml:space="preserve"> культуры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Normal"/>
        <w:jc w:val="center"/>
        <w:rPr>
          <w:color w:val="auto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система - ___</w:t>
      </w:r>
    </w:p>
    <w:p>
      <w:pPr>
        <w:pStyle w:val="ConsPlusNormal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3"/>
        <w:gridCol w:w="6481"/>
        <w:gridCol w:w="1548"/>
        <w:gridCol w:w="1429"/>
      </w:tblGrid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Количество проводимых культурно-массовых мероприятий 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Удельный вес населения, участвующего в культурно-досуговых мероприятиях от общего числа населения 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Среднее число участников клубных формирований в расчете на 1000 чел. от общего числа населения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4.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Доля коллективов самодеятельного народного творчества, имеющих звание «народный самодеятельный коллектив художественного творчества» в Чувашской Республике от общего количества формирований самодеятельного народного творчества  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5.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Количество специалистов, коллективов самодеятельного народного творчества, ставших лауреатами, дипломантами конкурсов, фестивалей, смотров различных уровней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краткое описание мероприятий и сведения об участии, наличие дипломов)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rPr>
          <w:trHeight w:val="1015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6.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Создание в учреждении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>
            <w:pPr>
              <w:ind w:right="222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7.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Получение доходов от оказания платных услуг по сравнению с аналогичным периодом прошлого года</w:t>
            </w:r>
          </w:p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7 -НК)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8.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Активность на платформе для продвижения мероприятий в сфере культуры «</w:t>
            </w:r>
            <w:r>
              <w:rPr>
                <w:color w:val="auto"/>
                <w:szCs w:val="24"/>
                <w:lang w:val="en-US"/>
              </w:rPr>
              <w:t xml:space="preserve">PRO</w:t>
            </w:r>
            <w:r>
              <w:rPr>
                <w:color w:val="auto"/>
                <w:szCs w:val="24"/>
              </w:rPr>
              <w:t xml:space="preserve">.</w:t>
            </w:r>
            <w:r>
              <w:rPr>
                <w:color w:val="auto"/>
                <w:szCs w:val="24"/>
              </w:rPr>
              <w:t xml:space="preserve">Культура.РФ</w:t>
            </w:r>
            <w:r>
              <w:rPr>
                <w:color w:val="auto"/>
                <w:szCs w:val="24"/>
              </w:rPr>
              <w:t xml:space="preserve">» в предыдущем календарном году </w:t>
            </w:r>
          </w:p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показание счетчика «</w:t>
            </w:r>
            <w:r>
              <w:rPr>
                <w:i/>
                <w:color w:val="auto"/>
                <w:szCs w:val="24"/>
                <w:lang w:val="en-US"/>
              </w:rPr>
              <w:t xml:space="preserve">PRO</w:t>
            </w:r>
            <w:r>
              <w:rPr>
                <w:i/>
                <w:color w:val="auto"/>
                <w:szCs w:val="24"/>
              </w:rPr>
              <w:t xml:space="preserve">.</w:t>
            </w:r>
            <w:r>
              <w:rPr>
                <w:i/>
                <w:color w:val="auto"/>
                <w:szCs w:val="24"/>
              </w:rPr>
              <w:t xml:space="preserve">Культура.РФ</w:t>
            </w:r>
            <w:r>
              <w:rPr>
                <w:i/>
                <w:color w:val="auto"/>
                <w:szCs w:val="24"/>
              </w:rPr>
              <w:t xml:space="preserve">»)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9.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Художественно-эстетический уровень оформления помещений, состояние прилегающей территории (планировка, благоустройство, освещение, озеленение)</w:t>
            </w:r>
          </w:p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видео-презентация или фотоматериал)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Normal"/>
        <w:jc w:val="center"/>
        <w:rPr>
          <w:color w:val="auto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</w:t>
      </w:r>
      <w:r>
        <w:rPr>
          <w:rFonts w:ascii="Times New Roman" w:hAnsi="Times New Roman"/>
          <w:color w:val="auto"/>
          <w:sz w:val="24"/>
        </w:rPr>
        <w:t xml:space="preserve">___________________________</w:t>
      </w:r>
      <w:r>
        <w:rPr>
          <w:rFonts w:ascii="Times New Roman" w:hAnsi="Times New Roman"/>
          <w:color w:val="auto"/>
          <w:sz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>
        <w:rPr>
          <w:rFonts w:ascii="Times New Roman" w:hAnsi="Times New Roman"/>
          <w:i/>
          <w:color w:val="auto"/>
        </w:rPr>
        <w:t xml:space="preserve">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>
        <w:rPr>
          <w:rFonts w:ascii="Times New Roman" w:hAnsi="Times New Roman"/>
          <w:i/>
          <w:color w:val="auto"/>
        </w:rPr>
        <w:t xml:space="preserve">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a4"/>
        <w:jc w:val="center"/>
        <w:rPr>
          <w:color w:val="ff0000"/>
        </w:rPr>
      </w:pPr>
    </w:p>
    <w:p>
      <w:pPr>
        <w:pStyle w:val="ConsPlusTitle"/>
        <w:jc w:val="center"/>
        <w:rPr>
          <w:color w:val="ff0000"/>
          <w:spacing w:val="-4"/>
        </w:rPr>
      </w:pPr>
    </w:p>
    <w:p>
      <w:pPr>
        <w:pStyle w:val="ConsPlusTitle"/>
        <w:jc w:val="center"/>
        <w:rPr>
          <w:color w:val="auto"/>
          <w:spacing w:val="-4"/>
        </w:rPr>
      </w:pPr>
      <w:r>
        <w:rPr>
          <w:color w:val="auto"/>
          <w:spacing w:val="-4"/>
        </w:rPr>
        <w:t xml:space="preserve">ЛИСТ</w:t>
      </w:r>
    </w:p>
    <w:p>
      <w:pPr>
        <w:pStyle w:val="ConsPlusTitle"/>
        <w:jc w:val="center"/>
        <w:rPr>
          <w:color w:val="auto"/>
          <w:spacing w:val="-4"/>
        </w:rPr>
      </w:pPr>
      <w:r>
        <w:rPr>
          <w:color w:val="auto"/>
          <w:spacing w:val="-4"/>
        </w:rPr>
        <w:t xml:space="preserve">ЭКСПЕРТНОЙ ОЦЕНКИ 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  <w:spacing w:val="-4"/>
        </w:rPr>
        <w:t xml:space="preserve">СЕЛЬСКОЙ </w:t>
      </w:r>
      <w:r>
        <w:rPr>
          <w:color w:val="auto"/>
          <w:spacing w:val="-4"/>
        </w:rPr>
        <w:t xml:space="preserve">БИБЛИОТЕКИ, УЧАСТВУЮЩЕЙ В КОНКУРСНОМ ОТБОРЕ НА ПОЛУЧЕНИЕ ДЕНЕЖНОГО ПООЩРЕНИЯ ЛУЧШИМИ МУНИЦИПАЛЬНЫМИ УЧРЕЖДЕНИЯМИ КУЛЬТУРЫ, </w:t>
      </w:r>
      <w:r>
        <w:rPr>
          <w:color w:val="auto"/>
        </w:rPr>
        <w:t xml:space="preserve">НАХОДЯЩИХСЯ</w:t>
      </w:r>
      <w:r>
        <w:rPr>
          <w:color w:val="auto"/>
        </w:rPr>
        <w:t xml:space="preserve"> В СЕЛЬСКОЙ МЕСТНОСТИ  </w:t>
      </w:r>
    </w:p>
    <w:p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9"/>
        <w:gridCol w:w="5462"/>
      </w:tblGrid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rPr>
          <w:trHeight w:val="533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rPr>
          <w:trHeight w:val="140"/>
        </w:trP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учредителя </w:t>
            </w:r>
            <w:r>
              <w:rPr>
                <w:color w:val="auto"/>
              </w:rPr>
              <w:t xml:space="preserve"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Ф.И.О. руководителя </w:t>
            </w:r>
            <w:r>
              <w:rPr>
                <w:color w:val="auto"/>
              </w:rPr>
              <w:t xml:space="preserve">муниципальной общедоступной (публичной) библиотеки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Title"/>
        <w:jc w:val="center"/>
        <w:rPr>
          <w:color w:val="auto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оценка – ___</w:t>
      </w:r>
    </w:p>
    <w:p>
      <w:pPr>
        <w:pStyle w:val="ConsPlusNormal"/>
        <w:ind w:firstLine="540"/>
        <w:jc w:val="both"/>
        <w:rPr>
          <w:color w:val="auto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3"/>
        <w:gridCol w:w="6481"/>
        <w:gridCol w:w="1559"/>
        <w:gridCol w:w="1418"/>
      </w:tblGrid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rPr>
          <w:trHeight w:val="201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Динамика основных контрольных показателей деятельности библиотеки за 3 года</w:t>
            </w:r>
          </w:p>
          <w:p>
            <w:pPr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6-НК)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Процент охвата населения библиотечным обслуживанием</w:t>
            </w:r>
          </w:p>
          <w:p>
            <w:pPr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6-НК)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Применение информационных технологий в работе библиотеки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(Отчетные документы: 6-НК, перечень созданных электронных творческих продуктов, ссылки на них)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4.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Реализация собственных социально-культурных проектов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скан-копия проекта, заверенная руководителем ЦБС)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5.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Участие в муниципальных, региональных, общероссийских библиотечных проектах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сертификат участника, благодарность за участие в проекте, краткое описание проектов с указанием степени участия библиотеки)</w:t>
            </w:r>
            <w:r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6.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Взаимодействие с муниципальными и региональными органами власти, учреждениями культуры, образования, молодежной политики, социального обеспечения и др.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скан-копии документов, заверенные руководителем ЦБС)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7.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Работа со средствами массовой информации, информационная и PR-деятельность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8.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>
            <w:pPr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(Отчетные документы:</w:t>
            </w:r>
            <w:r>
              <w:rPr>
                <w:color w:val="auto"/>
                <w:szCs w:val="24"/>
              </w:rPr>
              <w:t xml:space="preserve"> </w:t>
            </w:r>
            <w:r>
              <w:rPr>
                <w:i/>
                <w:color w:val="auto"/>
                <w:szCs w:val="24"/>
              </w:rPr>
              <w:t xml:space="preserve">перечень наград за 3 года, скан-копии наград)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rPr>
          <w:trHeight w:val="461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9.</w:t>
            </w:r>
          </w:p>
        </w:tc>
        <w:tc>
          <w:tcPr>
            <w:tcW w:w="6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Активность на платформе для продвижения мероприятий в сфере культуры «</w:t>
            </w:r>
            <w:r>
              <w:rPr>
                <w:color w:val="auto"/>
                <w:szCs w:val="24"/>
                <w:lang w:val="en-US"/>
              </w:rPr>
              <w:t xml:space="preserve">PRO</w:t>
            </w:r>
            <w:r>
              <w:rPr>
                <w:color w:val="auto"/>
                <w:szCs w:val="24"/>
              </w:rPr>
              <w:t xml:space="preserve">.</w:t>
            </w:r>
            <w:r>
              <w:rPr>
                <w:color w:val="auto"/>
                <w:szCs w:val="24"/>
              </w:rPr>
              <w:t xml:space="preserve">Культура.РФ</w:t>
            </w:r>
            <w:r>
              <w:rPr>
                <w:color w:val="auto"/>
                <w:szCs w:val="24"/>
              </w:rPr>
              <w:t xml:space="preserve">»</w:t>
            </w:r>
          </w:p>
          <w:p>
            <w:pPr>
              <w:ind w:right="222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(Отчетные документы</w:t>
            </w:r>
            <w:r>
              <w:rPr>
                <w:color w:val="auto"/>
                <w:szCs w:val="24"/>
              </w:rPr>
              <w:t xml:space="preserve">: сведения с платформы «</w:t>
            </w:r>
            <w:r>
              <w:rPr>
                <w:color w:val="auto"/>
                <w:szCs w:val="24"/>
              </w:rPr>
              <w:t xml:space="preserve">PRO.Культура.РФ</w:t>
            </w:r>
            <w:r>
              <w:rPr>
                <w:color w:val="auto"/>
                <w:szCs w:val="24"/>
              </w:rPr>
              <w:t xml:space="preserve">»</w:t>
            </w:r>
            <w:r>
              <w:rPr>
                <w:i/>
                <w:color w:val="auto"/>
                <w:szCs w:val="24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Normal"/>
        <w:jc w:val="both"/>
        <w:rPr>
          <w:color w:val="auto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        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  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  (подпись работника)    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ЛИСТ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ЭКСПЕРТНОЙ ОЦЕНКИ МУНИЦИПАЛЬНОГО МУЗЕЯ, УЧАСТВУЮЩЕГО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В КОНКУРСНОМ ОТБОРЕ НА ПОЛУЧЕНИЕ ДЕНЕЖНОГО ПООЩРЕНИЯ ЛУЧШИМИ МУНИЦИПАЛЬНЫМИ УЧРЕЖДЕНИЯМИ КУЛЬТУРЫ, </w:t>
      </w:r>
      <w:r>
        <w:rPr>
          <w:color w:val="auto"/>
        </w:rPr>
        <w:t xml:space="preserve">НАХОДЯЩИХСЯ В СЕЛЬСКОЙ МЕСТНОСТИ </w:t>
      </w:r>
    </w:p>
    <w:p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99"/>
        <w:gridCol w:w="5462"/>
      </w:tblGrid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музея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учредителя муниципального музея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4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Ф.И.О. руководителя муниципального музея</w:t>
            </w:r>
          </w:p>
        </w:tc>
        <w:tc>
          <w:tcPr>
            <w:tcW w:w="5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Normal"/>
        <w:rPr>
          <w:color w:val="ff0000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оценка - ____</w:t>
      </w:r>
    </w:p>
    <w:p>
      <w:pPr>
        <w:pStyle w:val="ConsPlusNormal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03"/>
        <w:gridCol w:w="6623"/>
        <w:gridCol w:w="1559"/>
        <w:gridCol w:w="1276"/>
      </w:tblGrid>
      <w:tr>
        <w:trPr>
          <w:trHeight w:val="165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Художественно-эстетический уровень экспозиций музея (научность, художественное решение, использование </w:t>
            </w:r>
            <w:r>
              <w:rPr>
                <w:szCs w:val="24"/>
              </w:rPr>
              <w:t xml:space="preserve">мульмедийных</w:t>
            </w:r>
            <w:r>
              <w:rPr>
                <w:szCs w:val="24"/>
              </w:rPr>
              <w:t xml:space="preserve"> технологий, культура музейного показа, безопасность экспонируемых предметов)</w:t>
            </w:r>
          </w:p>
          <w:p>
            <w:pPr>
              <w:pStyle w:val="ConsPlusNormal"/>
              <w:ind w:right="8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видео-презентация или фотоматериал)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Удельный вес посетителей музея за год от общего числа населения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Количество культурно-просветительских мероприятий, в том числе ориентированных на детей и молодежь, социально менее защищенные группы населения (людей с </w:t>
            </w:r>
            <w:r>
              <w:rPr>
                <w:szCs w:val="24"/>
              </w:rPr>
              <w:t xml:space="preserve">ОВЗ</w:t>
            </w:r>
            <w:r>
              <w:rPr>
                <w:szCs w:val="24"/>
              </w:rPr>
              <w:t xml:space="preserve">, пенсионеров) за год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Работа со средствами массовой информации, PR-деятельность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фотоматериал)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в музее условий по доступности предоставления услуг людям с ОВЗ в соответствии с критериями, указанными в паспорте доступности  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фотоматериал)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Получение доходов от оказания платных услуг по сравнению с аналогичным периодом прошлого года</w:t>
            </w:r>
          </w:p>
          <w:p>
            <w:pPr>
              <w:ind w:right="222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8-НК)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Ведение централизованного учета в ФГИС «Государственный каталог Музейного фонда Российской Федерации» (Государственный каталог – ГК)</w:t>
            </w:r>
          </w:p>
          <w:p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8-НК)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  <w:t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</w:t>
            </w:r>
          </w:p>
        </w:tc>
        <w:tc>
          <w:tcPr>
            <w:tcW w:w="6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Популяризация культурного наследия "малой Родины", краеведческая работа</w:t>
            </w:r>
          </w:p>
          <w:p>
            <w:pPr>
              <w:pStyle w:val="ConsPlusNormal"/>
              <w:ind w:right="80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 или </w:t>
            </w:r>
            <w:r>
              <w:rPr>
                <w:i/>
                <w:szCs w:val="24"/>
              </w:rPr>
              <w:t xml:space="preserve">фотоматериал)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</w:p>
        </w:tc>
      </w:tr>
    </w:tbl>
    <w:p>
      <w:pPr>
        <w:pStyle w:val="ConsPlusNormal"/>
        <w:jc w:val="center"/>
        <w:rPr>
          <w:color w:val="ff0000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</w:t>
      </w:r>
      <w:r>
        <w:rPr>
          <w:rFonts w:ascii="Times New Roman" w:hAnsi="Times New Roman"/>
          <w:color w:val="auto"/>
          <w:sz w:val="24"/>
        </w:rPr>
        <w:t xml:space="preserve">___________________________</w:t>
      </w:r>
      <w:r>
        <w:rPr>
          <w:rFonts w:ascii="Times New Roman" w:hAnsi="Times New Roman"/>
          <w:color w:val="auto"/>
          <w:sz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>
        <w:rPr>
          <w:rFonts w:ascii="Times New Roman" w:hAnsi="Times New Roman"/>
          <w:i/>
          <w:color w:val="auto"/>
        </w:rPr>
        <w:t xml:space="preserve">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</w:t>
      </w:r>
      <w:r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</w:t>
      </w:r>
      <w:r>
        <w:rPr>
          <w:rFonts w:ascii="Times New Roman" w:hAnsi="Times New Roman"/>
          <w:i/>
          <w:color w:val="auto"/>
        </w:rPr>
        <w:t xml:space="preserve">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ConsPlusTitle"/>
        <w:jc w:val="center"/>
        <w:rPr>
          <w:color w:val="ff0000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ЛИСТ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ЭКСПЕРТНОЙ ОЦЕНКИ ДЕЯТЕЛЬНОСТИ РАБОТНИКА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СЕЛЬСКОГО ДОМА КУЛЬТУРЫ</w:t>
      </w:r>
      <w:r>
        <w:rPr>
          <w:color w:val="auto"/>
        </w:rPr>
        <w:t xml:space="preserve">, УЧАСТВУЮЩЕГО В КОНКУРСНОМ ОТБОРЕ НА ПОЛУЧЕНИЕ ДЕНЕЖНОГО ПООЩРЕНИЯ ЛУЧШИМ РАБОТНИКАМ МУНИЦИПАЛЬНЫХ УЧРЕЖДЕНИЙ КУЛЬТУРЫ, </w:t>
      </w:r>
      <w:r>
        <w:rPr>
          <w:color w:val="auto"/>
        </w:rPr>
        <w:t xml:space="preserve">НАХОДЯЩИХСЯ В СЕЛЬСКОЙ МЕСТНОСТИ  </w:t>
      </w:r>
    </w:p>
    <w:p>
      <w:pPr>
        <w:pStyle w:val="ConsPlusTitle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 xml:space="preserve">конкурсант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 xml:space="preserve">конкурсанта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Год рождения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Занимаемая должность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Стаж работы по занимаемой должности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оценка - ____</w:t>
      </w:r>
    </w:p>
    <w:p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0"/>
        <w:gridCol w:w="6454"/>
        <w:gridCol w:w="1548"/>
        <w:gridCol w:w="1429"/>
      </w:tblGrid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Наличие плана работы, программ по направлению деятельности конкурсанта</w:t>
            </w:r>
          </w:p>
          <w:p>
            <w:pPr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наличие плана, программы)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Повышение квалификации и участие в обучающих мероприятиях (семинар, практикум, мастер-класс, творческая лаборатория и др.)</w:t>
            </w:r>
          </w:p>
          <w:p>
            <w:pPr>
              <w:ind w:right="221"/>
              <w:jc w:val="both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Разработка и реализация инновационных проектов для участия в </w:t>
            </w:r>
            <w:r>
              <w:rPr>
                <w:color w:val="auto"/>
                <w:szCs w:val="24"/>
              </w:rPr>
              <w:t xml:space="preserve">грантовых</w:t>
            </w:r>
            <w:r>
              <w:rPr>
                <w:color w:val="auto"/>
                <w:szCs w:val="24"/>
              </w:rPr>
              <w:t xml:space="preserve"> конкурсах</w:t>
            </w:r>
          </w:p>
          <w:p>
            <w:pPr>
              <w:jc w:val="both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краткое описание проекта с указанием степени участия конкурсанта)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Наличие и качество авторских проектов, сценариев, программ, методических разработок, направленных на сохранение традиционной народной культуры, духовно-нравственное и патриотическое воспитание подрастающего поколения за последние 3 года</w:t>
            </w:r>
          </w:p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перечень с кратким описанием авторских работ конкурсанта)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Участие в качестве организатора (координатора) значимых культурно-массовых мероприятий за 3 года </w:t>
            </w:r>
            <w:r>
              <w:rPr>
                <w:i/>
                <w:color w:val="auto"/>
                <w:szCs w:val="24"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Участие в проведении семинара, мастер-класса, творческой лаборатории в качестве докладчика на профессиональных мероприятиях за последние 3 года</w:t>
            </w:r>
          </w:p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краткое описание мероприятий)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Наличие наград (званий, благодарностей, грамот, дипломов) муниципальных, республиканских и федеральных органов власти, учреждений регионального и федерального уровня</w:t>
            </w:r>
          </w:p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перечень наград, заверенный подписью руководителя учреждений)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Положительная оценка творческой деятельности конкурсанта в профессиональных кругах и СМИ</w:t>
            </w:r>
          </w:p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перечень информаций)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Наличие четкой профессиональной позиции в эссе «Что сделаю для развития культуры в селе, в котором я живу?»</w:t>
            </w:r>
          </w:p>
          <w:p>
            <w:pPr>
              <w:ind w:right="221"/>
              <w:jc w:val="both"/>
              <w:rPr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 xml:space="preserve">(Отчетный документ: эссе)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nformat"/>
        <w:jc w:val="both"/>
        <w:rPr>
          <w:rFonts w:ascii="Times New Roman" w:hAnsi="Times New Roman"/>
          <w:color w:val="ff0000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</w:t>
      </w:r>
      <w:r>
        <w:rPr>
          <w:rFonts w:ascii="Times New Roman" w:hAnsi="Times New Roman"/>
          <w:color w:val="auto"/>
          <w:sz w:val="24"/>
        </w:rPr>
        <w:t xml:space="preserve">___________________________</w:t>
      </w:r>
      <w:r>
        <w:rPr>
          <w:rFonts w:ascii="Times New Roman" w:hAnsi="Times New Roman"/>
          <w:color w:val="auto"/>
          <w:sz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>
        <w:rPr>
          <w:rFonts w:ascii="Times New Roman" w:hAnsi="Times New Roman"/>
          <w:i/>
          <w:color w:val="auto"/>
        </w:rPr>
        <w:t xml:space="preserve">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>
        <w:rPr>
          <w:rFonts w:ascii="Times New Roman" w:hAnsi="Times New Roman"/>
          <w:i/>
          <w:color w:val="auto"/>
        </w:rPr>
        <w:t xml:space="preserve">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ConsPlusTitle"/>
        <w:jc w:val="center"/>
        <w:rPr>
          <w:color w:val="ff0000"/>
        </w:rPr>
      </w:pPr>
    </w:p>
    <w:p>
      <w:pPr>
        <w:pStyle w:val="ConsPlusTitle"/>
        <w:jc w:val="center"/>
        <w:rPr>
          <w:color w:val="ff0000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ЛИСТ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ЭКСПЕРТНОЙ ОЦЕНКИ ДЕЯТЕЛЬНОСТИ РАБОТНИКА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СЕЛЬСКОЙ</w:t>
      </w:r>
      <w:r>
        <w:rPr>
          <w:color w:val="auto"/>
          <w:spacing w:val="-4"/>
        </w:rPr>
        <w:t xml:space="preserve"> БИБЛИОТЕКИ</w:t>
      </w:r>
      <w:r>
        <w:rPr>
          <w:color w:val="auto"/>
        </w:rPr>
        <w:t xml:space="preserve">, УЧАСТВУЮЩЕГО В КОНКУРСНОМ ОТБОРЕ НА ПОЛУЧЕНИЕ ДЕНЕЖНОГО ПООЩРЕНИЯ ЛУЧШИМ РАБОТНИКАМ МУНИЦИПАЛЬНЫХ УЧРЕЖДЕНИЙ КУЛЬТУРЫ, </w:t>
      </w:r>
      <w:r>
        <w:rPr>
          <w:color w:val="auto"/>
        </w:rPr>
        <w:t xml:space="preserve">НАХОДЯЩИХСЯ В СЕЛЬСКОЙ МЕСТНОСТИ  </w:t>
      </w:r>
    </w:p>
    <w:p>
      <w:pPr>
        <w:pStyle w:val="ConsPlusTitle"/>
        <w:jc w:val="center"/>
        <w:rPr>
          <w:color w:val="auto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 xml:space="preserve">конкурсант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 xml:space="preserve">конкурсанта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Год рождения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Занимаемая должность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Стаж работы по занимаемой должности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оценка - ____</w:t>
      </w:r>
    </w:p>
    <w:p>
      <w:pPr>
        <w:pStyle w:val="ConsPlusNormal"/>
        <w:ind w:firstLine="540"/>
        <w:jc w:val="both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0"/>
        <w:gridCol w:w="6379"/>
        <w:gridCol w:w="1559"/>
        <w:gridCol w:w="1493"/>
      </w:tblGrid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1.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Динамика основных контрольных показателей деятельности библиотеки за 3 года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6</w:t>
            </w:r>
            <w:r>
              <w:rPr>
                <w:i/>
                <w:szCs w:val="24"/>
              </w:rPr>
              <w:t xml:space="preserve">-</w:t>
            </w:r>
            <w:r>
              <w:rPr>
                <w:i/>
                <w:szCs w:val="24"/>
              </w:rPr>
              <w:t xml:space="preserve">НК)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2.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профессиональной квалификации конкурсанта 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наличие удостоверений, о прохождении курсов повышения квалификации за последние 3 года, справка о заочной учебе в колледже или вузе по специальности на время проведения конкурса)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3.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Участие в профессиональных мероприятиях с выступлением об опыте работы</w:t>
            </w:r>
          </w:p>
          <w:p>
            <w:pPr>
              <w:ind w:right="22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сертификат участника, скан-копия программы мероприятия со сведениями об участии конкурсанта, ссылка на пресс-релиз)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4.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Применение информационных технологий в работе конкурсанта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 перечень созданных электронных творческих продуктов со ссылками на них)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5.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Достижения в работе и реализация собственных социально-культурных проектов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скан-копия проекта, заверенная руководителем ЦБС)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6.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Личное участие или в составе коллектива в муниципальных, региональных, общероссийских и международных проектах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сертификат участника, благодарность 2за участие в проекте, краткое описание проектов с указанием с2тепени участия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7.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Наличие дипломов, благодарностей, почетных грамот муниципальных, региональных и федеральных органов управления культурой, других учреждений и организаций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(Отчетные документы: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перечень наград за 3 года, скан-копии наград)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8.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Положительные отзывы и статьи в средствах массовой информации. Работа со средствами массовой информации, информационная и PR-деятельность</w:t>
            </w:r>
          </w:p>
          <w:p>
            <w:pPr>
              <w:ind w:right="221"/>
              <w:jc w:val="both"/>
              <w:rPr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библиографический список статей, ссылки на публикации, скан-копии документов)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9.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ind w:right="22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Отсутствие обоснованных жалоб со стороны пользователей и руководства </w:t>
            </w:r>
          </w:p>
          <w:p>
            <w:pPr>
              <w:ind w:right="221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характеристика)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</w:t>
      </w:r>
      <w:r>
        <w:rPr>
          <w:rFonts w:ascii="Times New Roman" w:hAnsi="Times New Roman"/>
          <w:color w:val="auto"/>
          <w:sz w:val="24"/>
        </w:rPr>
        <w:t xml:space="preserve">___________________________</w:t>
      </w:r>
      <w:r>
        <w:rPr>
          <w:rFonts w:ascii="Times New Roman" w:hAnsi="Times New Roman"/>
          <w:color w:val="auto"/>
          <w:sz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>
        <w:rPr>
          <w:rFonts w:ascii="Times New Roman" w:hAnsi="Times New Roman"/>
          <w:i/>
          <w:color w:val="auto"/>
        </w:rPr>
        <w:t xml:space="preserve">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>
        <w:rPr>
          <w:rFonts w:ascii="Times New Roman" w:hAnsi="Times New Roman"/>
          <w:i/>
          <w:color w:val="auto"/>
        </w:rPr>
        <w:t xml:space="preserve">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Title"/>
        <w:jc w:val="center"/>
        <w:rPr>
          <w:color w:val="auto"/>
        </w:rPr>
      </w:pP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ЛИСТ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ЭКСПЕРТНОЙ ОЦЕНКИ ДЕЯТЕЛЬНОСТИ РАБОТНИКА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МУНИЦИПАЛЬНОГО МУЗЕЯ, УЧАСТВУЮЩЕГО</w:t>
      </w:r>
    </w:p>
    <w:p>
      <w:pPr>
        <w:pStyle w:val="ConsPlusTitle"/>
        <w:jc w:val="center"/>
        <w:rPr>
          <w:color w:val="auto"/>
        </w:rPr>
      </w:pPr>
      <w:r>
        <w:rPr>
          <w:color w:val="auto"/>
        </w:rPr>
        <w:t xml:space="preserve">В КОНКУРСНОМ ОТБОРЕ НА ПОЛУЧЕНИЕ ДЕНЕЖНОГО ПООЩРЕНИЯ ЛУЧШИМ РАБОТНИКАМ МУНИЦИПАЛЬНЫХ УЧРЕЖДЕНИЙ КУЛЬТУРЫ, </w:t>
      </w:r>
      <w:r>
        <w:rPr>
          <w:color w:val="auto"/>
        </w:rPr>
        <w:t xml:space="preserve">НАХОДЯЩИХСЯ В СЕЛЬСКОЙ МЕСТНОСТИ  </w:t>
      </w:r>
    </w:p>
    <w:p>
      <w:pPr>
        <w:pStyle w:val="ConsPlusTitle"/>
        <w:jc w:val="center"/>
        <w:rPr>
          <w:color w:val="ff0000"/>
        </w:rPr>
      </w:pPr>
    </w:p>
    <w:tbl>
      <w:tblPr>
        <w:tblW w:w="10061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74"/>
        <w:gridCol w:w="5387"/>
      </w:tblGrid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округа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территориального отдела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</w:t>
            </w:r>
            <w:r>
              <w:rPr>
                <w:color w:val="auto"/>
              </w:rPr>
              <w:t xml:space="preserve">населенного пункта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Полное наименование муниципального учреждения</w:t>
            </w:r>
            <w:r>
              <w:rPr>
                <w:color w:val="auto"/>
              </w:rPr>
              <w:t xml:space="preserve"> культуры</w:t>
            </w:r>
            <w:r>
              <w:rPr>
                <w:color w:val="auto"/>
              </w:rPr>
              <w:t xml:space="preserve">, в котором трудится </w:t>
            </w:r>
            <w:r>
              <w:rPr>
                <w:color w:val="auto"/>
              </w:rPr>
              <w:t xml:space="preserve">конкурсант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Ф.И.О. </w:t>
            </w:r>
            <w:r>
              <w:rPr>
                <w:color w:val="auto"/>
              </w:rPr>
              <w:t xml:space="preserve">конкурсанта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Год рождения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Занимаемая должность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4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ConsPlusNormal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Стаж работы по занимаемой должности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Normal"/>
        <w:rPr>
          <w:color w:val="auto"/>
        </w:rPr>
      </w:pPr>
      <w:r>
        <w:rPr>
          <w:color w:val="auto"/>
        </w:rPr>
        <w:t xml:space="preserve">Экспертная оценка. Максимальная балльная оценка - ____</w:t>
      </w:r>
    </w:p>
    <w:p>
      <w:pPr>
        <w:pStyle w:val="ConsPlusNormal"/>
        <w:ind w:firstLine="540"/>
        <w:jc w:val="both"/>
        <w:rPr>
          <w:color w:val="auto"/>
        </w:rPr>
      </w:pPr>
    </w:p>
    <w:tbl>
      <w:tblPr>
        <w:tblW w:w="9994" w:type="dxa"/>
        <w:tblInd w:w="-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30"/>
        <w:gridCol w:w="6454"/>
        <w:gridCol w:w="1559"/>
        <w:gridCol w:w="1351"/>
      </w:tblGrid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№ 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Критерий оценки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Максимальный балл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vAlign w:val="center"/>
          </w:tcPr>
          <w:p>
            <w:pPr>
              <w:pStyle w:val="ConsPlusNormal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Оценка</w:t>
            </w: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Публикации в СМИ, Интернете, популяризирующие историко-культурное наследие своей территории, о работе музея (количество, тематическая направленность)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информаций)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Авторские разработки, проекты по популяризации историко-культурного наследия своей территории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с кратким описанием авторских работ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Личное участие или в составе авторского коллектива в муниципальных, региональных, общероссийских и международных проектах по развитию музейного дела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</w:pPr>
            <w:r>
              <w:t xml:space="preserve">Дипломы, благодарности, почетные грамоты местных, региональных, федеральных органов управления культурой, других учреждений</w:t>
            </w:r>
          </w:p>
          <w:p>
            <w:pPr>
              <w:pStyle w:val="ConsPlusNormal"/>
              <w:jc w:val="both"/>
            </w:pPr>
            <w:r>
              <w:rPr>
                <w:i/>
              </w:rPr>
              <w:t xml:space="preserve">(Отчетный документ: перечень наград, заверенный подписью руководителя учреждений)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Разработанные проекты для участия в реализации федеральных целевых программ, </w:t>
            </w:r>
            <w:r>
              <w:rPr>
                <w:color w:val="000000" w:themeColor="text1"/>
                <w:szCs w:val="24"/>
              </w:rPr>
              <w:t xml:space="preserve">грантовых</w:t>
            </w:r>
            <w:r>
              <w:rPr>
                <w:color w:val="000000" w:themeColor="text1"/>
                <w:szCs w:val="24"/>
              </w:rPr>
              <w:t xml:space="preserve"> конкурсах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краткое описание проекта с указанием степени участия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Публикации в научных и научно-популярных изданиях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перечень с кратким описанием научных работ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Прохождение курсов повышения квалификации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  <w:szCs w:val="24"/>
              </w:rPr>
              <w:t xml:space="preserve">(Отчетный документ: наличие удостоверений, сертификатов, свидетельств за последние 3 года)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  <w:t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9.</w:t>
            </w:r>
          </w:p>
        </w:tc>
        <w:tc>
          <w:tcPr>
            <w:tcW w:w="6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Выступления с научными докладами, сообщениями, презентациями</w:t>
            </w:r>
          </w:p>
          <w:p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i/>
              </w:rPr>
              <w:t xml:space="preserve">(Отчетный документ: краткое описание мероприятий и сведения об участии конкурсанта)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ConsPlusNormal"/>
              <w:rPr>
                <w:color w:val="ff0000"/>
              </w:rPr>
            </w:pPr>
          </w:p>
        </w:tc>
      </w:tr>
    </w:tbl>
    <w:p>
      <w:pPr>
        <w:pStyle w:val="ConsPlusNormal"/>
        <w:ind w:firstLine="540"/>
        <w:jc w:val="both"/>
        <w:rPr>
          <w:color w:val="ff0000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Лицо, осуществляющее оценку: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______________________________________________</w:t>
      </w:r>
      <w:r>
        <w:rPr>
          <w:rFonts w:ascii="Times New Roman" w:hAnsi="Times New Roman"/>
          <w:color w:val="auto"/>
          <w:sz w:val="24"/>
        </w:rPr>
        <w:t xml:space="preserve">___________________________</w:t>
      </w:r>
      <w:r>
        <w:rPr>
          <w:rFonts w:ascii="Times New Roman" w:hAnsi="Times New Roman"/>
          <w:color w:val="auto"/>
          <w:sz w:val="24"/>
        </w:rPr>
        <w:t xml:space="preserve">_______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     </w:t>
      </w:r>
      <w:r>
        <w:rPr>
          <w:rFonts w:ascii="Times New Roman" w:hAnsi="Times New Roman"/>
          <w:i/>
          <w:color w:val="auto"/>
        </w:rPr>
        <w:t xml:space="preserve">        </w:t>
      </w:r>
      <w:r>
        <w:rPr>
          <w:rFonts w:ascii="Times New Roman" w:hAnsi="Times New Roman"/>
          <w:i/>
          <w:color w:val="auto"/>
        </w:rPr>
        <w:t xml:space="preserve">     (должность)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_________________________ </w:t>
      </w:r>
      <w:r>
        <w:rPr>
          <w:rFonts w:ascii="Times New Roman" w:hAnsi="Times New Roman"/>
          <w:color w:val="auto"/>
          <w:sz w:val="24"/>
        </w:rPr>
        <w:t xml:space="preserve">  </w:t>
      </w:r>
      <w:r>
        <w:rPr>
          <w:rFonts w:ascii="Times New Roman" w:hAnsi="Times New Roman"/>
          <w:color w:val="auto"/>
          <w:sz w:val="24"/>
        </w:rPr>
        <w:t xml:space="preserve">(_________________________)</w:t>
      </w:r>
    </w:p>
    <w:p>
      <w:pPr>
        <w:pStyle w:val="ConsPlusNonformat"/>
        <w:jc w:val="both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 xml:space="preserve"> </w:t>
      </w:r>
      <w:r>
        <w:rPr>
          <w:rFonts w:ascii="Times New Roman" w:hAnsi="Times New Roman"/>
          <w:i/>
          <w:color w:val="auto"/>
        </w:rPr>
        <w:t xml:space="preserve">   (подпись </w:t>
      </w:r>
      <w:r>
        <w:rPr>
          <w:rFonts w:ascii="Times New Roman" w:hAnsi="Times New Roman"/>
          <w:i/>
          <w:color w:val="auto"/>
        </w:rPr>
        <w:t xml:space="preserve">работника)    </w:t>
      </w:r>
      <w:r>
        <w:rPr>
          <w:rFonts w:ascii="Times New Roman" w:hAnsi="Times New Roman"/>
          <w:i/>
          <w:color w:val="auto"/>
        </w:rPr>
        <w:t xml:space="preserve">                            </w:t>
      </w:r>
      <w:r>
        <w:rPr>
          <w:rFonts w:ascii="Times New Roman" w:hAnsi="Times New Roman"/>
          <w:i/>
          <w:color w:val="auto"/>
        </w:rPr>
        <w:t xml:space="preserve">   (расшифровка подписи)</w:t>
      </w: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"___" ____________ 20__ г.</w:t>
      </w:r>
    </w:p>
    <w:p>
      <w:pPr>
        <w:pStyle w:val="ConsPlusNonformat"/>
        <w:jc w:val="both"/>
        <w:rPr>
          <w:color w:val="ff0000"/>
        </w:rPr>
      </w:pPr>
    </w:p>
    <w:sectPr>
      <w:pgSz w:w="11906" w:h="16838"/>
      <w:pgMar w:top="539" w:right="424" w:bottom="71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ET">
    <w:panose1 w:val="02000603000000000000"/>
  </w:font>
  <w:font w:name="Courier New">
    <w:panose1 w:val="02070409020205020404"/>
  </w:font>
  <w:font w:name="XO Thames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B30412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732"/>
        </w:tabs>
        <w:ind w:left="732" w:hanging="360"/>
      </w:pPr>
    </w:lvl>
    <w:lvl w:ilvl="2">
      <w:start w:val="1"/>
      <w:numFmt w:val="decimal"/>
      <w:lvlText w:val="%3."/>
      <w:lvlJc w:val="left"/>
      <w:pPr>
        <w:tabs>
          <w:tab w:val="left" w:pos="1452"/>
        </w:tabs>
        <w:ind w:left="1452" w:hanging="360"/>
      </w:pPr>
    </w:lvl>
    <w:lvl w:ilvl="3">
      <w:start w:val="1"/>
      <w:numFmt w:val="decimal"/>
      <w:lvlText w:val="%4."/>
      <w:lvlJc w:val="left"/>
      <w:pPr>
        <w:tabs>
          <w:tab w:val="left" w:pos="2172"/>
        </w:tabs>
        <w:ind w:left="2172" w:hanging="360"/>
      </w:pPr>
    </w:lvl>
    <w:lvl w:ilvl="4">
      <w:start w:val="1"/>
      <w:numFmt w:val="decimal"/>
      <w:lvlText w:val="%5."/>
      <w:lvlJc w:val="left"/>
      <w:pPr>
        <w:tabs>
          <w:tab w:val="left" w:pos="2892"/>
        </w:tabs>
        <w:ind w:left="2892" w:hanging="360"/>
      </w:pPr>
    </w:lvl>
    <w:lvl w:ilvl="5">
      <w:start w:val="1"/>
      <w:numFmt w:val="decimal"/>
      <w:lvlText w:val="%6."/>
      <w:lvlJc w:val="left"/>
      <w:pPr>
        <w:tabs>
          <w:tab w:val="left" w:pos="3612"/>
        </w:tabs>
        <w:ind w:left="3612" w:hanging="360"/>
      </w:pPr>
    </w:lvl>
    <w:lvl w:ilvl="6">
      <w:start w:val="1"/>
      <w:numFmt w:val="decimal"/>
      <w:lvlText w:val="%7."/>
      <w:lvlJc w:val="left"/>
      <w:pPr>
        <w:tabs>
          <w:tab w:val="left" w:pos="4332"/>
        </w:tabs>
        <w:ind w:left="4332" w:hanging="360"/>
      </w:pPr>
    </w:lvl>
    <w:lvl w:ilvl="7">
      <w:start w:val="1"/>
      <w:numFmt w:val="decimal"/>
      <w:lvlText w:val="%8."/>
      <w:lvlJc w:val="left"/>
      <w:pPr>
        <w:tabs>
          <w:tab w:val="left" w:pos="5052"/>
        </w:tabs>
        <w:ind w:left="5052" w:hanging="360"/>
      </w:pPr>
    </w:lvl>
    <w:lvl w:ilvl="8">
      <w:start w:val="1"/>
      <w:numFmt w:val="decimal"/>
      <w:lvlText w:val="%9."/>
      <w:lvlJc w:val="left"/>
      <w:pPr>
        <w:tabs>
          <w:tab w:val="left" w:pos="5772"/>
        </w:tabs>
        <w:ind w:left="577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link w:val="10"/>
    <w:qFormat/>
    <w:rPr>
      <w:sz w:val="24"/>
    </w:rPr>
  </w:style>
  <w:style w:type="paragraph" w:styleId="1">
    <w:name w:val="heading 1"/>
    <w:basedOn w:val="a"/>
    <w:next w:val="a0"/>
    <w:link w:val="11"/>
    <w:uiPriority w:val="9"/>
    <w:qFormat/>
    <w:pPr>
      <w:widowControl w:val="off"/>
      <w:numPr>
        <w:numId w:val="1"/>
      </w:numPr>
      <w:spacing w:before="150" w:after="150" w:line="360" w:lineRule="atLeast"/>
      <w:jc w:val="both"/>
      <w:outlineLvl w:val="0"/>
    </w:pPr>
    <w:rPr>
      <w:b/>
      <w:color w:val="333300"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3" w:default="1">
    <w:name w:val="No List"/>
    <w:uiPriority w:val="99"/>
    <w:semiHidden/>
    <w:unhideWhenUsed/>
  </w:style>
  <w:style w:type="character" w:styleId="10" w:customStyle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styleId="22" w:customStyle="1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styleId="42" w:customStyle="1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styleId="60" w:customStyle="1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styleId="70" w:customStyle="1">
    <w:name w:val="Оглавление 7 Знак"/>
    <w:link w:val="7"/>
    <w:rPr>
      <w:rFonts w:ascii="XO Thames" w:hAnsi="XO Thames"/>
      <w:sz w:val="28"/>
    </w:rPr>
  </w:style>
  <w:style w:type="paragraph" w:styleId="Endnote" w:customStyle="1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styleId="Endnote0" w:customStyle="1">
    <w:name w:val="Endnote"/>
    <w:link w:val="Endnote"/>
    <w:rPr>
      <w:rFonts w:ascii="XO Thames" w:hAnsi="XO Thames"/>
      <w:sz w:val="22"/>
    </w:rPr>
  </w:style>
  <w:style w:type="character" w:styleId="30" w:customStyle="1">
    <w:name w:val="Заголовок 3 Знак"/>
    <w:link w:val="3"/>
    <w:rPr>
      <w:rFonts w:ascii="XO Thames" w:hAnsi="XO Thames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styleId="HTML0" w:customStyle="1">
    <w:name w:val="Стандартный HTML Знак"/>
    <w:basedOn w:val="10"/>
    <w:link w:val="HTML"/>
    <w:rPr>
      <w:rFonts w:ascii="Courier New" w:hAnsi="Courier New"/>
      <w:sz w:val="20"/>
    </w:rPr>
  </w:style>
  <w:style w:type="paragraph" w:styleId="a4">
    <w:name w:val="No Spacing"/>
    <w:link w:val="a5"/>
    <w:pPr>
      <w:widowControl w:val="off"/>
      <w:jc w:val="both"/>
    </w:pPr>
    <w:rPr>
      <w:sz w:val="24"/>
    </w:rPr>
  </w:style>
  <w:style w:type="character" w:styleId="12" w:customStyle="1">
    <w:name w:val="Без интервала1"/>
    <w:rPr>
      <w:sz w:val="24"/>
    </w:rPr>
  </w:style>
  <w:style w:type="paragraph" w:styleId="13" w:customStyle="1">
    <w:name w:val="Основной шрифт абзаца1"/>
  </w:style>
  <w:style w:type="paragraph" w:styleId="a0">
    <w:name w:val="Body Text"/>
    <w:basedOn w:val="a"/>
    <w:link w:val="a6"/>
    <w:pPr>
      <w:jc w:val="both"/>
    </w:pPr>
    <w:rPr>
      <w:rFonts w:ascii="TimesET" w:hAnsi="TimesET"/>
    </w:rPr>
  </w:style>
  <w:style w:type="character" w:styleId="a6" w:customStyle="1">
    <w:name w:val="Основной текст Знак"/>
    <w:basedOn w:val="10"/>
    <w:link w:val="a0"/>
    <w:rPr>
      <w:rFonts w:ascii="TimesET" w:hAnsi="TimesET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styleId="32" w:customStyle="1">
    <w:name w:val="Оглавление 3 Знак"/>
    <w:link w:val="31"/>
    <w:rPr>
      <w:rFonts w:ascii="XO Thames" w:hAnsi="XO Thames"/>
      <w:sz w:val="28"/>
    </w:rPr>
  </w:style>
  <w:style w:type="paragraph" w:styleId="ConsPlusNormal" w:customStyle="1">
    <w:name w:val="ConsPlusNormal"/>
    <w:link w:val="ConsPlusNormal0"/>
    <w:pPr>
      <w:widowControl w:val="off"/>
    </w:pPr>
    <w:rPr>
      <w:sz w:val="24"/>
    </w:rPr>
  </w:style>
  <w:style w:type="character" w:styleId="ConsPlusNormal0" w:customStyle="1">
    <w:name w:val="ConsPlusNormal"/>
    <w:link w:val="ConsPlusNormal"/>
    <w:rPr>
      <w:sz w:val="24"/>
    </w:rPr>
  </w:style>
  <w:style w:type="character" w:styleId="a5" w:customStyle="1">
    <w:name w:val="Без интервала Знак"/>
    <w:link w:val="a4"/>
    <w:rPr>
      <w:sz w:val="24"/>
    </w:rPr>
  </w:style>
  <w:style w:type="paragraph" w:styleId="ConsPlusNonformat" w:customStyle="1">
    <w:name w:val="ConsPlusNonformat"/>
    <w:link w:val="ConsPlusNonformat0"/>
    <w:pPr>
      <w:widowControl w:val="off"/>
    </w:pPr>
    <w:rPr>
      <w:rFonts w:ascii="Courier New" w:hAnsi="Courier New"/>
    </w:rPr>
  </w:style>
  <w:style w:type="character" w:styleId="ConsPlusNonformat0" w:customStyle="1">
    <w:name w:val="ConsPlusNonformat"/>
    <w:link w:val="ConsPlusNonformat"/>
    <w:rPr>
      <w:rFonts w:ascii="Courier New" w:hAnsi="Courier New"/>
    </w:rPr>
  </w:style>
  <w:style w:type="paragraph" w:styleId="14" w:customStyle="1">
    <w:name w:val="Выделение1"/>
    <w:link w:val="a7"/>
    <w:rPr>
      <w:i/>
    </w:rPr>
  </w:style>
  <w:style w:type="character" w:styleId="a7">
    <w:name w:val="Emphasis"/>
    <w:link w:val="14"/>
    <w:rPr>
      <w:i/>
    </w:rPr>
  </w:style>
  <w:style w:type="character" w:styleId="50" w:customStyle="1">
    <w:name w:val="Заголовок 5 Знак"/>
    <w:link w:val="5"/>
    <w:rPr>
      <w:rFonts w:ascii="XO Thames" w:hAnsi="XO Thames"/>
      <w:b/>
      <w:sz w:val="22"/>
    </w:rPr>
  </w:style>
  <w:style w:type="character" w:styleId="11" w:customStyle="1">
    <w:name w:val="Заголовок 1 Знак"/>
    <w:basedOn w:val="10"/>
    <w:link w:val="1"/>
    <w:rPr>
      <w:b/>
      <w:color w:val="333300"/>
      <w:sz w:val="3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styleId="a9" w:customStyle="1">
    <w:name w:val="Текст выноски Знак"/>
    <w:basedOn w:val="10"/>
    <w:link w:val="a8"/>
    <w:rPr>
      <w:rFonts w:ascii="Tahoma" w:hAnsi="Tahoma"/>
      <w:sz w:val="16"/>
    </w:rPr>
  </w:style>
  <w:style w:type="paragraph" w:styleId="15" w:customStyle="1">
    <w:name w:val="Гиперссылка1"/>
    <w:link w:val="aa"/>
    <w:rPr>
      <w:color w:val="333300"/>
      <w:u w:val="single"/>
    </w:rPr>
  </w:style>
  <w:style w:type="character" w:styleId="aa">
    <w:name w:val="Hyperlink"/>
    <w:link w:val="15"/>
    <w:rPr>
      <w:color w:val="333300"/>
      <w:u w:val="single"/>
    </w:rPr>
  </w:style>
  <w:style w:type="paragraph" w:styleId="Footnote" w:customStyle="1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styleId="Footnote0" w:customStyle="1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styleId="17" w:customStyle="1">
    <w:name w:val="Оглавление 1 Знак"/>
    <w:link w:val="16"/>
    <w:rPr>
      <w:rFonts w:ascii="XO Thames" w:hAnsi="XO Thames"/>
      <w:b/>
      <w:sz w:val="28"/>
    </w:rPr>
  </w:style>
  <w:style w:type="paragraph" w:styleId="HeaderandFooter" w:customStyle="1">
    <w:name w:val="Header and Footer"/>
    <w:link w:val="HeaderandFooter0"/>
    <w:pPr>
      <w:jc w:val="both"/>
    </w:pPr>
    <w:rPr>
      <w:rFonts w:ascii="XO Thames" w:hAnsi="XO Thames"/>
    </w:rPr>
  </w:style>
  <w:style w:type="character" w:styleId="HeaderandFooter0" w:customStyle="1">
    <w:name w:val="Header and Footer"/>
    <w:link w:val="HeaderandFooter"/>
    <w:rPr>
      <w:rFonts w:ascii="XO Thames" w:hAnsi="XO Thames"/>
      <w:sz w:val="20"/>
    </w:rPr>
  </w:style>
  <w:style w:type="paragraph" w:styleId="s10" w:customStyle="1">
    <w:name w:val="s_10"/>
    <w:link w:val="s100"/>
  </w:style>
  <w:style w:type="character" w:styleId="s100" w:customStyle="1">
    <w:name w:val="s_10"/>
    <w:link w:val="s10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styleId="90" w:customStyle="1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styleId="ac" w:customStyle="1">
    <w:name w:val="Верхний колонтитул Знак"/>
    <w:basedOn w:val="10"/>
    <w:link w:val="ab"/>
    <w:rPr>
      <w:sz w:val="20"/>
    </w:rPr>
  </w:style>
  <w:style w:type="paragraph" w:styleId="ad">
    <w:name w:val="List Paragraph"/>
    <w:basedOn w:val="a"/>
    <w:link w:val="ae"/>
    <w:pPr>
      <w:ind w:left="720"/>
      <w:contextualSpacing/>
    </w:pPr>
    <w:rPr>
      <w:sz w:val="28"/>
    </w:rPr>
  </w:style>
  <w:style w:type="character" w:styleId="ae" w:customStyle="1">
    <w:name w:val="Абзац списка Знак"/>
    <w:basedOn w:val="10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styleId="80" w:customStyle="1">
    <w:name w:val="Оглавление 8 Знак"/>
    <w:link w:val="8"/>
    <w:rPr>
      <w:rFonts w:ascii="XO Thames" w:hAnsi="XO Thames"/>
      <w:sz w:val="28"/>
    </w:rPr>
  </w:style>
  <w:style w:type="paragraph" w:styleId="ConsPlusTitle" w:customStyle="1">
    <w:name w:val="ConsPlusTitle"/>
    <w:link w:val="ConsPlusTitle0"/>
    <w:pPr>
      <w:widowControl w:val="off"/>
    </w:pPr>
    <w:rPr>
      <w:b/>
      <w:sz w:val="24"/>
    </w:rPr>
  </w:style>
  <w:style w:type="character" w:styleId="ConsPlusTitle0" w:customStyle="1">
    <w:name w:val="ConsPlusTitle"/>
    <w:link w:val="ConsPlusTitle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styleId="52" w:customStyle="1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widowControl w:val="off"/>
      <w:tabs>
        <w:tab w:val="center" w:pos="4677"/>
        <w:tab w:val="right" w:pos="9355"/>
      </w:tabs>
      <w:spacing w:line="360" w:lineRule="atLeast"/>
      <w:jc w:val="both"/>
    </w:pPr>
  </w:style>
  <w:style w:type="character" w:styleId="af0" w:customStyle="1">
    <w:name w:val="Нижний колонтитул Знак"/>
    <w:basedOn w:val="10"/>
    <w:link w:val="af"/>
    <w:rPr>
      <w:sz w:val="24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af2" w:customStyle="1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af4" w:customStyle="1">
    <w:name w:val="Название Знак"/>
    <w:link w:val="af3"/>
    <w:rPr>
      <w:rFonts w:ascii="XO Thames" w:hAnsi="XO Thames"/>
      <w:b/>
      <w:caps/>
      <w:sz w:val="40"/>
    </w:rPr>
  </w:style>
  <w:style w:type="character" w:styleId="40" w:customStyle="1">
    <w:name w:val="Заголовок 4 Знак"/>
    <w:link w:val="4"/>
    <w:rPr>
      <w:rFonts w:ascii="XO Thames" w:hAnsi="XO Thames"/>
      <w:b/>
      <w:sz w:val="24"/>
    </w:rPr>
  </w:style>
  <w:style w:type="character" w:styleId="20" w:customStyle="1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2"/>
    <w:pPr>
      <w:widowControl w:val="off"/>
      <w:spacing w:line="360" w:lineRule="atLeast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f6">
    <w:name w:val="Strong"/>
    <w:basedOn w:val="a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30700</Characters>
  <CharactersWithSpaces>36013</CharactersWithSpaces>
  <Company/>
  <DocSecurity>0</DocSecurity>
  <HyperlinksChanged>false</HyperlinksChanged>
  <Lines>255</Lines>
  <LinksUpToDate>false</LinksUpToDate>
  <Pages>19</Pages>
  <Paragraphs>72</Paragraphs>
  <ScaleCrop>false</ScaleCrop>
  <SharedDoc>false</SharedDoc>
  <Template>Normal</Template>
  <TotalTime>1</TotalTime>
  <Words>5385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Инна Ильинична</dc:creator>
  <cp:lastModifiedBy>Минкультуры ЧР Ильина Инна Ильинична</cp:lastModifiedBy>
  <cp:revision>2</cp:revision>
  <cp:lastPrinted>2024-11-06T12:51:00Z</cp:lastPrinted>
  <dcterms:created xsi:type="dcterms:W3CDTF">2024-11-07T13:52:00Z</dcterms:created>
  <dcterms:modified xsi:type="dcterms:W3CDTF">2024-11-07T13:52:00Z</dcterms:modified>
</cp:coreProperties>
</file>