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2192"/>
        <w:gridCol w:w="3478"/>
      </w:tblGrid>
      <w:tr w:rsidR="00D43201" w:rsidTr="00BF0466">
        <w:trPr>
          <w:trHeight w:val="1666"/>
        </w:trPr>
        <w:tc>
          <w:tcPr>
            <w:tcW w:w="3794" w:type="dxa"/>
          </w:tcPr>
          <w:p w:rsidR="00D43201" w:rsidRPr="001A03DB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Ч</w:t>
            </w:r>
            <w:r>
              <w:rPr>
                <w:sz w:val="28"/>
                <w:szCs w:val="28"/>
                <w:lang w:eastAsia="ru-RU"/>
              </w:rPr>
              <w:t>ă</w:t>
            </w:r>
            <w:r w:rsidRPr="001A03DB">
              <w:rPr>
                <w:rFonts w:ascii="Times New Roman Chuv" w:hAnsi="Times New Roman Chuv"/>
                <w:sz w:val="28"/>
                <w:szCs w:val="28"/>
                <w:lang w:eastAsia="ru-RU"/>
              </w:rPr>
              <w:t>ваш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D43201" w:rsidRPr="001A03DB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Çĕʜĕ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  <w:lang w:eastAsia="ru-RU"/>
              </w:rPr>
              <w:t>Шупашкар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  <w:lang w:eastAsia="ru-RU"/>
              </w:rPr>
              <w:t xml:space="preserve"> хула</w:t>
            </w:r>
          </w:p>
          <w:p w:rsidR="00D43201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администраций</w:t>
            </w:r>
            <w:r>
              <w:rPr>
                <w:sz w:val="28"/>
                <w:szCs w:val="28"/>
                <w:lang w:eastAsia="ru-RU"/>
              </w:rPr>
              <w:t>ĕ</w:t>
            </w:r>
            <w:proofErr w:type="spellEnd"/>
          </w:p>
          <w:p w:rsidR="00D43201" w:rsidRPr="001A03DB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</w:p>
          <w:p w:rsidR="00D43201" w:rsidRPr="00522F0C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  <w:r w:rsidRPr="00522F0C">
              <w:rPr>
                <w:rFonts w:ascii="Times New Roman Chuv" w:hAnsi="Times New Roman Chuv"/>
                <w:sz w:val="28"/>
                <w:szCs w:val="28"/>
                <w:lang w:eastAsia="ru-RU"/>
              </w:rPr>
              <w:t>ХУШУ</w:t>
            </w:r>
          </w:p>
          <w:p w:rsidR="00D43201" w:rsidRPr="00735E90" w:rsidRDefault="00D43201" w:rsidP="00D43201">
            <w:pPr>
              <w:jc w:val="center"/>
            </w:pPr>
          </w:p>
        </w:tc>
        <w:tc>
          <w:tcPr>
            <w:tcW w:w="2192" w:type="dxa"/>
          </w:tcPr>
          <w:p w:rsidR="00D43201" w:rsidRPr="0096172E" w:rsidRDefault="00D43201" w:rsidP="00D43201"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6" o:title=""/>
                </v:shape>
                <o:OLEObject Type="Embed" ProgID="Word.Picture.8" ShapeID="_x0000_i1025" DrawAspect="Content" ObjectID="_1739885274" r:id="rId7"/>
              </w:object>
            </w:r>
          </w:p>
        </w:tc>
        <w:tc>
          <w:tcPr>
            <w:tcW w:w="3478" w:type="dxa"/>
          </w:tcPr>
          <w:p w:rsidR="00D43201" w:rsidRPr="0096172E" w:rsidRDefault="00D43201" w:rsidP="00D43201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  <w:r w:rsidRPr="0096172E">
              <w:rPr>
                <w:sz w:val="28"/>
                <w:szCs w:val="28"/>
                <w:lang w:eastAsia="ru-RU"/>
              </w:rPr>
              <w:t>Администрация</w:t>
            </w:r>
          </w:p>
          <w:p w:rsidR="00D43201" w:rsidRPr="0096172E" w:rsidRDefault="00D43201" w:rsidP="00D43201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  <w:r w:rsidRPr="0096172E">
              <w:rPr>
                <w:sz w:val="28"/>
                <w:szCs w:val="28"/>
                <w:lang w:eastAsia="ru-RU"/>
              </w:rPr>
              <w:t xml:space="preserve"> города Новочебоксарска</w:t>
            </w:r>
          </w:p>
          <w:p w:rsidR="00D43201" w:rsidRPr="0096172E" w:rsidRDefault="00D43201" w:rsidP="00D43201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  <w:r w:rsidRPr="0096172E">
              <w:rPr>
                <w:sz w:val="28"/>
                <w:szCs w:val="28"/>
                <w:lang w:eastAsia="ru-RU"/>
              </w:rPr>
              <w:t>Чувашской Республики</w:t>
            </w:r>
          </w:p>
          <w:p w:rsidR="00D43201" w:rsidRPr="001A03DB" w:rsidRDefault="00D43201" w:rsidP="00D43201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</w:p>
          <w:p w:rsidR="00D43201" w:rsidRPr="00522F0C" w:rsidRDefault="00D43201" w:rsidP="00D43201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  <w:r w:rsidRPr="00522F0C">
              <w:rPr>
                <w:sz w:val="28"/>
                <w:szCs w:val="28"/>
                <w:lang w:eastAsia="ru-RU"/>
              </w:rPr>
              <w:t>РАСПОРЯЖЕНИЕ</w:t>
            </w:r>
          </w:p>
          <w:p w:rsidR="00D43201" w:rsidRPr="00A10F33" w:rsidRDefault="00D43201" w:rsidP="00D43201">
            <w:pPr>
              <w:jc w:val="center"/>
              <w:rPr>
                <w:sz w:val="26"/>
                <w:szCs w:val="26"/>
              </w:rPr>
            </w:pPr>
          </w:p>
        </w:tc>
      </w:tr>
    </w:tbl>
    <w:p w:rsidR="00FC1CED" w:rsidRDefault="00FC1CED" w:rsidP="00EA023C">
      <w:pPr>
        <w:jc w:val="center"/>
        <w:rPr>
          <w:sz w:val="28"/>
          <w:szCs w:val="28"/>
          <w:u w:val="single"/>
        </w:rPr>
      </w:pPr>
    </w:p>
    <w:p w:rsidR="00EA023C" w:rsidRDefault="005919C9" w:rsidP="00EA0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07.03.2023 </w:t>
      </w:r>
      <w:r w:rsidR="00D43201">
        <w:rPr>
          <w:sz w:val="28"/>
          <w:szCs w:val="28"/>
        </w:rPr>
        <w:t>№</w:t>
      </w:r>
      <w:r>
        <w:rPr>
          <w:sz w:val="28"/>
          <w:szCs w:val="28"/>
        </w:rPr>
        <w:t xml:space="preserve"> 45</w:t>
      </w:r>
      <w:r w:rsidR="00250B60">
        <w:rPr>
          <w:sz w:val="28"/>
          <w:szCs w:val="28"/>
        </w:rPr>
        <w:t xml:space="preserve"> </w:t>
      </w:r>
    </w:p>
    <w:p w:rsidR="00FC1CED" w:rsidRPr="00EA023C" w:rsidRDefault="00FC1CED" w:rsidP="00EA023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</w:tblGrid>
      <w:tr w:rsidR="00D43201" w:rsidRPr="006764B1" w:rsidTr="00D963E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262D1" w:rsidRDefault="001262D1" w:rsidP="001262D1">
            <w:pPr>
              <w:tabs>
                <w:tab w:val="left" w:pos="3174"/>
              </w:tabs>
              <w:jc w:val="both"/>
              <w:rPr>
                <w:b/>
              </w:rPr>
            </w:pPr>
            <w:r w:rsidRPr="001262D1">
              <w:rPr>
                <w:b/>
              </w:rPr>
              <w:t xml:space="preserve">Об утверждении перечня  должностных лиц, уполномоченных осуществлять отдельные государственные полномочия Чувашской Республики по региональному государственному лицензионному контролю предпринимательской деятельности по управлению многоквартирными домами  и </w:t>
            </w:r>
            <w:r w:rsidRPr="001262D1">
              <w:t xml:space="preserve"> </w:t>
            </w:r>
            <w:r w:rsidRPr="001262D1">
              <w:rPr>
                <w:b/>
              </w:rPr>
              <w:t xml:space="preserve">перечня должностных лиц, уполномоченных на принятие решений о проведении контрольных (надзорных) мероприятий по региональному государственному лицензионному контролю предпринимательской деятельности по управлению многоквартирными домами на территории </w:t>
            </w:r>
            <w:r>
              <w:rPr>
                <w:b/>
              </w:rPr>
              <w:t xml:space="preserve">города Новочебоксарска </w:t>
            </w:r>
          </w:p>
          <w:p w:rsidR="00D43201" w:rsidRPr="006764B1" w:rsidRDefault="001262D1" w:rsidP="001262D1">
            <w:pPr>
              <w:tabs>
                <w:tab w:val="left" w:pos="3174"/>
              </w:tabs>
              <w:jc w:val="both"/>
            </w:pPr>
            <w:r>
              <w:rPr>
                <w:b/>
              </w:rPr>
              <w:t>Ч</w:t>
            </w:r>
            <w:r w:rsidRPr="001262D1">
              <w:rPr>
                <w:b/>
              </w:rPr>
              <w:t xml:space="preserve">увашской Республики   </w:t>
            </w:r>
          </w:p>
        </w:tc>
      </w:tr>
    </w:tbl>
    <w:p w:rsidR="003B6836" w:rsidRPr="006764B1" w:rsidRDefault="003B6836" w:rsidP="006764B1">
      <w:pPr>
        <w:suppressAutoHyphens w:val="0"/>
        <w:ind w:firstLine="709"/>
        <w:jc w:val="both"/>
      </w:pPr>
    </w:p>
    <w:p w:rsidR="001262D1" w:rsidRDefault="001262D1" w:rsidP="00D963E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1262D1">
        <w:rPr>
          <w:color w:val="000000"/>
          <w:sz w:val="26"/>
          <w:szCs w:val="26"/>
          <w:lang w:eastAsia="ru-RU"/>
        </w:rPr>
        <w:t xml:space="preserve">В соответствии с частью 8 статьи 1 Закона Чувашской Республики от </w:t>
      </w:r>
      <w:r>
        <w:rPr>
          <w:color w:val="000000"/>
          <w:sz w:val="26"/>
          <w:szCs w:val="26"/>
          <w:lang w:eastAsia="ru-RU"/>
        </w:rPr>
        <w:t xml:space="preserve">                        </w:t>
      </w:r>
      <w:r w:rsidRPr="001262D1">
        <w:rPr>
          <w:color w:val="000000"/>
          <w:sz w:val="26"/>
          <w:szCs w:val="26"/>
          <w:lang w:eastAsia="ru-RU"/>
        </w:rPr>
        <w:t xml:space="preserve">30 ноября 2006 г. № 55 «О наделении органов местного самоуправления в Чувашской Республике отдельными государственными полномочиями», Постановлением Кабинета Министров Чувашской Республики от 28 февраля </w:t>
      </w:r>
      <w:r>
        <w:rPr>
          <w:color w:val="000000"/>
          <w:sz w:val="26"/>
          <w:szCs w:val="26"/>
          <w:lang w:eastAsia="ru-RU"/>
        </w:rPr>
        <w:t xml:space="preserve">                </w:t>
      </w:r>
      <w:r w:rsidRPr="001262D1">
        <w:rPr>
          <w:color w:val="000000"/>
          <w:sz w:val="26"/>
          <w:szCs w:val="26"/>
          <w:lang w:eastAsia="ru-RU"/>
        </w:rPr>
        <w:t>2022 г. № 74 «Об утверждении Положения о региональном государственном лицензионном контроле за осуществлением предпринимательской деятельности по упра</w:t>
      </w:r>
      <w:r>
        <w:rPr>
          <w:color w:val="000000"/>
          <w:sz w:val="26"/>
          <w:szCs w:val="26"/>
          <w:lang w:eastAsia="ru-RU"/>
        </w:rPr>
        <w:t>влению многоквартирными домами»:</w:t>
      </w:r>
    </w:p>
    <w:p w:rsidR="001262D1" w:rsidRPr="001262D1" w:rsidRDefault="001262D1" w:rsidP="001262D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1262D1">
        <w:rPr>
          <w:color w:val="000000"/>
          <w:sz w:val="26"/>
          <w:szCs w:val="26"/>
          <w:lang w:eastAsia="ru-RU"/>
        </w:rPr>
        <w:t xml:space="preserve">1. Утвердить Перечень должностных лиц, уполномоченных на осуществление отдельных государственных полномочий Чувашской Республики по региональному государственному лицензионному контролю предпринимательской деятельности по управлению многоквартирными домами на территории города </w:t>
      </w:r>
      <w:r>
        <w:rPr>
          <w:color w:val="000000"/>
          <w:sz w:val="26"/>
          <w:szCs w:val="26"/>
          <w:lang w:eastAsia="ru-RU"/>
        </w:rPr>
        <w:t>Новочебоксарска</w:t>
      </w:r>
      <w:r w:rsidRPr="001262D1">
        <w:rPr>
          <w:color w:val="000000"/>
          <w:sz w:val="26"/>
          <w:szCs w:val="26"/>
          <w:lang w:eastAsia="ru-RU"/>
        </w:rPr>
        <w:t xml:space="preserve"> Чувашской Республики</w:t>
      </w:r>
      <w:r>
        <w:rPr>
          <w:color w:val="000000"/>
          <w:sz w:val="26"/>
          <w:szCs w:val="26"/>
          <w:lang w:eastAsia="ru-RU"/>
        </w:rPr>
        <w:t>,</w:t>
      </w:r>
      <w:r w:rsidRPr="001262D1">
        <w:rPr>
          <w:color w:val="000000"/>
          <w:sz w:val="26"/>
          <w:szCs w:val="26"/>
          <w:lang w:eastAsia="ru-RU"/>
        </w:rPr>
        <w:t xml:space="preserve"> согласно Приложению № 1 к настоящему </w:t>
      </w:r>
      <w:r w:rsidR="00F93059">
        <w:rPr>
          <w:color w:val="000000"/>
          <w:sz w:val="26"/>
          <w:szCs w:val="26"/>
          <w:lang w:eastAsia="ru-RU"/>
        </w:rPr>
        <w:t>распоряжению</w:t>
      </w:r>
      <w:r w:rsidRPr="001262D1">
        <w:rPr>
          <w:color w:val="000000"/>
          <w:sz w:val="26"/>
          <w:szCs w:val="26"/>
          <w:lang w:eastAsia="ru-RU"/>
        </w:rPr>
        <w:t>.</w:t>
      </w:r>
    </w:p>
    <w:p w:rsidR="001262D1" w:rsidRPr="001262D1" w:rsidRDefault="001262D1" w:rsidP="001262D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1262D1">
        <w:rPr>
          <w:color w:val="000000"/>
          <w:sz w:val="26"/>
          <w:szCs w:val="26"/>
          <w:lang w:eastAsia="ru-RU"/>
        </w:rPr>
        <w:t xml:space="preserve">2. Утвердить Перечень лиц, уполномоченных на принятие решений о проведении контрольных (надзорных) мероприятий по осуществлению отдельных государственных полномочий Чувашской Республики по региональному государственному лицензионному контролю предпринимательской деятельности по управлению многоквартирными домами на территории </w:t>
      </w:r>
      <w:r>
        <w:rPr>
          <w:color w:val="000000"/>
          <w:sz w:val="26"/>
          <w:szCs w:val="26"/>
          <w:lang w:eastAsia="ru-RU"/>
        </w:rPr>
        <w:t>города Новочебоксарска</w:t>
      </w:r>
      <w:r w:rsidRPr="001262D1">
        <w:rPr>
          <w:color w:val="000000"/>
          <w:sz w:val="26"/>
          <w:szCs w:val="26"/>
          <w:lang w:eastAsia="ru-RU"/>
        </w:rPr>
        <w:t xml:space="preserve"> Чувашской Республики</w:t>
      </w:r>
      <w:r>
        <w:rPr>
          <w:color w:val="000000"/>
          <w:sz w:val="26"/>
          <w:szCs w:val="26"/>
          <w:lang w:eastAsia="ru-RU"/>
        </w:rPr>
        <w:t>,</w:t>
      </w:r>
      <w:r w:rsidRPr="001262D1">
        <w:rPr>
          <w:color w:val="000000"/>
          <w:sz w:val="26"/>
          <w:szCs w:val="26"/>
          <w:lang w:eastAsia="ru-RU"/>
        </w:rPr>
        <w:t xml:space="preserve"> согласно Приложению № 2 к настоящему </w:t>
      </w:r>
      <w:r w:rsidR="00F93059">
        <w:rPr>
          <w:color w:val="000000"/>
          <w:sz w:val="26"/>
          <w:szCs w:val="26"/>
          <w:lang w:eastAsia="ru-RU"/>
        </w:rPr>
        <w:t>распоряжению</w:t>
      </w:r>
      <w:r w:rsidRPr="001262D1">
        <w:rPr>
          <w:color w:val="000000"/>
          <w:sz w:val="26"/>
          <w:szCs w:val="26"/>
          <w:lang w:eastAsia="ru-RU"/>
        </w:rPr>
        <w:t>.</w:t>
      </w:r>
    </w:p>
    <w:p w:rsidR="001262D1" w:rsidRDefault="001262D1" w:rsidP="00C86DF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BF0466" w:rsidRDefault="00D963E7" w:rsidP="00C86DF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="00C86DFA" w:rsidRPr="00BF0466">
        <w:rPr>
          <w:color w:val="000000"/>
          <w:sz w:val="26"/>
          <w:szCs w:val="26"/>
          <w:lang w:eastAsia="ru-RU"/>
        </w:rPr>
        <w:t xml:space="preserve">. </w:t>
      </w:r>
      <w:r w:rsidR="00BF0466" w:rsidRPr="00BF0466">
        <w:rPr>
          <w:color w:val="000000"/>
          <w:sz w:val="26"/>
          <w:szCs w:val="26"/>
          <w:lang w:eastAsia="ru-RU"/>
        </w:rPr>
        <w:t xml:space="preserve">Сектору пресс-службы администрации города Новочебоксарска Чувашской                       </w:t>
      </w:r>
      <w:r w:rsidR="00BF0466" w:rsidRPr="00BF0466">
        <w:rPr>
          <w:color w:val="000000"/>
          <w:sz w:val="26"/>
          <w:szCs w:val="26"/>
          <w:lang w:eastAsia="ru-RU"/>
        </w:rPr>
        <w:lastRenderedPageBreak/>
        <w:t xml:space="preserve">Республики обеспечить опубликование настоящего </w:t>
      </w:r>
      <w:r w:rsidR="00161AE8">
        <w:rPr>
          <w:color w:val="000000"/>
          <w:sz w:val="26"/>
          <w:szCs w:val="26"/>
          <w:lang w:eastAsia="ru-RU"/>
        </w:rPr>
        <w:t>распоряжения</w:t>
      </w:r>
      <w:r w:rsidR="00BF0466" w:rsidRPr="00BF0466">
        <w:rPr>
          <w:color w:val="000000"/>
          <w:sz w:val="26"/>
          <w:szCs w:val="26"/>
          <w:lang w:eastAsia="ru-RU"/>
        </w:rPr>
        <w:t xml:space="preserve"> в печатных средствах</w:t>
      </w:r>
      <w:r w:rsidR="00BF0466">
        <w:rPr>
          <w:color w:val="000000"/>
          <w:sz w:val="26"/>
          <w:szCs w:val="26"/>
          <w:lang w:eastAsia="ru-RU"/>
        </w:rPr>
        <w:t xml:space="preserve"> </w:t>
      </w:r>
      <w:r w:rsidR="00BF0466" w:rsidRPr="00BF0466">
        <w:rPr>
          <w:color w:val="000000"/>
          <w:sz w:val="26"/>
          <w:szCs w:val="26"/>
          <w:lang w:eastAsia="ru-RU"/>
        </w:rPr>
        <w:t>массовой информации в порядке, установленном для официального опубликования</w:t>
      </w:r>
      <w:r w:rsidR="00BF0466">
        <w:rPr>
          <w:color w:val="000000"/>
          <w:sz w:val="26"/>
          <w:szCs w:val="26"/>
          <w:lang w:eastAsia="ru-RU"/>
        </w:rPr>
        <w:t xml:space="preserve"> </w:t>
      </w:r>
      <w:r w:rsidR="00BF0466" w:rsidRPr="00BF0466">
        <w:rPr>
          <w:color w:val="000000"/>
          <w:sz w:val="26"/>
          <w:szCs w:val="26"/>
          <w:lang w:eastAsia="ru-RU"/>
        </w:rPr>
        <w:t>муниципальных правовых актов, и разместить его на официальном сайте города</w:t>
      </w:r>
      <w:r w:rsidR="00BF0466">
        <w:rPr>
          <w:color w:val="000000"/>
          <w:sz w:val="26"/>
          <w:szCs w:val="26"/>
          <w:lang w:eastAsia="ru-RU"/>
        </w:rPr>
        <w:t xml:space="preserve"> </w:t>
      </w:r>
      <w:r w:rsidR="00BF0466" w:rsidRPr="00BF0466">
        <w:rPr>
          <w:color w:val="000000"/>
          <w:sz w:val="26"/>
          <w:szCs w:val="26"/>
          <w:lang w:eastAsia="ru-RU"/>
        </w:rPr>
        <w:t>Новочебоксарска Чувашской Республики в информационно-телекоммуникационной сети</w:t>
      </w:r>
      <w:r w:rsidR="00BF0466">
        <w:rPr>
          <w:color w:val="000000"/>
          <w:sz w:val="26"/>
          <w:szCs w:val="26"/>
          <w:lang w:eastAsia="ru-RU"/>
        </w:rPr>
        <w:t xml:space="preserve"> </w:t>
      </w:r>
      <w:r w:rsidR="00BF0466" w:rsidRPr="00BF0466">
        <w:rPr>
          <w:color w:val="000000"/>
          <w:sz w:val="26"/>
          <w:szCs w:val="26"/>
          <w:lang w:eastAsia="ru-RU"/>
        </w:rPr>
        <w:t>Интернет.</w:t>
      </w:r>
    </w:p>
    <w:p w:rsidR="00FC1CED" w:rsidRPr="00BF0466" w:rsidRDefault="00D963E7" w:rsidP="00C86DF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4</w:t>
      </w:r>
      <w:r w:rsidR="00C86DFA" w:rsidRPr="00BF0466">
        <w:rPr>
          <w:color w:val="000000"/>
          <w:sz w:val="26"/>
          <w:szCs w:val="26"/>
          <w:lang w:eastAsia="ru-RU"/>
        </w:rPr>
        <w:t>. Контроль за исполнением настоящего распоряжения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C86DFA" w:rsidRPr="00BF0466" w:rsidRDefault="00C86DFA" w:rsidP="00C86DF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1262D1" w:rsidRDefault="001262D1" w:rsidP="00D22E5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DF20E2" w:rsidRPr="00BF0466" w:rsidRDefault="00D22E50" w:rsidP="00D22E5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BF0466">
        <w:rPr>
          <w:color w:val="000000"/>
          <w:sz w:val="26"/>
          <w:szCs w:val="26"/>
          <w:lang w:eastAsia="ru-RU"/>
        </w:rPr>
        <w:tab/>
        <w:t xml:space="preserve">  </w:t>
      </w:r>
      <w:r w:rsidRPr="00BF0466">
        <w:rPr>
          <w:color w:val="000000"/>
          <w:sz w:val="26"/>
          <w:szCs w:val="26"/>
          <w:lang w:eastAsia="ru-RU"/>
        </w:rPr>
        <w:tab/>
        <w:t xml:space="preserve">                          </w:t>
      </w:r>
    </w:p>
    <w:p w:rsidR="00D43201" w:rsidRPr="00BF0466" w:rsidRDefault="006A6C94" w:rsidP="006764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0466">
        <w:rPr>
          <w:rFonts w:ascii="Times New Roman" w:hAnsi="Times New Roman" w:cs="Times New Roman"/>
          <w:sz w:val="26"/>
          <w:szCs w:val="26"/>
        </w:rPr>
        <w:t>Глава</w:t>
      </w:r>
      <w:r w:rsidR="00D43201" w:rsidRPr="00BF0466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D43201" w:rsidRPr="00BF0466" w:rsidRDefault="00D43201" w:rsidP="00642E44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BF0466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BE7914" w:rsidRPr="00BF0466" w:rsidRDefault="00D43201" w:rsidP="00DE756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BF0466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BF0466">
        <w:rPr>
          <w:rFonts w:ascii="Times New Roman" w:hAnsi="Times New Roman" w:cs="Times New Roman"/>
          <w:sz w:val="26"/>
          <w:szCs w:val="26"/>
        </w:rPr>
        <w:t xml:space="preserve"> </w:t>
      </w:r>
      <w:r w:rsidRPr="00BF046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42E44" w:rsidRPr="00BF046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86DFA" w:rsidRPr="00BF0466">
        <w:rPr>
          <w:rFonts w:ascii="Times New Roman" w:hAnsi="Times New Roman" w:cs="Times New Roman"/>
          <w:sz w:val="26"/>
          <w:szCs w:val="26"/>
        </w:rPr>
        <w:t xml:space="preserve">       </w:t>
      </w:r>
      <w:r w:rsidR="00642E44" w:rsidRPr="00BF046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86DFA" w:rsidRPr="00BF046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42E44" w:rsidRPr="00BF0466">
        <w:rPr>
          <w:rFonts w:ascii="Times New Roman" w:hAnsi="Times New Roman" w:cs="Times New Roman"/>
          <w:sz w:val="26"/>
          <w:szCs w:val="26"/>
        </w:rPr>
        <w:t xml:space="preserve"> </w:t>
      </w:r>
      <w:r w:rsidR="00C86DFA" w:rsidRPr="00BF0466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86DFA" w:rsidRPr="00BF0466">
        <w:rPr>
          <w:rFonts w:ascii="Times New Roman" w:hAnsi="Times New Roman" w:cs="Times New Roman"/>
          <w:sz w:val="26"/>
          <w:szCs w:val="26"/>
        </w:rPr>
        <w:t>Пулатов</w:t>
      </w:r>
      <w:proofErr w:type="spellEnd"/>
    </w:p>
    <w:p w:rsidR="00BF0466" w:rsidRDefault="00BF0466" w:rsidP="00D43201">
      <w:pPr>
        <w:tabs>
          <w:tab w:val="left" w:pos="180"/>
        </w:tabs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1262D1" w:rsidRDefault="001262D1" w:rsidP="00D43201">
      <w:pPr>
        <w:tabs>
          <w:tab w:val="left" w:pos="180"/>
        </w:tabs>
        <w:rPr>
          <w:sz w:val="26"/>
          <w:szCs w:val="26"/>
        </w:rPr>
      </w:pPr>
    </w:p>
    <w:p w:rsidR="00D43201" w:rsidRPr="00BF0466" w:rsidRDefault="00D963E7" w:rsidP="00D43201">
      <w:pPr>
        <w:tabs>
          <w:tab w:val="left" w:pos="180"/>
        </w:tabs>
        <w:rPr>
          <w:sz w:val="26"/>
          <w:szCs w:val="26"/>
        </w:rPr>
      </w:pPr>
      <w:r>
        <w:rPr>
          <w:sz w:val="26"/>
          <w:szCs w:val="26"/>
        </w:rPr>
        <w:t>С</w:t>
      </w:r>
      <w:r w:rsidR="00D43201" w:rsidRPr="00BF0466">
        <w:rPr>
          <w:sz w:val="26"/>
          <w:szCs w:val="26"/>
        </w:rPr>
        <w:t>ОГЛАСОВАНО:</w:t>
      </w:r>
    </w:p>
    <w:p w:rsidR="00D43201" w:rsidRPr="00BF0466" w:rsidRDefault="00D43201" w:rsidP="00D43201">
      <w:pPr>
        <w:rPr>
          <w:sz w:val="26"/>
          <w:szCs w:val="26"/>
        </w:rPr>
      </w:pPr>
    </w:p>
    <w:p w:rsidR="00FD4E9A" w:rsidRPr="00BF0466" w:rsidRDefault="00D963E7" w:rsidP="00FD4E9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З</w:t>
      </w:r>
      <w:r w:rsidR="00FD4E9A" w:rsidRPr="00BF0466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FD4E9A" w:rsidRPr="00BF0466">
        <w:rPr>
          <w:color w:val="000000"/>
          <w:sz w:val="26"/>
          <w:szCs w:val="26"/>
        </w:rPr>
        <w:t xml:space="preserve"> главы по вопросам 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градостроительства,  ЖКХ и инфраструктуры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администрации города Новочебоксарска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Чувашской Республики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 xml:space="preserve">_____________ </w:t>
      </w:r>
      <w:r w:rsidR="00D963E7">
        <w:rPr>
          <w:color w:val="000000"/>
          <w:sz w:val="26"/>
          <w:szCs w:val="26"/>
        </w:rPr>
        <w:t xml:space="preserve">Д.В. Афанасьев </w:t>
      </w:r>
    </w:p>
    <w:p w:rsidR="00FD4E9A" w:rsidRPr="00BF0466" w:rsidRDefault="00226F88" w:rsidP="00FD4E9A">
      <w:pPr>
        <w:rPr>
          <w:sz w:val="26"/>
          <w:szCs w:val="26"/>
        </w:rPr>
      </w:pPr>
      <w:r w:rsidRPr="00BF0466">
        <w:rPr>
          <w:sz w:val="26"/>
          <w:szCs w:val="26"/>
        </w:rPr>
        <w:t>«___» ____________ 202</w:t>
      </w:r>
      <w:r w:rsidR="00C86DFA" w:rsidRPr="00BF0466">
        <w:rPr>
          <w:sz w:val="26"/>
          <w:szCs w:val="26"/>
        </w:rPr>
        <w:t>2</w:t>
      </w:r>
      <w:r w:rsidR="00BD6977" w:rsidRPr="00BF0466">
        <w:rPr>
          <w:sz w:val="26"/>
          <w:szCs w:val="26"/>
        </w:rPr>
        <w:t xml:space="preserve"> г. </w:t>
      </w:r>
    </w:p>
    <w:p w:rsidR="00D0097F" w:rsidRPr="00BF0466" w:rsidRDefault="00D0097F" w:rsidP="00FD4E9A">
      <w:pPr>
        <w:rPr>
          <w:color w:val="000000"/>
          <w:sz w:val="26"/>
          <w:szCs w:val="26"/>
        </w:rPr>
      </w:pPr>
    </w:p>
    <w:p w:rsidR="00FD4E9A" w:rsidRPr="00BF0466" w:rsidRDefault="00FD4E9A" w:rsidP="00FD4E9A">
      <w:pPr>
        <w:rPr>
          <w:color w:val="000000"/>
          <w:sz w:val="26"/>
          <w:szCs w:val="26"/>
        </w:rPr>
      </w:pP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Начальник правового управления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администрации города Новочебоксарска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Чувашской Республики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 xml:space="preserve">_____________ </w:t>
      </w:r>
      <w:r w:rsidR="00D0097F" w:rsidRPr="00BF0466">
        <w:rPr>
          <w:color w:val="000000"/>
          <w:sz w:val="26"/>
          <w:szCs w:val="26"/>
        </w:rPr>
        <w:t>И.П. Антонова</w:t>
      </w:r>
      <w:r w:rsidRPr="00BF0466">
        <w:rPr>
          <w:color w:val="000000"/>
          <w:sz w:val="26"/>
          <w:szCs w:val="26"/>
        </w:rPr>
        <w:t xml:space="preserve"> </w:t>
      </w:r>
    </w:p>
    <w:p w:rsidR="00BD6977" w:rsidRPr="00BF0466" w:rsidRDefault="00BD6977" w:rsidP="00BD6977">
      <w:pPr>
        <w:rPr>
          <w:sz w:val="26"/>
          <w:szCs w:val="26"/>
        </w:rPr>
      </w:pPr>
      <w:r w:rsidRPr="00BF0466">
        <w:rPr>
          <w:sz w:val="26"/>
          <w:szCs w:val="26"/>
        </w:rPr>
        <w:t>«_</w:t>
      </w:r>
      <w:r w:rsidR="00226F88" w:rsidRPr="00BF0466">
        <w:rPr>
          <w:sz w:val="26"/>
          <w:szCs w:val="26"/>
        </w:rPr>
        <w:t>__» ____________ 202</w:t>
      </w:r>
      <w:r w:rsidR="00D0097F" w:rsidRPr="00BF0466">
        <w:rPr>
          <w:sz w:val="26"/>
          <w:szCs w:val="26"/>
        </w:rPr>
        <w:t>2</w:t>
      </w:r>
      <w:r w:rsidRPr="00BF0466">
        <w:rPr>
          <w:sz w:val="26"/>
          <w:szCs w:val="26"/>
        </w:rPr>
        <w:t xml:space="preserve"> г. </w:t>
      </w:r>
    </w:p>
    <w:p w:rsidR="00D0097F" w:rsidRPr="00BF0466" w:rsidRDefault="00D0097F" w:rsidP="00BD6977">
      <w:pPr>
        <w:rPr>
          <w:sz w:val="26"/>
          <w:szCs w:val="26"/>
        </w:rPr>
      </w:pPr>
    </w:p>
    <w:p w:rsidR="00D0097F" w:rsidRPr="00BF0466" w:rsidRDefault="00D0097F" w:rsidP="00D0097F">
      <w:pPr>
        <w:rPr>
          <w:color w:val="000000"/>
          <w:sz w:val="26"/>
          <w:szCs w:val="26"/>
        </w:rPr>
      </w:pPr>
    </w:p>
    <w:p w:rsidR="00FD4E9A" w:rsidRPr="00BF0466" w:rsidRDefault="00D963E7" w:rsidP="00FD4E9A">
      <w:p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н</w:t>
      </w:r>
      <w:r w:rsidR="00FD4E9A" w:rsidRPr="00BF0466">
        <w:rPr>
          <w:color w:val="000000"/>
          <w:sz w:val="26"/>
          <w:szCs w:val="26"/>
        </w:rPr>
        <w:t>ачальник</w:t>
      </w:r>
      <w:r>
        <w:rPr>
          <w:color w:val="000000"/>
          <w:sz w:val="26"/>
          <w:szCs w:val="26"/>
        </w:rPr>
        <w:t>а</w:t>
      </w:r>
      <w:r w:rsidR="00FD4E9A" w:rsidRPr="00BF0466">
        <w:rPr>
          <w:color w:val="000000"/>
          <w:sz w:val="26"/>
          <w:szCs w:val="26"/>
        </w:rPr>
        <w:t xml:space="preserve"> </w:t>
      </w:r>
      <w:r w:rsidR="00F115CD" w:rsidRPr="00BF0466">
        <w:rPr>
          <w:color w:val="000000"/>
          <w:sz w:val="26"/>
          <w:szCs w:val="26"/>
        </w:rPr>
        <w:t>У</w:t>
      </w:r>
      <w:r w:rsidR="00FD4E9A" w:rsidRPr="00BF0466">
        <w:rPr>
          <w:color w:val="000000"/>
          <w:sz w:val="26"/>
          <w:szCs w:val="26"/>
        </w:rPr>
        <w:t xml:space="preserve">правления городского хозяйства 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администрации города Новочебоксарска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Чувашской Республики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 xml:space="preserve">_____________ </w:t>
      </w:r>
      <w:r w:rsidR="00D963E7">
        <w:rPr>
          <w:color w:val="000000"/>
          <w:sz w:val="26"/>
          <w:szCs w:val="26"/>
        </w:rPr>
        <w:t>Д.И. Тютин</w:t>
      </w:r>
    </w:p>
    <w:p w:rsidR="00BD6977" w:rsidRPr="00BF0466" w:rsidRDefault="00226F88" w:rsidP="00BD6977">
      <w:pPr>
        <w:rPr>
          <w:sz w:val="26"/>
          <w:szCs w:val="26"/>
        </w:rPr>
      </w:pPr>
      <w:r w:rsidRPr="00BF0466">
        <w:rPr>
          <w:sz w:val="26"/>
          <w:szCs w:val="26"/>
        </w:rPr>
        <w:t>«___» ____________ 202</w:t>
      </w:r>
      <w:r w:rsidR="00D0097F" w:rsidRPr="00BF0466">
        <w:rPr>
          <w:sz w:val="26"/>
          <w:szCs w:val="26"/>
        </w:rPr>
        <w:t>2</w:t>
      </w:r>
      <w:r w:rsidR="00BD6977" w:rsidRPr="00BF0466">
        <w:rPr>
          <w:sz w:val="26"/>
          <w:szCs w:val="26"/>
        </w:rPr>
        <w:t xml:space="preserve"> г. </w:t>
      </w:r>
    </w:p>
    <w:p w:rsidR="00D0097F" w:rsidRPr="00BF0466" w:rsidRDefault="00D0097F" w:rsidP="00BD6977">
      <w:pPr>
        <w:rPr>
          <w:sz w:val="26"/>
          <w:szCs w:val="26"/>
        </w:rPr>
      </w:pPr>
    </w:p>
    <w:p w:rsidR="00D0097F" w:rsidRPr="00BF0466" w:rsidRDefault="00D0097F" w:rsidP="00BD6977">
      <w:pPr>
        <w:rPr>
          <w:sz w:val="26"/>
          <w:szCs w:val="26"/>
        </w:rPr>
      </w:pPr>
    </w:p>
    <w:p w:rsidR="00FD4E9A" w:rsidRDefault="00FD4E9A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963E7" w:rsidRDefault="00D963E7" w:rsidP="00FD4E9A">
      <w:pPr>
        <w:rPr>
          <w:color w:val="000000"/>
        </w:rPr>
      </w:pPr>
    </w:p>
    <w:p w:rsidR="00D22E50" w:rsidRDefault="00D22E50" w:rsidP="00FD4E9A">
      <w:pPr>
        <w:rPr>
          <w:color w:val="000000"/>
        </w:rPr>
      </w:pPr>
    </w:p>
    <w:p w:rsidR="00D22E50" w:rsidRPr="00B50A74" w:rsidRDefault="00D22E50" w:rsidP="00FD4E9A">
      <w:pPr>
        <w:rPr>
          <w:color w:val="000000"/>
        </w:rPr>
      </w:pPr>
    </w:p>
    <w:p w:rsidR="00FD4E9A" w:rsidRDefault="00FD4E9A" w:rsidP="00FD4E9A">
      <w:pPr>
        <w:rPr>
          <w:color w:val="000000"/>
        </w:rPr>
      </w:pPr>
    </w:p>
    <w:p w:rsidR="00D0097F" w:rsidRPr="00B50A74" w:rsidRDefault="00D0097F" w:rsidP="00FD4E9A">
      <w:pPr>
        <w:rPr>
          <w:color w:val="000000"/>
        </w:rPr>
      </w:pPr>
    </w:p>
    <w:p w:rsidR="00D0097F" w:rsidRPr="00BF0466" w:rsidRDefault="00D22E50" w:rsidP="005673E9">
      <w:pPr>
        <w:pStyle w:val="ConsPlusNonformat"/>
        <w:rPr>
          <w:rFonts w:ascii="Times New Roman" w:hAnsi="Times New Roman" w:cs="Times New Roman"/>
          <w:i/>
          <w:sz w:val="14"/>
          <w:szCs w:val="14"/>
        </w:rPr>
      </w:pPr>
      <w:r w:rsidRPr="00BF0466">
        <w:rPr>
          <w:rFonts w:ascii="Times New Roman" w:hAnsi="Times New Roman" w:cs="Times New Roman"/>
          <w:i/>
          <w:sz w:val="14"/>
          <w:szCs w:val="14"/>
        </w:rPr>
        <w:t xml:space="preserve">Исп. </w:t>
      </w:r>
      <w:r w:rsidR="00D0097F" w:rsidRPr="00BF0466">
        <w:rPr>
          <w:rFonts w:ascii="Times New Roman" w:hAnsi="Times New Roman" w:cs="Times New Roman"/>
          <w:i/>
          <w:sz w:val="14"/>
          <w:szCs w:val="14"/>
        </w:rPr>
        <w:t>Шмелева М.Ю.</w:t>
      </w:r>
      <w:r w:rsidRPr="00BF0466">
        <w:rPr>
          <w:rFonts w:ascii="Times New Roman" w:hAnsi="Times New Roman" w:cs="Times New Roman"/>
          <w:i/>
          <w:sz w:val="14"/>
          <w:szCs w:val="14"/>
        </w:rPr>
        <w:t xml:space="preserve"> </w:t>
      </w:r>
    </w:p>
    <w:p w:rsidR="00E94775" w:rsidRDefault="00D22E50" w:rsidP="005673E9">
      <w:pPr>
        <w:pStyle w:val="ConsPlusNonformat"/>
        <w:rPr>
          <w:rFonts w:ascii="Times New Roman" w:hAnsi="Times New Roman" w:cs="Times New Roman"/>
          <w:i/>
          <w:sz w:val="14"/>
          <w:szCs w:val="14"/>
        </w:rPr>
      </w:pPr>
      <w:r w:rsidRPr="00BF0466">
        <w:rPr>
          <w:rFonts w:ascii="Times New Roman" w:hAnsi="Times New Roman" w:cs="Times New Roman"/>
          <w:i/>
          <w:sz w:val="14"/>
          <w:szCs w:val="14"/>
        </w:rPr>
        <w:t>74-02-22</w:t>
      </w:r>
    </w:p>
    <w:p w:rsidR="00D963E7" w:rsidRDefault="00D963E7" w:rsidP="005673E9">
      <w:pPr>
        <w:pStyle w:val="ConsPlusNonformat"/>
        <w:rPr>
          <w:rFonts w:ascii="Times New Roman" w:hAnsi="Times New Roman" w:cs="Times New Roman"/>
          <w:i/>
          <w:sz w:val="14"/>
          <w:szCs w:val="14"/>
        </w:rPr>
      </w:pPr>
    </w:p>
    <w:p w:rsidR="00D963E7" w:rsidRDefault="00D963E7">
      <w:pPr>
        <w:suppressAutoHyphens w:val="0"/>
        <w:spacing w:after="200" w:line="276" w:lineRule="auto"/>
        <w:rPr>
          <w:i/>
          <w:sz w:val="14"/>
          <w:szCs w:val="14"/>
          <w:lang w:eastAsia="ru-RU"/>
        </w:rPr>
      </w:pPr>
      <w:r>
        <w:rPr>
          <w:i/>
          <w:sz w:val="14"/>
          <w:szCs w:val="14"/>
        </w:rPr>
        <w:br w:type="page"/>
      </w:r>
    </w:p>
    <w:p w:rsidR="00D963E7" w:rsidRPr="00D963E7" w:rsidRDefault="00D963E7" w:rsidP="00D963E7">
      <w:pPr>
        <w:tabs>
          <w:tab w:val="left" w:pos="8280"/>
        </w:tabs>
        <w:suppressAutoHyphens w:val="0"/>
        <w:jc w:val="right"/>
        <w:rPr>
          <w:sz w:val="26"/>
          <w:szCs w:val="26"/>
          <w:lang w:eastAsia="ru-RU"/>
        </w:rPr>
      </w:pPr>
      <w:r w:rsidRPr="00D963E7">
        <w:rPr>
          <w:sz w:val="26"/>
          <w:szCs w:val="26"/>
          <w:lang w:eastAsia="ru-RU"/>
        </w:rPr>
        <w:lastRenderedPageBreak/>
        <w:t>Приложение № 1</w:t>
      </w:r>
    </w:p>
    <w:p w:rsidR="00D963E7" w:rsidRPr="00D963E7" w:rsidRDefault="00D963E7" w:rsidP="00D963E7">
      <w:pPr>
        <w:tabs>
          <w:tab w:val="left" w:pos="8280"/>
        </w:tabs>
        <w:suppressAutoHyphens w:val="0"/>
        <w:jc w:val="right"/>
        <w:rPr>
          <w:sz w:val="26"/>
          <w:szCs w:val="26"/>
          <w:lang w:eastAsia="ru-RU"/>
        </w:rPr>
      </w:pPr>
      <w:r w:rsidRPr="00D963E7">
        <w:rPr>
          <w:sz w:val="26"/>
          <w:szCs w:val="26"/>
          <w:lang w:eastAsia="ru-RU"/>
        </w:rPr>
        <w:t xml:space="preserve">Утвержден </w:t>
      </w:r>
    </w:p>
    <w:p w:rsidR="00D963E7" w:rsidRPr="00D963E7" w:rsidRDefault="00D963E7" w:rsidP="00D963E7">
      <w:pPr>
        <w:tabs>
          <w:tab w:val="left" w:pos="8280"/>
        </w:tabs>
        <w:suppressAutoHyphens w:val="0"/>
        <w:jc w:val="right"/>
        <w:rPr>
          <w:sz w:val="26"/>
          <w:szCs w:val="26"/>
          <w:lang w:eastAsia="ru-RU"/>
        </w:rPr>
      </w:pPr>
      <w:r w:rsidRPr="00F66676">
        <w:rPr>
          <w:sz w:val="26"/>
          <w:szCs w:val="26"/>
          <w:lang w:eastAsia="ru-RU"/>
        </w:rPr>
        <w:t>распоряжением</w:t>
      </w:r>
      <w:r w:rsidRPr="00D963E7">
        <w:rPr>
          <w:sz w:val="26"/>
          <w:szCs w:val="26"/>
          <w:lang w:eastAsia="ru-RU"/>
        </w:rPr>
        <w:t xml:space="preserve"> администрации</w:t>
      </w:r>
    </w:p>
    <w:p w:rsidR="00D963E7" w:rsidRPr="00F66676" w:rsidRDefault="00D963E7" w:rsidP="00D963E7">
      <w:pPr>
        <w:tabs>
          <w:tab w:val="left" w:pos="8280"/>
        </w:tabs>
        <w:suppressAutoHyphens w:val="0"/>
        <w:jc w:val="right"/>
        <w:rPr>
          <w:sz w:val="26"/>
          <w:szCs w:val="26"/>
          <w:lang w:eastAsia="ru-RU"/>
        </w:rPr>
      </w:pPr>
      <w:r w:rsidRPr="00D963E7">
        <w:rPr>
          <w:sz w:val="26"/>
          <w:szCs w:val="26"/>
          <w:lang w:eastAsia="ru-RU"/>
        </w:rPr>
        <w:t xml:space="preserve"> города </w:t>
      </w:r>
      <w:r w:rsidRPr="00F66676">
        <w:rPr>
          <w:sz w:val="26"/>
          <w:szCs w:val="26"/>
          <w:lang w:eastAsia="ru-RU"/>
        </w:rPr>
        <w:t>Новочебоксарска</w:t>
      </w:r>
      <w:r w:rsidRPr="00D963E7">
        <w:rPr>
          <w:sz w:val="26"/>
          <w:szCs w:val="26"/>
          <w:lang w:eastAsia="ru-RU"/>
        </w:rPr>
        <w:t xml:space="preserve"> </w:t>
      </w:r>
    </w:p>
    <w:p w:rsidR="00D963E7" w:rsidRPr="00D963E7" w:rsidRDefault="00D963E7" w:rsidP="00D963E7">
      <w:pPr>
        <w:tabs>
          <w:tab w:val="left" w:pos="8280"/>
        </w:tabs>
        <w:suppressAutoHyphens w:val="0"/>
        <w:jc w:val="right"/>
        <w:rPr>
          <w:sz w:val="26"/>
          <w:szCs w:val="26"/>
          <w:lang w:eastAsia="ru-RU"/>
        </w:rPr>
      </w:pPr>
      <w:r w:rsidRPr="00D963E7">
        <w:rPr>
          <w:sz w:val="26"/>
          <w:szCs w:val="26"/>
          <w:lang w:eastAsia="ru-RU"/>
        </w:rPr>
        <w:t>Чувашской Республики</w:t>
      </w:r>
    </w:p>
    <w:p w:rsidR="00D963E7" w:rsidRPr="00D963E7" w:rsidRDefault="005919C9" w:rsidP="00D963E7">
      <w:pPr>
        <w:tabs>
          <w:tab w:val="left" w:pos="8280"/>
        </w:tabs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 07.03.2023</w:t>
      </w:r>
      <w:r w:rsidR="00D963E7" w:rsidRPr="00D963E7">
        <w:rPr>
          <w:sz w:val="26"/>
          <w:szCs w:val="26"/>
          <w:lang w:eastAsia="ru-RU"/>
        </w:rPr>
        <w:t xml:space="preserve"> №</w:t>
      </w:r>
      <w:r>
        <w:rPr>
          <w:sz w:val="26"/>
          <w:szCs w:val="26"/>
          <w:lang w:eastAsia="ru-RU"/>
        </w:rPr>
        <w:t xml:space="preserve"> 45</w:t>
      </w:r>
    </w:p>
    <w:p w:rsidR="00D963E7" w:rsidRPr="00D963E7" w:rsidRDefault="00D963E7" w:rsidP="00D963E7">
      <w:pPr>
        <w:suppressAutoHyphens w:val="0"/>
        <w:rPr>
          <w:sz w:val="26"/>
          <w:szCs w:val="26"/>
          <w:lang w:eastAsia="ru-RU"/>
        </w:rPr>
      </w:pPr>
    </w:p>
    <w:p w:rsidR="00D963E7" w:rsidRPr="00D963E7" w:rsidRDefault="00D963E7" w:rsidP="00D963E7">
      <w:pPr>
        <w:suppressAutoHyphens w:val="0"/>
        <w:rPr>
          <w:sz w:val="26"/>
          <w:szCs w:val="26"/>
          <w:lang w:eastAsia="ru-RU"/>
        </w:rPr>
      </w:pPr>
    </w:p>
    <w:p w:rsidR="00D963E7" w:rsidRPr="00D963E7" w:rsidRDefault="00D963E7" w:rsidP="00D963E7">
      <w:pPr>
        <w:suppressAutoHyphens w:val="0"/>
        <w:rPr>
          <w:sz w:val="26"/>
          <w:szCs w:val="26"/>
          <w:lang w:eastAsia="ru-RU"/>
        </w:rPr>
      </w:pPr>
    </w:p>
    <w:p w:rsidR="001262D1" w:rsidRPr="001262D1" w:rsidRDefault="001262D1" w:rsidP="001262D1">
      <w:pPr>
        <w:jc w:val="center"/>
        <w:rPr>
          <w:b/>
          <w:sz w:val="26"/>
          <w:szCs w:val="26"/>
        </w:rPr>
      </w:pPr>
      <w:r w:rsidRPr="001262D1">
        <w:rPr>
          <w:b/>
          <w:sz w:val="26"/>
          <w:szCs w:val="26"/>
        </w:rPr>
        <w:t xml:space="preserve">Перечень  должностных лиц, уполномоченных на осуществление отдельных государственных полномочий Чувашской Республики по региональному государственному лицензионному контролю предпринимательской деятельности по управлению многоквартирными домами на территории города </w:t>
      </w:r>
      <w:r w:rsidR="00287CE6">
        <w:rPr>
          <w:b/>
          <w:sz w:val="26"/>
          <w:szCs w:val="26"/>
        </w:rPr>
        <w:t>Новочебоксарска</w:t>
      </w:r>
      <w:r w:rsidRPr="001262D1">
        <w:rPr>
          <w:b/>
          <w:sz w:val="26"/>
          <w:szCs w:val="26"/>
        </w:rPr>
        <w:t xml:space="preserve"> Чувашской Республики</w:t>
      </w:r>
    </w:p>
    <w:p w:rsidR="00D963E7" w:rsidRPr="00D963E7" w:rsidRDefault="00D963E7" w:rsidP="00D963E7">
      <w:pPr>
        <w:tabs>
          <w:tab w:val="left" w:pos="2145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D963E7" w:rsidRPr="00D963E7" w:rsidRDefault="00D963E7" w:rsidP="00F66676">
      <w:pPr>
        <w:tabs>
          <w:tab w:val="left" w:pos="2145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963E7">
        <w:rPr>
          <w:sz w:val="26"/>
          <w:szCs w:val="26"/>
          <w:lang w:eastAsia="ru-RU"/>
        </w:rPr>
        <w:t xml:space="preserve">- </w:t>
      </w:r>
      <w:r w:rsidRPr="00F66676">
        <w:rPr>
          <w:sz w:val="26"/>
          <w:szCs w:val="26"/>
          <w:lang w:eastAsia="ru-RU"/>
        </w:rPr>
        <w:t xml:space="preserve">главный специалист-эксперт отдела жилищно-коммунального хозяйства Управления городского хозяйства </w:t>
      </w:r>
      <w:r w:rsidRPr="00D963E7">
        <w:rPr>
          <w:sz w:val="26"/>
          <w:szCs w:val="26"/>
          <w:lang w:eastAsia="ru-RU"/>
        </w:rPr>
        <w:t xml:space="preserve">администрации города </w:t>
      </w:r>
      <w:r w:rsidRPr="00F66676">
        <w:rPr>
          <w:sz w:val="26"/>
          <w:szCs w:val="26"/>
          <w:lang w:eastAsia="ru-RU"/>
        </w:rPr>
        <w:t>Новочебоксарска</w:t>
      </w:r>
      <w:r w:rsidRPr="00D963E7">
        <w:rPr>
          <w:sz w:val="26"/>
          <w:szCs w:val="26"/>
          <w:lang w:eastAsia="ru-RU"/>
        </w:rPr>
        <w:t xml:space="preserve"> Чувашской Республики</w:t>
      </w:r>
      <w:r w:rsidRPr="00F66676">
        <w:rPr>
          <w:sz w:val="26"/>
          <w:szCs w:val="26"/>
          <w:lang w:eastAsia="ru-RU"/>
        </w:rPr>
        <w:t>.</w:t>
      </w:r>
    </w:p>
    <w:p w:rsidR="00D963E7" w:rsidRPr="00D963E7" w:rsidRDefault="00D963E7" w:rsidP="00D963E7">
      <w:pPr>
        <w:suppressAutoHyphens w:val="0"/>
        <w:rPr>
          <w:lang w:eastAsia="ru-RU"/>
        </w:rPr>
      </w:pPr>
    </w:p>
    <w:p w:rsidR="00D963E7" w:rsidRDefault="00D963E7" w:rsidP="005673E9">
      <w:pPr>
        <w:pStyle w:val="ConsPlusNonformat"/>
        <w:rPr>
          <w:rFonts w:ascii="Times New Roman" w:hAnsi="Times New Roman" w:cs="Times New Roman"/>
          <w:i/>
          <w:sz w:val="14"/>
          <w:szCs w:val="14"/>
        </w:rPr>
      </w:pPr>
    </w:p>
    <w:p w:rsidR="00D963E7" w:rsidRDefault="00D963E7">
      <w:pPr>
        <w:suppressAutoHyphens w:val="0"/>
        <w:spacing w:after="200" w:line="276" w:lineRule="auto"/>
        <w:rPr>
          <w:i/>
          <w:sz w:val="14"/>
          <w:szCs w:val="14"/>
          <w:lang w:eastAsia="ru-RU"/>
        </w:rPr>
      </w:pPr>
      <w:r>
        <w:rPr>
          <w:i/>
          <w:sz w:val="14"/>
          <w:szCs w:val="14"/>
        </w:rPr>
        <w:br w:type="page"/>
      </w:r>
    </w:p>
    <w:p w:rsidR="00D963E7" w:rsidRPr="00F66676" w:rsidRDefault="00D963E7" w:rsidP="00D963E7">
      <w:pPr>
        <w:tabs>
          <w:tab w:val="left" w:pos="8280"/>
        </w:tabs>
        <w:jc w:val="right"/>
        <w:rPr>
          <w:sz w:val="26"/>
          <w:szCs w:val="26"/>
        </w:rPr>
      </w:pPr>
      <w:r w:rsidRPr="00F66676">
        <w:rPr>
          <w:sz w:val="26"/>
          <w:szCs w:val="26"/>
        </w:rPr>
        <w:lastRenderedPageBreak/>
        <w:t>Приложение № 2</w:t>
      </w:r>
    </w:p>
    <w:p w:rsidR="00D963E7" w:rsidRPr="00F66676" w:rsidRDefault="00D963E7" w:rsidP="00D963E7">
      <w:pPr>
        <w:jc w:val="right"/>
        <w:rPr>
          <w:sz w:val="26"/>
          <w:szCs w:val="26"/>
        </w:rPr>
      </w:pPr>
      <w:r w:rsidRPr="00F66676">
        <w:rPr>
          <w:sz w:val="26"/>
          <w:szCs w:val="26"/>
        </w:rPr>
        <w:t>Утвержден</w:t>
      </w:r>
    </w:p>
    <w:p w:rsidR="00D963E7" w:rsidRPr="00F66676" w:rsidRDefault="00D963E7" w:rsidP="00D963E7">
      <w:pPr>
        <w:tabs>
          <w:tab w:val="left" w:pos="8280"/>
        </w:tabs>
        <w:jc w:val="right"/>
        <w:rPr>
          <w:sz w:val="26"/>
          <w:szCs w:val="26"/>
        </w:rPr>
      </w:pPr>
      <w:r w:rsidRPr="00F66676">
        <w:rPr>
          <w:sz w:val="26"/>
          <w:szCs w:val="26"/>
        </w:rPr>
        <w:t xml:space="preserve"> распоряжением администрации</w:t>
      </w:r>
    </w:p>
    <w:p w:rsidR="00D963E7" w:rsidRPr="00F66676" w:rsidRDefault="00D963E7" w:rsidP="00D963E7">
      <w:pPr>
        <w:tabs>
          <w:tab w:val="left" w:pos="8280"/>
        </w:tabs>
        <w:jc w:val="right"/>
        <w:rPr>
          <w:sz w:val="26"/>
          <w:szCs w:val="26"/>
        </w:rPr>
      </w:pPr>
      <w:r w:rsidRPr="00F66676">
        <w:rPr>
          <w:sz w:val="26"/>
          <w:szCs w:val="26"/>
        </w:rPr>
        <w:t xml:space="preserve"> города Новочебоксарска </w:t>
      </w:r>
    </w:p>
    <w:p w:rsidR="00D963E7" w:rsidRPr="00F66676" w:rsidRDefault="00D963E7" w:rsidP="00D963E7">
      <w:pPr>
        <w:tabs>
          <w:tab w:val="left" w:pos="8280"/>
        </w:tabs>
        <w:jc w:val="right"/>
        <w:rPr>
          <w:sz w:val="26"/>
          <w:szCs w:val="26"/>
        </w:rPr>
      </w:pPr>
      <w:r w:rsidRPr="00F66676">
        <w:rPr>
          <w:sz w:val="26"/>
          <w:szCs w:val="26"/>
        </w:rPr>
        <w:t>Чувашской Республики</w:t>
      </w:r>
    </w:p>
    <w:p w:rsidR="00D963E7" w:rsidRPr="00F66676" w:rsidRDefault="005919C9" w:rsidP="00D963E7">
      <w:pPr>
        <w:tabs>
          <w:tab w:val="left" w:pos="828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07.03.2023 №  45</w:t>
      </w:r>
      <w:bookmarkStart w:id="0" w:name="_GoBack"/>
      <w:bookmarkEnd w:id="0"/>
    </w:p>
    <w:p w:rsidR="00D963E7" w:rsidRPr="00F66676" w:rsidRDefault="00D963E7" w:rsidP="00D963E7">
      <w:pPr>
        <w:rPr>
          <w:sz w:val="26"/>
          <w:szCs w:val="26"/>
        </w:rPr>
      </w:pPr>
    </w:p>
    <w:p w:rsidR="00D963E7" w:rsidRPr="00F66676" w:rsidRDefault="00D963E7" w:rsidP="00D963E7">
      <w:pPr>
        <w:rPr>
          <w:sz w:val="26"/>
          <w:szCs w:val="26"/>
        </w:rPr>
      </w:pPr>
    </w:p>
    <w:p w:rsidR="00D963E7" w:rsidRPr="00F66676" w:rsidRDefault="00D963E7" w:rsidP="00D963E7">
      <w:pPr>
        <w:tabs>
          <w:tab w:val="left" w:pos="6405"/>
        </w:tabs>
        <w:rPr>
          <w:sz w:val="26"/>
          <w:szCs w:val="26"/>
        </w:rPr>
      </w:pPr>
    </w:p>
    <w:p w:rsidR="00D963E7" w:rsidRPr="00F66676" w:rsidRDefault="00D963E7" w:rsidP="00D963E7">
      <w:pPr>
        <w:rPr>
          <w:sz w:val="26"/>
          <w:szCs w:val="26"/>
        </w:rPr>
      </w:pPr>
    </w:p>
    <w:p w:rsidR="00287CE6" w:rsidRPr="00287CE6" w:rsidRDefault="00287CE6" w:rsidP="00287CE6">
      <w:pPr>
        <w:tabs>
          <w:tab w:val="left" w:pos="2385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287CE6">
        <w:rPr>
          <w:b/>
          <w:sz w:val="26"/>
          <w:szCs w:val="26"/>
          <w:lang w:eastAsia="ru-RU"/>
        </w:rPr>
        <w:t>Перечень лиц, уполномоченных на принятие решений о проведении контрольных (надзорных) мероприятий по региональному государственному лицензионному контролю предпринимательской деятельности по управлению многоквартирными домами на территории города Новочебоксарска Чувашской Республики</w:t>
      </w:r>
    </w:p>
    <w:p w:rsidR="00D963E7" w:rsidRPr="00F66676" w:rsidRDefault="00D963E7" w:rsidP="00D963E7">
      <w:pPr>
        <w:tabs>
          <w:tab w:val="left" w:pos="2385"/>
        </w:tabs>
        <w:jc w:val="center"/>
        <w:rPr>
          <w:sz w:val="26"/>
          <w:szCs w:val="26"/>
        </w:rPr>
      </w:pPr>
    </w:p>
    <w:p w:rsidR="00F66676" w:rsidRPr="00F66676" w:rsidRDefault="00D963E7" w:rsidP="00F66676">
      <w:pPr>
        <w:ind w:firstLine="709"/>
        <w:jc w:val="both"/>
        <w:rPr>
          <w:color w:val="000000"/>
          <w:sz w:val="26"/>
          <w:szCs w:val="26"/>
        </w:rPr>
      </w:pPr>
      <w:r w:rsidRPr="00F66676">
        <w:rPr>
          <w:sz w:val="26"/>
          <w:szCs w:val="26"/>
        </w:rPr>
        <w:t xml:space="preserve">- </w:t>
      </w:r>
      <w:r w:rsidR="00F66676" w:rsidRPr="00F66676">
        <w:rPr>
          <w:sz w:val="26"/>
          <w:szCs w:val="26"/>
        </w:rPr>
        <w:t>з</w:t>
      </w:r>
      <w:r w:rsidR="00F66676" w:rsidRPr="00F66676">
        <w:rPr>
          <w:color w:val="000000"/>
          <w:sz w:val="26"/>
          <w:szCs w:val="26"/>
        </w:rPr>
        <w:t>аместитель главы по вопросам градостроительства,  ЖКХ и инфраструктуры администрации города Новочебоксарска Чувашской Республики.</w:t>
      </w:r>
    </w:p>
    <w:p w:rsidR="00F66676" w:rsidRDefault="00F66676" w:rsidP="00F66676">
      <w:pPr>
        <w:ind w:firstLine="708"/>
        <w:jc w:val="both"/>
      </w:pPr>
    </w:p>
    <w:sectPr w:rsidR="00F66676" w:rsidSect="00BF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4E99"/>
    <w:multiLevelType w:val="hybridMultilevel"/>
    <w:tmpl w:val="D3EE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C3963"/>
    <w:multiLevelType w:val="multilevel"/>
    <w:tmpl w:val="9ED27F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01"/>
    <w:rsid w:val="0000502B"/>
    <w:rsid w:val="00034B2B"/>
    <w:rsid w:val="000943F0"/>
    <w:rsid w:val="000B4E2E"/>
    <w:rsid w:val="00111F6F"/>
    <w:rsid w:val="001262D1"/>
    <w:rsid w:val="0013705E"/>
    <w:rsid w:val="00152221"/>
    <w:rsid w:val="00161AE8"/>
    <w:rsid w:val="001634B7"/>
    <w:rsid w:val="001860DA"/>
    <w:rsid w:val="00192520"/>
    <w:rsid w:val="001A5B9E"/>
    <w:rsid w:val="00226F88"/>
    <w:rsid w:val="002334DB"/>
    <w:rsid w:val="00250B60"/>
    <w:rsid w:val="002567BB"/>
    <w:rsid w:val="00257A44"/>
    <w:rsid w:val="002742A5"/>
    <w:rsid w:val="00286918"/>
    <w:rsid w:val="00287CE6"/>
    <w:rsid w:val="002E5232"/>
    <w:rsid w:val="003412D8"/>
    <w:rsid w:val="003521B0"/>
    <w:rsid w:val="00370D7C"/>
    <w:rsid w:val="003A7C6C"/>
    <w:rsid w:val="003B5B00"/>
    <w:rsid w:val="003B6836"/>
    <w:rsid w:val="004261E8"/>
    <w:rsid w:val="00435610"/>
    <w:rsid w:val="00456A99"/>
    <w:rsid w:val="004B424D"/>
    <w:rsid w:val="004F390B"/>
    <w:rsid w:val="00500CB9"/>
    <w:rsid w:val="00501CD0"/>
    <w:rsid w:val="00532B5B"/>
    <w:rsid w:val="005547F2"/>
    <w:rsid w:val="005673E9"/>
    <w:rsid w:val="005919C9"/>
    <w:rsid w:val="005B348B"/>
    <w:rsid w:val="005F00F4"/>
    <w:rsid w:val="005F135E"/>
    <w:rsid w:val="00642E44"/>
    <w:rsid w:val="00670244"/>
    <w:rsid w:val="006764B1"/>
    <w:rsid w:val="006A6C94"/>
    <w:rsid w:val="00710E17"/>
    <w:rsid w:val="00721815"/>
    <w:rsid w:val="00724C72"/>
    <w:rsid w:val="0073352B"/>
    <w:rsid w:val="00735E90"/>
    <w:rsid w:val="00754D20"/>
    <w:rsid w:val="00756FB4"/>
    <w:rsid w:val="00770E5E"/>
    <w:rsid w:val="007D2C2E"/>
    <w:rsid w:val="007D32CA"/>
    <w:rsid w:val="007D38BF"/>
    <w:rsid w:val="00805BC4"/>
    <w:rsid w:val="00825D51"/>
    <w:rsid w:val="00834C00"/>
    <w:rsid w:val="00845300"/>
    <w:rsid w:val="00865861"/>
    <w:rsid w:val="008776CD"/>
    <w:rsid w:val="008A7EF4"/>
    <w:rsid w:val="008E313B"/>
    <w:rsid w:val="00902866"/>
    <w:rsid w:val="00912BCD"/>
    <w:rsid w:val="009501E3"/>
    <w:rsid w:val="00955809"/>
    <w:rsid w:val="009A74A9"/>
    <w:rsid w:val="009D4AF8"/>
    <w:rsid w:val="00A127D8"/>
    <w:rsid w:val="00A14DC0"/>
    <w:rsid w:val="00AB2EEB"/>
    <w:rsid w:val="00AE136B"/>
    <w:rsid w:val="00AE3469"/>
    <w:rsid w:val="00B07AF4"/>
    <w:rsid w:val="00B3680B"/>
    <w:rsid w:val="00B412F4"/>
    <w:rsid w:val="00B94447"/>
    <w:rsid w:val="00BA25A4"/>
    <w:rsid w:val="00BA7437"/>
    <w:rsid w:val="00BB2912"/>
    <w:rsid w:val="00BD6977"/>
    <w:rsid w:val="00BE7914"/>
    <w:rsid w:val="00BF0466"/>
    <w:rsid w:val="00BF0AF9"/>
    <w:rsid w:val="00C122A8"/>
    <w:rsid w:val="00C12DCE"/>
    <w:rsid w:val="00C27376"/>
    <w:rsid w:val="00C51BD8"/>
    <w:rsid w:val="00C86DFA"/>
    <w:rsid w:val="00CD231A"/>
    <w:rsid w:val="00CF1CC6"/>
    <w:rsid w:val="00D0097F"/>
    <w:rsid w:val="00D22E50"/>
    <w:rsid w:val="00D42E3E"/>
    <w:rsid w:val="00D43201"/>
    <w:rsid w:val="00D645FB"/>
    <w:rsid w:val="00D910C4"/>
    <w:rsid w:val="00D938A5"/>
    <w:rsid w:val="00D963E7"/>
    <w:rsid w:val="00DA60A7"/>
    <w:rsid w:val="00DD254B"/>
    <w:rsid w:val="00DE7566"/>
    <w:rsid w:val="00DF20E2"/>
    <w:rsid w:val="00E16649"/>
    <w:rsid w:val="00E44F64"/>
    <w:rsid w:val="00E66886"/>
    <w:rsid w:val="00E738AA"/>
    <w:rsid w:val="00E81369"/>
    <w:rsid w:val="00E92533"/>
    <w:rsid w:val="00E94775"/>
    <w:rsid w:val="00EA023C"/>
    <w:rsid w:val="00EA1AE4"/>
    <w:rsid w:val="00EA7868"/>
    <w:rsid w:val="00EC1A70"/>
    <w:rsid w:val="00EC5FD4"/>
    <w:rsid w:val="00F10D04"/>
    <w:rsid w:val="00F115CD"/>
    <w:rsid w:val="00F3394F"/>
    <w:rsid w:val="00F66676"/>
    <w:rsid w:val="00F93059"/>
    <w:rsid w:val="00FC1CED"/>
    <w:rsid w:val="00FD4E9A"/>
    <w:rsid w:val="00FE6B43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06EF4A"/>
  <w15:docId w15:val="{F40E6720-F95F-44B4-9EF6-DE9AB509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D43201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32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43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43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43201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4">
    <w:name w:val="Normal (Web)"/>
    <w:basedOn w:val="a"/>
    <w:uiPriority w:val="99"/>
    <w:rsid w:val="00D432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43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3201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D43201"/>
    <w:pPr>
      <w:suppressAutoHyphens w:val="0"/>
      <w:jc w:val="both"/>
    </w:pPr>
    <w:rPr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432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50B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68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68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72DE9-42D2-4009-8A4D-E2B70A58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nowch-tb10</dc:creator>
  <cp:lastModifiedBy>Адм. г. Новочебоксарск (Канцелярия)</cp:lastModifiedBy>
  <cp:revision>2</cp:revision>
  <cp:lastPrinted>2023-03-07T05:38:00Z</cp:lastPrinted>
  <dcterms:created xsi:type="dcterms:W3CDTF">2023-03-09T13:41:00Z</dcterms:created>
  <dcterms:modified xsi:type="dcterms:W3CDTF">2023-03-09T13:41:00Z</dcterms:modified>
</cp:coreProperties>
</file>