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D406A">
            <w:pPr>
              <w:jc w:val="both"/>
              <w:rPr>
                <w:b/>
              </w:rPr>
            </w:pPr>
          </w:p>
          <w:p w:rsidR="00B4115B" w:rsidRPr="00476A31" w:rsidRDefault="00B4115B" w:rsidP="00AD406A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D40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D406A">
            <w:pPr>
              <w:jc w:val="center"/>
              <w:rPr>
                <w:b/>
              </w:rPr>
            </w:pPr>
          </w:p>
          <w:p w:rsidR="00B4115B" w:rsidRPr="00476A31" w:rsidRDefault="00B4115B" w:rsidP="00AD406A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</w:pPr>
          </w:p>
          <w:p w:rsidR="00B4115B" w:rsidRPr="00476A31" w:rsidRDefault="00B4115B" w:rsidP="00EE3616">
            <w:pPr>
              <w:jc w:val="center"/>
            </w:pPr>
            <w:r>
              <w:t>___.</w:t>
            </w:r>
            <w:r w:rsidR="002E092B">
              <w:t>___</w:t>
            </w:r>
            <w:r>
              <w:t>.</w:t>
            </w:r>
            <w:r w:rsidRPr="00476A31">
              <w:t>202</w:t>
            </w:r>
            <w:r w:rsidR="00EE3616">
              <w:t>4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D406A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D406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D406A">
            <w:pPr>
              <w:jc w:val="center"/>
            </w:pPr>
          </w:p>
          <w:p w:rsidR="00B4115B" w:rsidRPr="00476A31" w:rsidRDefault="002B7C8C" w:rsidP="002B7C8C">
            <w:pPr>
              <w:jc w:val="center"/>
            </w:pPr>
            <w:r>
              <w:t>20</w:t>
            </w:r>
            <w:r w:rsidR="00B4115B">
              <w:t>.</w:t>
            </w:r>
            <w:r>
              <w:t>05</w:t>
            </w:r>
            <w:r w:rsidR="00B4115B">
              <w:t>.</w:t>
            </w:r>
            <w:r w:rsidR="00B4115B" w:rsidRPr="00476A31">
              <w:t>20</w:t>
            </w:r>
            <w:r w:rsidR="00EE3616">
              <w:t>24</w:t>
            </w:r>
            <w:r w:rsidR="00B4115B" w:rsidRPr="00476A31">
              <w:t xml:space="preserve">  № </w:t>
            </w:r>
            <w:r>
              <w:t>483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D40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D406A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1C6" w:rsidRDefault="003001C6" w:rsidP="00AD2230"/>
    <w:p w:rsidR="00BD1AE9" w:rsidRDefault="004F666E" w:rsidP="00AD2230">
      <w:r>
        <w:t>Об установлении публичного</w:t>
      </w:r>
    </w:p>
    <w:p w:rsidR="004F666E" w:rsidRPr="00E62FAD" w:rsidRDefault="00694A5F" w:rsidP="00AD2230">
      <w:r>
        <w:t>сервитут</w:t>
      </w:r>
      <w:r w:rsidR="00E62FAD">
        <w:t>а</w:t>
      </w:r>
    </w:p>
    <w:p w:rsidR="003001C6" w:rsidRPr="00700A87" w:rsidRDefault="003001C6" w:rsidP="00AD2230"/>
    <w:p w:rsidR="00694A5F" w:rsidRPr="00700A87" w:rsidRDefault="00694A5F" w:rsidP="00694A5F">
      <w:pPr>
        <w:jc w:val="both"/>
      </w:pPr>
      <w:r w:rsidRPr="00700A87">
        <w:t xml:space="preserve">      В соответствии со статьями 11, 23, 39.26 Земельного кодекса Российской Федерации, Федеральным законом от 25.10.2001 № 137-ФЗ «О введении в действие Земельного кодекса Российской Федерации», и на основании заявления ГУП «Чувашгаз» Минстроя Чувашии, администрация Козловского муниципального округа Чувашской Республики постановляет:</w:t>
      </w:r>
    </w:p>
    <w:p w:rsidR="00694A5F" w:rsidRPr="00700A87" w:rsidRDefault="00694A5F" w:rsidP="00A94CB1">
      <w:pPr>
        <w:jc w:val="both"/>
      </w:pPr>
      <w:r w:rsidRPr="00700A87">
        <w:t xml:space="preserve">      1. Утвердить границы сервитута в соответствии со схемами земельных участков из выписок единого государственного реестра недвижимости.</w:t>
      </w:r>
    </w:p>
    <w:p w:rsidR="00694A5F" w:rsidRPr="0068479F" w:rsidRDefault="00694A5F" w:rsidP="00A94CB1">
      <w:pPr>
        <w:jc w:val="both"/>
      </w:pPr>
      <w:r w:rsidRPr="00700A87">
        <w:t xml:space="preserve">      2. Установит</w:t>
      </w:r>
      <w:r w:rsidR="00E62FAD">
        <w:t>ь</w:t>
      </w:r>
      <w:r w:rsidRPr="00700A87">
        <w:t xml:space="preserve"> сервитут</w:t>
      </w:r>
      <w:r w:rsidR="00A94CB1" w:rsidRPr="00700A87">
        <w:t xml:space="preserve"> </w:t>
      </w:r>
      <w:r w:rsidRPr="00700A87">
        <w:t>в границах, указанны</w:t>
      </w:r>
      <w:r w:rsidR="00A94CB1" w:rsidRPr="00700A87">
        <w:t>х</w:t>
      </w:r>
      <w:r w:rsidRPr="00700A87">
        <w:t xml:space="preserve"> в схемах расположения земельных участков из выписок единого государственного реестра </w:t>
      </w:r>
      <w:r w:rsidR="00A94CB1" w:rsidRPr="00700A87">
        <w:t>недвижимости, сроком на 25 лет в отношении земель и земельных участков с кадастровыми номерами:</w:t>
      </w:r>
      <w:r w:rsidR="0068479F">
        <w:t xml:space="preserve"> 21:12:121204:</w:t>
      </w:r>
      <w:r w:rsidR="0068479F" w:rsidRPr="0068479F">
        <w:t>417</w:t>
      </w:r>
      <w:r w:rsidR="0068479F">
        <w:t>, 21:12:120903, 21:12:120904, 21:12:121302, 21:12:121502, 21:12:121505, 21:12:123206.</w:t>
      </w:r>
    </w:p>
    <w:p w:rsidR="00CF49DE" w:rsidRPr="00700A87" w:rsidRDefault="00CF49DE" w:rsidP="00A94CB1">
      <w:pPr>
        <w:jc w:val="both"/>
      </w:pPr>
      <w:r w:rsidRPr="00700A87">
        <w:t xml:space="preserve">      Цель установления сервитута – строительство подземного линейного объекта (тепловые сети и сети горячего водоснабжения).</w:t>
      </w:r>
    </w:p>
    <w:p w:rsidR="00CF49DE" w:rsidRPr="00700A87" w:rsidRDefault="00CF49DE" w:rsidP="00A94CB1">
      <w:pPr>
        <w:jc w:val="both"/>
      </w:pPr>
      <w:r w:rsidRPr="00700A87">
        <w:t xml:space="preserve">      3. По истечении срока действия права ограниченного пользования (сервитута) земельными участками ГУП «Чувашгаз» Минстроя Чувашии привести земельные участки в состояние, пригодное для его дальнейшего использования, согласно нормам Земельного кодекса Российской Федерации.</w:t>
      </w:r>
    </w:p>
    <w:p w:rsidR="00CF49DE" w:rsidRPr="00700A87" w:rsidRDefault="00CF49DE" w:rsidP="00A94CB1">
      <w:pPr>
        <w:jc w:val="both"/>
      </w:pPr>
      <w:r w:rsidRPr="00700A87">
        <w:t xml:space="preserve">      4. Администрации Козловского муниципального округа Чувашской Республики подготовить соглашение об установлении сервитута между администраци</w:t>
      </w:r>
      <w:r w:rsidR="00A37575" w:rsidRPr="00700A87">
        <w:t>ей</w:t>
      </w:r>
      <w:r w:rsidRPr="00700A87">
        <w:t xml:space="preserve"> Козловского муниципального округа Чувашской Республики</w:t>
      </w:r>
      <w:r w:rsidR="00A37575" w:rsidRPr="00700A87">
        <w:t xml:space="preserve"> и ГУП «Чувашгаз» Минстроя Чувашии.</w:t>
      </w:r>
    </w:p>
    <w:p w:rsidR="00BA44F4" w:rsidRPr="00700A87" w:rsidRDefault="0062061F" w:rsidP="00700A87">
      <w:pPr>
        <w:jc w:val="both"/>
      </w:pPr>
      <w:r w:rsidRPr="00700A87">
        <w:t xml:space="preserve">      </w:t>
      </w:r>
      <w:r w:rsidR="0068479F">
        <w:t>5</w:t>
      </w:r>
      <w:r w:rsidR="00BA44F4" w:rsidRPr="00700A87">
        <w:t xml:space="preserve">. Контроль за </w:t>
      </w:r>
      <w:r w:rsidR="0076409C" w:rsidRPr="00700A87">
        <w:t>вы</w:t>
      </w:r>
      <w:r w:rsidR="00BA44F4" w:rsidRPr="00700A87">
        <w:t xml:space="preserve">полнением </w:t>
      </w:r>
      <w:r w:rsidR="0076409C" w:rsidRPr="00700A87">
        <w:t>настоящего</w:t>
      </w:r>
      <w:r w:rsidR="00BA44F4" w:rsidRPr="00700A87">
        <w:t xml:space="preserve"> постановления </w:t>
      </w:r>
      <w:r w:rsidR="0076409C" w:rsidRPr="00700A87">
        <w:t xml:space="preserve">возложить на </w:t>
      </w:r>
      <w:bookmarkStart w:id="0" w:name="_GoBack"/>
      <w:bookmarkEnd w:id="0"/>
      <w:r w:rsidR="004919A0" w:rsidRPr="00700A87">
        <w:t>заместителя главы администрации МО</w:t>
      </w:r>
      <w:r w:rsidR="00110221" w:rsidRPr="00700A87">
        <w:t xml:space="preserve"> по экономике и сельскому хозяйству</w:t>
      </w:r>
      <w:r w:rsidR="004919A0" w:rsidRPr="00700A87">
        <w:t xml:space="preserve"> - </w:t>
      </w:r>
      <w:r w:rsidR="0076409C" w:rsidRPr="00700A87">
        <w:t>начальник</w:t>
      </w:r>
      <w:r w:rsidR="00333D95" w:rsidRPr="00700A87">
        <w:t>а</w:t>
      </w:r>
      <w:r w:rsidR="0076409C" w:rsidRPr="00700A87">
        <w:t xml:space="preserve"> отдела экономики</w:t>
      </w:r>
      <w:r w:rsidR="00B20782" w:rsidRPr="00700A87">
        <w:t xml:space="preserve">, </w:t>
      </w:r>
      <w:r w:rsidR="0076409C" w:rsidRPr="00700A87">
        <w:t xml:space="preserve">инвестиционной деятельности, земельных и имущественных отношений администрации Козловского муниципального округа </w:t>
      </w:r>
      <w:r w:rsidR="00DE6D93" w:rsidRPr="00700A87">
        <w:t>Чувашской Республики</w:t>
      </w:r>
      <w:r w:rsidR="00CC2E7D" w:rsidRPr="00700A87">
        <w:t xml:space="preserve">                </w:t>
      </w:r>
      <w:r w:rsidR="0076409C" w:rsidRPr="00700A87">
        <w:t xml:space="preserve"> Пушкова</w:t>
      </w:r>
      <w:r w:rsidR="00DE6D93" w:rsidRPr="00700A87">
        <w:t xml:space="preserve"> Г.</w:t>
      </w:r>
      <w:r w:rsidR="004919A0" w:rsidRPr="00700A87">
        <w:t>М</w:t>
      </w:r>
      <w:r w:rsidR="00BA44F4" w:rsidRPr="00700A87">
        <w:t>.</w:t>
      </w:r>
    </w:p>
    <w:p w:rsidR="00BA44F4" w:rsidRPr="00700A87" w:rsidRDefault="00BA44F4" w:rsidP="00BA44F4">
      <w:pPr>
        <w:jc w:val="both"/>
      </w:pPr>
    </w:p>
    <w:p w:rsidR="00B4115B" w:rsidRPr="00700A87" w:rsidRDefault="00B4115B" w:rsidP="00B4115B">
      <w:pPr>
        <w:tabs>
          <w:tab w:val="left" w:pos="9070"/>
        </w:tabs>
        <w:ind w:right="-2"/>
        <w:jc w:val="both"/>
      </w:pPr>
    </w:p>
    <w:p w:rsidR="00760232" w:rsidRPr="00700A87" w:rsidRDefault="00760232" w:rsidP="00B4115B">
      <w:pPr>
        <w:tabs>
          <w:tab w:val="left" w:pos="9070"/>
        </w:tabs>
        <w:ind w:right="-2"/>
        <w:jc w:val="both"/>
      </w:pPr>
    </w:p>
    <w:p w:rsidR="00B4115B" w:rsidRPr="0088370E" w:rsidRDefault="00CC2E7D" w:rsidP="00B4115B">
      <w:pPr>
        <w:tabs>
          <w:tab w:val="left" w:pos="9070"/>
        </w:tabs>
        <w:ind w:right="-2"/>
        <w:jc w:val="both"/>
      </w:pPr>
      <w:r>
        <w:t>Г</w:t>
      </w:r>
      <w:r w:rsidR="006546DB">
        <w:t>лав</w:t>
      </w:r>
      <w:r>
        <w:t>а</w:t>
      </w:r>
    </w:p>
    <w:p w:rsidR="00B4115B" w:rsidRPr="0088370E" w:rsidRDefault="00B4115B" w:rsidP="00B4115B">
      <w:pPr>
        <w:tabs>
          <w:tab w:val="left" w:pos="9070"/>
        </w:tabs>
        <w:ind w:right="-2"/>
        <w:jc w:val="both"/>
      </w:pPr>
      <w:r w:rsidRPr="0088370E">
        <w:t xml:space="preserve">Козловского муниципального округа </w:t>
      </w:r>
    </w:p>
    <w:p w:rsidR="00B4115B" w:rsidRDefault="00B4115B" w:rsidP="00BA44F4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370E">
        <w:t xml:space="preserve">Чувашской Республики                                                       </w:t>
      </w:r>
      <w:r w:rsidR="00CC2E7D">
        <w:t xml:space="preserve">                                </w:t>
      </w:r>
      <w:r w:rsidRPr="0088370E">
        <w:t xml:space="preserve">    </w:t>
      </w:r>
      <w:r w:rsidR="00CC2E7D">
        <w:t>А.Н. Людков</w:t>
      </w:r>
    </w:p>
    <w:sectPr w:rsidR="00B4115B" w:rsidSect="00AD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813871"/>
    <w:multiLevelType w:val="hybridMultilevel"/>
    <w:tmpl w:val="91920E92"/>
    <w:lvl w:ilvl="0" w:tplc="88ACA3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115B"/>
    <w:rsid w:val="00017857"/>
    <w:rsid w:val="00024DB0"/>
    <w:rsid w:val="000705B3"/>
    <w:rsid w:val="00070C08"/>
    <w:rsid w:val="00072DB5"/>
    <w:rsid w:val="00074FBE"/>
    <w:rsid w:val="00091ED7"/>
    <w:rsid w:val="0009372D"/>
    <w:rsid w:val="000A5904"/>
    <w:rsid w:val="000B75CC"/>
    <w:rsid w:val="001006E0"/>
    <w:rsid w:val="00110221"/>
    <w:rsid w:val="0020145D"/>
    <w:rsid w:val="00286649"/>
    <w:rsid w:val="002944C0"/>
    <w:rsid w:val="002B7C8C"/>
    <w:rsid w:val="002C5D7C"/>
    <w:rsid w:val="002E092B"/>
    <w:rsid w:val="002E4FF3"/>
    <w:rsid w:val="002E552E"/>
    <w:rsid w:val="003001C6"/>
    <w:rsid w:val="00333D95"/>
    <w:rsid w:val="003578A4"/>
    <w:rsid w:val="003A645B"/>
    <w:rsid w:val="0041502F"/>
    <w:rsid w:val="00422401"/>
    <w:rsid w:val="004504DD"/>
    <w:rsid w:val="00456C00"/>
    <w:rsid w:val="004919A0"/>
    <w:rsid w:val="004D2DCE"/>
    <w:rsid w:val="004E1238"/>
    <w:rsid w:val="004F666E"/>
    <w:rsid w:val="005065B0"/>
    <w:rsid w:val="00522A77"/>
    <w:rsid w:val="00590785"/>
    <w:rsid w:val="00604793"/>
    <w:rsid w:val="0062061F"/>
    <w:rsid w:val="006420BF"/>
    <w:rsid w:val="006546DB"/>
    <w:rsid w:val="006812DE"/>
    <w:rsid w:val="0068479F"/>
    <w:rsid w:val="00694A5F"/>
    <w:rsid w:val="006B0836"/>
    <w:rsid w:val="00700A87"/>
    <w:rsid w:val="00760232"/>
    <w:rsid w:val="00761593"/>
    <w:rsid w:val="0076409C"/>
    <w:rsid w:val="00766F06"/>
    <w:rsid w:val="00785360"/>
    <w:rsid w:val="007977A3"/>
    <w:rsid w:val="007C5CEB"/>
    <w:rsid w:val="0088370E"/>
    <w:rsid w:val="008A63AF"/>
    <w:rsid w:val="008B3294"/>
    <w:rsid w:val="008B73DC"/>
    <w:rsid w:val="008E0028"/>
    <w:rsid w:val="0091206F"/>
    <w:rsid w:val="00921747"/>
    <w:rsid w:val="009A71AC"/>
    <w:rsid w:val="009B040B"/>
    <w:rsid w:val="009C577A"/>
    <w:rsid w:val="009F2267"/>
    <w:rsid w:val="00A1054B"/>
    <w:rsid w:val="00A37575"/>
    <w:rsid w:val="00A601EE"/>
    <w:rsid w:val="00A94CB1"/>
    <w:rsid w:val="00AA4DB5"/>
    <w:rsid w:val="00AD2230"/>
    <w:rsid w:val="00AD406A"/>
    <w:rsid w:val="00B00DCE"/>
    <w:rsid w:val="00B20782"/>
    <w:rsid w:val="00B4115B"/>
    <w:rsid w:val="00B53186"/>
    <w:rsid w:val="00BA44F4"/>
    <w:rsid w:val="00BD1AE9"/>
    <w:rsid w:val="00BF4C24"/>
    <w:rsid w:val="00C0700D"/>
    <w:rsid w:val="00C44C59"/>
    <w:rsid w:val="00C84EEB"/>
    <w:rsid w:val="00CC2C89"/>
    <w:rsid w:val="00CC2E7D"/>
    <w:rsid w:val="00CF49DE"/>
    <w:rsid w:val="00CF5FBF"/>
    <w:rsid w:val="00D01E72"/>
    <w:rsid w:val="00D24252"/>
    <w:rsid w:val="00DE5435"/>
    <w:rsid w:val="00DE6D93"/>
    <w:rsid w:val="00DE7E8A"/>
    <w:rsid w:val="00DF757E"/>
    <w:rsid w:val="00E208FB"/>
    <w:rsid w:val="00E33F83"/>
    <w:rsid w:val="00E62FAD"/>
    <w:rsid w:val="00E93E81"/>
    <w:rsid w:val="00EE3616"/>
    <w:rsid w:val="00F772F7"/>
    <w:rsid w:val="00F93BB6"/>
    <w:rsid w:val="00FA0EDD"/>
    <w:rsid w:val="00FB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44F4"/>
    <w:pPr>
      <w:keepNext/>
      <w:numPr>
        <w:ilvl w:val="1"/>
        <w:numId w:val="2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A44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BA44F4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B04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9053-446B-45A4-8169-23F161D7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kozlov_goradm4</cp:lastModifiedBy>
  <cp:revision>6</cp:revision>
  <cp:lastPrinted>2024-05-20T10:58:00Z</cp:lastPrinted>
  <dcterms:created xsi:type="dcterms:W3CDTF">2024-05-17T11:33:00Z</dcterms:created>
  <dcterms:modified xsi:type="dcterms:W3CDTF">2024-05-23T06:22:00Z</dcterms:modified>
</cp:coreProperties>
</file>