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69" w:rsidRPr="009A3F69" w:rsidRDefault="00CD4105" w:rsidP="009A3F69">
      <w:pPr>
        <w:pStyle w:val="1"/>
        <w:rPr>
          <w:bCs w:val="0"/>
          <w:color w:val="auto"/>
        </w:rPr>
      </w:pPr>
      <w:r>
        <w:rPr>
          <w:bCs w:val="0"/>
        </w:rPr>
        <w:t>ДЕСЯТОЕ</w:t>
      </w:r>
      <w:r w:rsidR="009A3F69" w:rsidRPr="009A3F69">
        <w:rPr>
          <w:bCs w:val="0"/>
          <w:color w:val="auto"/>
        </w:rPr>
        <w:t xml:space="preserve"> ЗАСЕДАНИЕ СОБРАНИЯ ДЕПУТАТОВ</w:t>
      </w:r>
    </w:p>
    <w:tbl>
      <w:tblPr>
        <w:tblpPr w:leftFromText="180" w:rightFromText="180" w:vertAnchor="text" w:horzAnchor="margin" w:tblpXSpec="center" w:tblpY="539"/>
        <w:tblW w:w="10740" w:type="dxa"/>
        <w:tblLayout w:type="fixed"/>
        <w:tblLook w:val="0000" w:firstRow="0" w:lastRow="0" w:firstColumn="0" w:lastColumn="0" w:noHBand="0" w:noVBand="0"/>
      </w:tblPr>
      <w:tblGrid>
        <w:gridCol w:w="4786"/>
        <w:gridCol w:w="1701"/>
        <w:gridCol w:w="4253"/>
      </w:tblGrid>
      <w:tr w:rsidR="00961541" w:rsidRPr="009A3F69" w:rsidTr="00961541">
        <w:trPr>
          <w:cantSplit/>
          <w:trHeight w:val="1706"/>
        </w:trPr>
        <w:tc>
          <w:tcPr>
            <w:tcW w:w="4786" w:type="dxa"/>
          </w:tcPr>
          <w:p w:rsidR="00961541" w:rsidRPr="009A3F69" w:rsidRDefault="00961541" w:rsidP="00961541">
            <w:pPr>
              <w:pStyle w:val="ac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A3F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ЧĂВАШ  РЕСПУБЛИКИ</w:t>
            </w:r>
          </w:p>
          <w:p w:rsidR="00961541" w:rsidRPr="009A3F69" w:rsidRDefault="00961541" w:rsidP="00961541">
            <w:pPr>
              <w:jc w:val="center"/>
              <w:rPr>
                <w:b/>
              </w:rPr>
            </w:pPr>
            <w:r w:rsidRPr="009A3F69">
              <w:rPr>
                <w:b/>
                <w:noProof/>
              </w:rPr>
              <w:t xml:space="preserve">ПАТĂРЬЕЛ                                     </w:t>
            </w:r>
            <w:r w:rsidRPr="009A3F69">
              <w:rPr>
                <w:b/>
              </w:rPr>
              <w:t>МУНИЦИПАЛЛĂ ОКРУГĔН</w:t>
            </w:r>
          </w:p>
          <w:p w:rsidR="00961541" w:rsidRPr="009A3F69" w:rsidRDefault="00961541" w:rsidP="00961541">
            <w:pPr>
              <w:jc w:val="center"/>
              <w:rPr>
                <w:b/>
              </w:rPr>
            </w:pPr>
            <w:r w:rsidRPr="009A3F69">
              <w:rPr>
                <w:b/>
              </w:rPr>
              <w:t>ПĔРРЕМĔШ СУЙЛАВРИ</w:t>
            </w:r>
          </w:p>
          <w:p w:rsidR="00961541" w:rsidRPr="009A3F69" w:rsidRDefault="00961541" w:rsidP="00961541">
            <w:pPr>
              <w:jc w:val="center"/>
              <w:rPr>
                <w:b/>
              </w:rPr>
            </w:pPr>
            <w:r w:rsidRPr="009A3F69">
              <w:rPr>
                <w:b/>
              </w:rPr>
              <w:t>ДЕПУТАТСЕН ПУХĂВĔ</w:t>
            </w:r>
          </w:p>
        </w:tc>
        <w:tc>
          <w:tcPr>
            <w:tcW w:w="1701" w:type="dxa"/>
            <w:vMerge w:val="restart"/>
          </w:tcPr>
          <w:p w:rsidR="00961541" w:rsidRPr="009A3F69" w:rsidRDefault="00961541" w:rsidP="00961541">
            <w:pPr>
              <w:jc w:val="center"/>
              <w:rPr>
                <w:b/>
              </w:rPr>
            </w:pPr>
            <w:r w:rsidRPr="009A3F69">
              <w:rPr>
                <w:noProof/>
              </w:rPr>
              <w:drawing>
                <wp:inline distT="0" distB="0" distL="0" distR="0" wp14:anchorId="6CD54479" wp14:editId="4CB0BC02">
                  <wp:extent cx="533400" cy="857250"/>
                  <wp:effectExtent l="0" t="0" r="0" b="0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961541" w:rsidRPr="009A3F69" w:rsidRDefault="00961541" w:rsidP="00961541">
            <w:pPr>
              <w:ind w:firstLine="0"/>
              <w:jc w:val="center"/>
              <w:rPr>
                <w:b/>
                <w:noProof/>
              </w:rPr>
            </w:pPr>
            <w:r w:rsidRPr="009A3F69">
              <w:rPr>
                <w:b/>
                <w:noProof/>
              </w:rPr>
              <w:t>ЧУВАШСКАЯ  РЕСПУБЛИКА</w:t>
            </w:r>
          </w:p>
          <w:p w:rsidR="00961541" w:rsidRPr="009A3F69" w:rsidRDefault="00961541" w:rsidP="00961541">
            <w:pPr>
              <w:tabs>
                <w:tab w:val="left" w:pos="3328"/>
              </w:tabs>
              <w:jc w:val="center"/>
              <w:rPr>
                <w:b/>
              </w:rPr>
            </w:pPr>
            <w:r w:rsidRPr="009A3F69">
              <w:rPr>
                <w:b/>
              </w:rPr>
              <w:t>СОБРАНИЕ ДЕПУТАТОВ</w:t>
            </w:r>
          </w:p>
          <w:p w:rsidR="00961541" w:rsidRPr="009A3F69" w:rsidRDefault="00961541" w:rsidP="00961541">
            <w:pPr>
              <w:jc w:val="center"/>
              <w:rPr>
                <w:b/>
              </w:rPr>
            </w:pPr>
            <w:r w:rsidRPr="009A3F69">
              <w:rPr>
                <w:b/>
              </w:rPr>
              <w:t>БАТЫРЕВСКОГО</w:t>
            </w:r>
          </w:p>
          <w:p w:rsidR="00961541" w:rsidRPr="009A3F69" w:rsidRDefault="00961541" w:rsidP="00961541">
            <w:pPr>
              <w:ind w:firstLine="0"/>
              <w:jc w:val="center"/>
              <w:rPr>
                <w:b/>
              </w:rPr>
            </w:pPr>
            <w:r w:rsidRPr="009A3F69">
              <w:rPr>
                <w:b/>
              </w:rPr>
              <w:t>МУНИЦИПАЛЬНОГО ОКРУГА</w:t>
            </w:r>
          </w:p>
          <w:p w:rsidR="00961541" w:rsidRPr="009A3F69" w:rsidRDefault="00961541" w:rsidP="00961541">
            <w:pPr>
              <w:jc w:val="center"/>
              <w:rPr>
                <w:b/>
                <w:bCs/>
              </w:rPr>
            </w:pPr>
            <w:r w:rsidRPr="009A3F69">
              <w:rPr>
                <w:b/>
              </w:rPr>
              <w:t>ПЕРВОГО СОЗЫВА</w:t>
            </w:r>
          </w:p>
        </w:tc>
      </w:tr>
      <w:tr w:rsidR="00961541" w:rsidRPr="009A3F69" w:rsidTr="00961541">
        <w:trPr>
          <w:cantSplit/>
          <w:trHeight w:val="1785"/>
        </w:trPr>
        <w:tc>
          <w:tcPr>
            <w:tcW w:w="4786" w:type="dxa"/>
          </w:tcPr>
          <w:p w:rsidR="00961541" w:rsidRPr="009A3F69" w:rsidRDefault="00961541" w:rsidP="00961541">
            <w:pPr>
              <w:spacing w:after="240"/>
              <w:jc w:val="center"/>
              <w:rPr>
                <w:b/>
                <w:noProof/>
              </w:rPr>
            </w:pPr>
            <w:r w:rsidRPr="009A3F69">
              <w:rPr>
                <w:b/>
                <w:noProof/>
              </w:rPr>
              <w:t>ЙЫШĂНУ</w:t>
            </w:r>
          </w:p>
          <w:p w:rsidR="00961541" w:rsidRPr="009A3F69" w:rsidRDefault="00961541" w:rsidP="00961541">
            <w:pPr>
              <w:ind w:hanging="142"/>
              <w:jc w:val="center"/>
              <w:rPr>
                <w:b/>
                <w:noProof/>
              </w:rPr>
            </w:pPr>
            <w:r>
              <w:rPr>
                <w:b/>
              </w:rPr>
              <w:t>10</w:t>
            </w:r>
            <w:r w:rsidRPr="009A3F69">
              <w:rPr>
                <w:b/>
              </w:rPr>
              <w:t xml:space="preserve">.02.2023 </w:t>
            </w:r>
            <w:r w:rsidRPr="009A3F69">
              <w:rPr>
                <w:b/>
                <w:noProof/>
              </w:rPr>
              <w:t xml:space="preserve">ç.,  № </w:t>
            </w:r>
            <w:r>
              <w:rPr>
                <w:b/>
                <w:noProof/>
              </w:rPr>
              <w:t>10/2</w:t>
            </w:r>
          </w:p>
          <w:p w:rsidR="00961541" w:rsidRPr="009A3F69" w:rsidRDefault="00961541" w:rsidP="00961541">
            <w:pPr>
              <w:rPr>
                <w:b/>
                <w:noProof/>
              </w:rPr>
            </w:pPr>
            <w:r w:rsidRPr="009A3F69">
              <w:rPr>
                <w:b/>
                <w:noProof/>
              </w:rPr>
              <w:t xml:space="preserve">         Патăрьел ялě</w:t>
            </w:r>
          </w:p>
        </w:tc>
        <w:tc>
          <w:tcPr>
            <w:tcW w:w="1701" w:type="dxa"/>
            <w:vMerge/>
            <w:vAlign w:val="center"/>
          </w:tcPr>
          <w:p w:rsidR="00961541" w:rsidRPr="009A3F69" w:rsidRDefault="00961541" w:rsidP="00961541">
            <w:pPr>
              <w:rPr>
                <w:b/>
              </w:rPr>
            </w:pPr>
          </w:p>
        </w:tc>
        <w:tc>
          <w:tcPr>
            <w:tcW w:w="4253" w:type="dxa"/>
          </w:tcPr>
          <w:p w:rsidR="00961541" w:rsidRPr="009A3F69" w:rsidRDefault="00961541" w:rsidP="00961541">
            <w:pPr>
              <w:spacing w:after="240"/>
              <w:jc w:val="center"/>
              <w:rPr>
                <w:b/>
              </w:rPr>
            </w:pPr>
            <w:r w:rsidRPr="009A3F69">
              <w:rPr>
                <w:b/>
              </w:rPr>
              <w:t>РЕШЕНИЕ</w:t>
            </w:r>
          </w:p>
          <w:p w:rsidR="00961541" w:rsidRPr="009A3F69" w:rsidRDefault="00961541" w:rsidP="0096154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9A3F69">
              <w:rPr>
                <w:b/>
              </w:rPr>
              <w:t xml:space="preserve">.02.2023 г. № </w:t>
            </w:r>
            <w:r>
              <w:rPr>
                <w:b/>
              </w:rPr>
              <w:t>10/2</w:t>
            </w:r>
          </w:p>
          <w:p w:rsidR="00961541" w:rsidRPr="009A3F69" w:rsidRDefault="00961541" w:rsidP="00961541">
            <w:pPr>
              <w:jc w:val="center"/>
              <w:rPr>
                <w:b/>
                <w:noProof/>
              </w:rPr>
            </w:pPr>
            <w:r w:rsidRPr="009A3F69">
              <w:rPr>
                <w:b/>
                <w:noProof/>
              </w:rPr>
              <w:t>село Батырево</w:t>
            </w:r>
          </w:p>
        </w:tc>
      </w:tr>
    </w:tbl>
    <w:p w:rsidR="009A3F69" w:rsidRPr="009A3F69" w:rsidRDefault="009A3F69" w:rsidP="009A3F69">
      <w:pPr>
        <w:pStyle w:val="1"/>
        <w:spacing w:after="240"/>
        <w:rPr>
          <w:bCs w:val="0"/>
          <w:color w:val="auto"/>
        </w:rPr>
      </w:pPr>
      <w:r w:rsidRPr="009A3F69">
        <w:rPr>
          <w:bCs w:val="0"/>
          <w:color w:val="auto"/>
        </w:rPr>
        <w:t xml:space="preserve">        БАТЫРЕВСКОГО МУНИЦИПАЛЬНОГО ОКРУГА ПЕРВОГО СОЗЫВА</w:t>
      </w:r>
    </w:p>
    <w:p w:rsidR="009A3F69" w:rsidRPr="009A3F69" w:rsidRDefault="009A3F69" w:rsidP="009A3F69">
      <w:pPr>
        <w:pStyle w:val="1"/>
        <w:jc w:val="left"/>
        <w:rPr>
          <w:color w:val="auto"/>
        </w:rPr>
      </w:pPr>
    </w:p>
    <w:p w:rsidR="000E2850" w:rsidRPr="009A3F69" w:rsidRDefault="004D086A" w:rsidP="009A3F69">
      <w:pPr>
        <w:pStyle w:val="1"/>
        <w:jc w:val="left"/>
        <w:rPr>
          <w:color w:val="auto"/>
        </w:rPr>
      </w:pPr>
      <w:hyperlink r:id="rId8" w:history="1">
        <w:r w:rsidR="000E2850" w:rsidRPr="009A3F69">
          <w:rPr>
            <w:rStyle w:val="a4"/>
            <w:bCs w:val="0"/>
            <w:color w:val="auto"/>
          </w:rPr>
          <w:t xml:space="preserve">О порядке размещения сведений о доходах, расходах, об имуществе и обязательствах имущественного характера лица, замещающего должность главы </w:t>
        </w:r>
        <w:r w:rsidR="009A3F69" w:rsidRPr="009A3F69">
          <w:rPr>
            <w:rStyle w:val="a4"/>
            <w:bCs w:val="0"/>
            <w:color w:val="auto"/>
          </w:rPr>
          <w:t xml:space="preserve">Батыревского </w:t>
        </w:r>
        <w:r w:rsidR="000E2850" w:rsidRPr="009A3F69">
          <w:rPr>
            <w:rStyle w:val="a4"/>
            <w:bCs w:val="0"/>
            <w:color w:val="auto"/>
          </w:rPr>
          <w:t xml:space="preserve">муниципального округа Чувашской Республики, и членов его семьи на официальном сайте </w:t>
        </w:r>
        <w:r w:rsidR="009A3F69" w:rsidRPr="009A3F69">
          <w:rPr>
            <w:rStyle w:val="a4"/>
            <w:bCs w:val="0"/>
            <w:color w:val="auto"/>
          </w:rPr>
          <w:t xml:space="preserve">Батыревского </w:t>
        </w:r>
        <w:r w:rsidR="000E2850" w:rsidRPr="009A3F69">
          <w:rPr>
            <w:rStyle w:val="a4"/>
            <w:bCs w:val="0"/>
            <w:color w:val="auto"/>
          </w:rPr>
          <w:t>муниципального округа Чувашской Республики в информационно-телекоммуникационной сети "Интернет" и предоставления этих сведений средствам массовой информации для опубликования"</w:t>
        </w:r>
      </w:hyperlink>
    </w:p>
    <w:p w:rsidR="000E2850" w:rsidRDefault="000E2850"/>
    <w:p w:rsidR="0020415B" w:rsidRPr="009A3F69" w:rsidRDefault="0020415B"/>
    <w:p w:rsidR="000E2850" w:rsidRDefault="000E2850">
      <w:r w:rsidRPr="009A3F69">
        <w:t xml:space="preserve">В соответствии с федеральными законами </w:t>
      </w:r>
      <w:hyperlink r:id="rId9" w:history="1">
        <w:r w:rsidRPr="009A3F69">
          <w:rPr>
            <w:rStyle w:val="a4"/>
            <w:color w:val="auto"/>
          </w:rPr>
          <w:t>от 25 декабря 2008 г. N 273-ФЗ</w:t>
        </w:r>
      </w:hyperlink>
      <w:r w:rsidRPr="009A3F69">
        <w:t xml:space="preserve"> "О противодействии коррупции" и </w:t>
      </w:r>
      <w:hyperlink r:id="rId10" w:history="1">
        <w:r w:rsidRPr="009A3F69">
          <w:rPr>
            <w:rStyle w:val="a4"/>
            <w:color w:val="auto"/>
          </w:rPr>
          <w:t>от 03 декабря 2012 г. N 230-ФЗ</w:t>
        </w:r>
      </w:hyperlink>
      <w:r w:rsidRPr="009A3F69">
        <w:t xml:space="preserve"> "О контроле за соответствием расходов лиц, замещающих государственные должности, и иных лиц их доходам", </w:t>
      </w:r>
      <w:hyperlink r:id="rId11" w:history="1">
        <w:r w:rsidRPr="009A3F69">
          <w:rPr>
            <w:rStyle w:val="a4"/>
            <w:color w:val="auto"/>
          </w:rPr>
          <w:t>Указом</w:t>
        </w:r>
      </w:hyperlink>
      <w:r w:rsidRPr="009A3F69">
        <w:t xml:space="preserve"> Президента Российской Федерации от 08 июля 2013 г. N 613 "Вопросы противодействия коррупции", Собрание депутатов </w:t>
      </w:r>
      <w:r w:rsidR="009A3F69">
        <w:t xml:space="preserve">Батыревского </w:t>
      </w:r>
      <w:r w:rsidRPr="009A3F69">
        <w:t>муниципального округа решило:</w:t>
      </w:r>
    </w:p>
    <w:p w:rsidR="009A3F69" w:rsidRPr="009A3F69" w:rsidRDefault="009A3F69"/>
    <w:p w:rsidR="000E2850" w:rsidRPr="009A3F69" w:rsidRDefault="000E2850">
      <w:bookmarkStart w:id="0" w:name="sub_1"/>
      <w:r w:rsidRPr="009A3F69">
        <w:t xml:space="preserve">1. Утвердить прилагаемый </w:t>
      </w:r>
      <w:hyperlink w:anchor="sub_1000" w:history="1">
        <w:r w:rsidRPr="009A3F69">
          <w:rPr>
            <w:rStyle w:val="a4"/>
            <w:color w:val="auto"/>
          </w:rPr>
          <w:t>порядок</w:t>
        </w:r>
      </w:hyperlink>
      <w:r w:rsidRPr="009A3F69">
        <w:t xml:space="preserve"> размещения сведений о доходах, расходах, об имуществе и обязательствах имущественного характера лица, замещающего должность главы </w:t>
      </w:r>
      <w:r w:rsidR="009A3F69">
        <w:t xml:space="preserve">Батыревского </w:t>
      </w:r>
      <w:r w:rsidRPr="009A3F69">
        <w:t xml:space="preserve">муниципального округа Чувашской Республики, и членов его семьи на официальном сайте администрации </w:t>
      </w:r>
      <w:r w:rsidR="009A3F69">
        <w:t xml:space="preserve">Батыревского </w:t>
      </w:r>
      <w:r w:rsidRPr="009A3F69">
        <w:t>муниципального округа Чувашской Республики в информационно-телекоммуникационной сети "Интернет" и предоставления этих сведений средствам массовой информации для опубликования.</w:t>
      </w:r>
    </w:p>
    <w:p w:rsidR="000E2850" w:rsidRDefault="000E2850">
      <w:bookmarkStart w:id="1" w:name="sub_2"/>
      <w:bookmarkEnd w:id="0"/>
      <w:r w:rsidRPr="009A3F69">
        <w:t xml:space="preserve">2. Настоящее решение вступает в силу после его </w:t>
      </w:r>
      <w:hyperlink r:id="rId12" w:history="1">
        <w:r w:rsidRPr="009A3F69">
          <w:rPr>
            <w:rStyle w:val="a4"/>
            <w:color w:val="auto"/>
          </w:rPr>
          <w:t>официального опубликования</w:t>
        </w:r>
      </w:hyperlink>
      <w:r w:rsidRPr="009A3F69">
        <w:t xml:space="preserve"> в информационном издании "Вестник </w:t>
      </w:r>
      <w:r w:rsidR="009A3F69">
        <w:t>Батыревского</w:t>
      </w:r>
      <w:r w:rsidR="00D62BCA">
        <w:t xml:space="preserve"> муниципального округа</w:t>
      </w:r>
      <w:r w:rsidRPr="009A3F69">
        <w:t>".</w:t>
      </w:r>
    </w:p>
    <w:p w:rsidR="00A04D66" w:rsidRDefault="00A04D66" w:rsidP="00A04D66">
      <w:pPr>
        <w:widowControl/>
        <w:autoSpaceDE/>
        <w:autoSpaceDN/>
        <w:adjustRightInd/>
        <w:ind w:firstLine="0"/>
        <w:rPr>
          <w:rFonts w:eastAsia="Times New Roman"/>
        </w:rPr>
      </w:pPr>
    </w:p>
    <w:p w:rsidR="00A04D66" w:rsidRDefault="00A04D66" w:rsidP="00A04D66">
      <w:pPr>
        <w:widowControl/>
        <w:autoSpaceDE/>
        <w:autoSpaceDN/>
        <w:adjustRightInd/>
        <w:ind w:firstLine="0"/>
        <w:rPr>
          <w:rFonts w:eastAsia="Times New Roman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164"/>
      </w:tblGrid>
      <w:tr w:rsidR="004C4E92" w:rsidTr="004C4E92">
        <w:tc>
          <w:tcPr>
            <w:tcW w:w="7225" w:type="dxa"/>
          </w:tcPr>
          <w:p w:rsidR="004C4E92" w:rsidRPr="00A04D66" w:rsidRDefault="004C4E92" w:rsidP="004C4E92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bookmarkStart w:id="2" w:name="_GoBack"/>
            <w:bookmarkEnd w:id="1"/>
            <w:r w:rsidRPr="00A04D66">
              <w:rPr>
                <w:rFonts w:eastAsia="Times New Roman"/>
              </w:rPr>
              <w:t xml:space="preserve">Председатель Собрания депутатов </w:t>
            </w:r>
          </w:p>
          <w:p w:rsidR="004C4E92" w:rsidRPr="00A04D66" w:rsidRDefault="004C4E92" w:rsidP="004C4E92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A04D66">
              <w:rPr>
                <w:rFonts w:eastAsia="Times New Roman"/>
              </w:rPr>
              <w:t>Батыревского муниципального округа</w:t>
            </w:r>
          </w:p>
          <w:p w:rsidR="004C4E92" w:rsidRDefault="004C4E92" w:rsidP="004C4E92">
            <w:pPr>
              <w:widowControl/>
              <w:autoSpaceDE/>
              <w:autoSpaceDN/>
              <w:adjustRightInd/>
              <w:spacing w:after="24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Чувашской </w:t>
            </w:r>
            <w:r w:rsidRPr="00A04D66">
              <w:rPr>
                <w:rFonts w:eastAsia="Times New Roman"/>
              </w:rPr>
              <w:t xml:space="preserve">Республики                   </w:t>
            </w:r>
            <w:r>
              <w:rPr>
                <w:rFonts w:eastAsia="Times New Roman"/>
              </w:rPr>
              <w:t xml:space="preserve">                        </w:t>
            </w:r>
          </w:p>
        </w:tc>
        <w:tc>
          <w:tcPr>
            <w:tcW w:w="2164" w:type="dxa"/>
          </w:tcPr>
          <w:p w:rsidR="004C4E92" w:rsidRDefault="004C4E92" w:rsidP="00A04D66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Н.А. </w:t>
            </w:r>
            <w:proofErr w:type="spellStart"/>
            <w:r>
              <w:rPr>
                <w:rFonts w:eastAsia="Times New Roman"/>
              </w:rPr>
              <w:t>Тинюков</w:t>
            </w:r>
            <w:proofErr w:type="spellEnd"/>
            <w:r w:rsidRPr="00A04D66">
              <w:rPr>
                <w:rFonts w:eastAsia="Times New Roman"/>
              </w:rPr>
              <w:t xml:space="preserve">                           </w:t>
            </w:r>
            <w:r>
              <w:rPr>
                <w:rFonts w:eastAsia="Times New Roman"/>
              </w:rPr>
              <w:t xml:space="preserve">                       </w:t>
            </w:r>
          </w:p>
        </w:tc>
      </w:tr>
      <w:tr w:rsidR="004C4E92" w:rsidTr="004C4E92">
        <w:tc>
          <w:tcPr>
            <w:tcW w:w="7225" w:type="dxa"/>
          </w:tcPr>
          <w:p w:rsidR="004C4E92" w:rsidRPr="00A04D66" w:rsidRDefault="004C4E92" w:rsidP="004C4E92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eastAsia="Times New Roman"/>
                <w:bCs/>
              </w:rPr>
            </w:pPr>
            <w:r w:rsidRPr="00A04D66">
              <w:rPr>
                <w:rFonts w:eastAsia="Times New Roman"/>
                <w:bCs/>
              </w:rPr>
              <w:t xml:space="preserve">Глава Батыревского муниципального </w:t>
            </w:r>
          </w:p>
          <w:p w:rsidR="004C4E92" w:rsidRDefault="004C4E92" w:rsidP="004C4E92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округа Чувашской </w:t>
            </w:r>
            <w:r w:rsidRPr="00A04D66">
              <w:rPr>
                <w:rFonts w:eastAsia="Times New Roman"/>
                <w:bCs/>
              </w:rPr>
              <w:t>Республики</w:t>
            </w:r>
            <w:r>
              <w:rPr>
                <w:rFonts w:eastAsia="Times New Roman"/>
                <w:bCs/>
              </w:rPr>
              <w:t xml:space="preserve">                                     </w:t>
            </w:r>
          </w:p>
          <w:p w:rsidR="004C4E92" w:rsidRPr="00A04D66" w:rsidRDefault="004C4E92" w:rsidP="004C4E92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 w:rsidRPr="00A04D66">
              <w:rPr>
                <w:rFonts w:eastAsia="Times New Roman"/>
                <w:bCs/>
              </w:rPr>
              <w:t xml:space="preserve">                                   </w:t>
            </w:r>
            <w:r>
              <w:rPr>
                <w:rFonts w:eastAsia="Times New Roman"/>
                <w:bCs/>
              </w:rPr>
              <w:t xml:space="preserve">                               </w:t>
            </w:r>
          </w:p>
          <w:p w:rsidR="004C4E92" w:rsidRDefault="004C4E92" w:rsidP="00A04D66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</w:p>
        </w:tc>
        <w:tc>
          <w:tcPr>
            <w:tcW w:w="2164" w:type="dxa"/>
          </w:tcPr>
          <w:p w:rsidR="004C4E92" w:rsidRDefault="004C4E92" w:rsidP="00A04D66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Р.В. Селиванов</w:t>
            </w:r>
          </w:p>
        </w:tc>
      </w:tr>
      <w:bookmarkEnd w:id="2"/>
    </w:tbl>
    <w:p w:rsidR="00A04D66" w:rsidRPr="00A04D66" w:rsidRDefault="00A04D66" w:rsidP="00A04D66">
      <w:pPr>
        <w:widowControl/>
        <w:autoSpaceDE/>
        <w:autoSpaceDN/>
        <w:adjustRightInd/>
        <w:ind w:firstLine="0"/>
        <w:rPr>
          <w:rFonts w:eastAsia="Times New Roman"/>
        </w:rPr>
      </w:pPr>
    </w:p>
    <w:p w:rsidR="000E2850" w:rsidRPr="009A3F69" w:rsidRDefault="000E2850"/>
    <w:p w:rsidR="00A04D66" w:rsidRDefault="00A04D66">
      <w:pPr>
        <w:jc w:val="right"/>
        <w:rPr>
          <w:rStyle w:val="a3"/>
          <w:b w:val="0"/>
          <w:bCs/>
          <w:color w:val="auto"/>
        </w:rPr>
      </w:pPr>
      <w:bookmarkStart w:id="3" w:name="sub_1000"/>
    </w:p>
    <w:p w:rsidR="000E2850" w:rsidRPr="009A3F69" w:rsidRDefault="000E2850">
      <w:pPr>
        <w:jc w:val="right"/>
        <w:rPr>
          <w:rStyle w:val="a3"/>
          <w:b w:val="0"/>
          <w:bCs/>
          <w:color w:val="auto"/>
        </w:rPr>
      </w:pPr>
      <w:r w:rsidRPr="009A3F69">
        <w:rPr>
          <w:rStyle w:val="a3"/>
          <w:b w:val="0"/>
          <w:bCs/>
          <w:color w:val="auto"/>
        </w:rPr>
        <w:t>Утвержден</w:t>
      </w:r>
      <w:r w:rsidRPr="009A3F69">
        <w:rPr>
          <w:rStyle w:val="a3"/>
          <w:b w:val="0"/>
          <w:bCs/>
          <w:color w:val="auto"/>
        </w:rPr>
        <w:br/>
      </w:r>
      <w:hyperlink w:anchor="sub_0" w:history="1">
        <w:r w:rsidRPr="009A3F69">
          <w:rPr>
            <w:rStyle w:val="a4"/>
            <w:color w:val="auto"/>
          </w:rPr>
          <w:t>решением</w:t>
        </w:r>
      </w:hyperlink>
      <w:r w:rsidRPr="009A3F69">
        <w:rPr>
          <w:rStyle w:val="a3"/>
          <w:b w:val="0"/>
          <w:bCs/>
          <w:color w:val="auto"/>
        </w:rPr>
        <w:t xml:space="preserve"> Собрания депутатов</w:t>
      </w:r>
      <w:r w:rsidRPr="009A3F69">
        <w:rPr>
          <w:rStyle w:val="a3"/>
          <w:b w:val="0"/>
          <w:bCs/>
          <w:color w:val="auto"/>
        </w:rPr>
        <w:br/>
      </w:r>
      <w:r w:rsidR="009A3F69" w:rsidRPr="009A3F69">
        <w:rPr>
          <w:rStyle w:val="a3"/>
          <w:b w:val="0"/>
          <w:bCs/>
          <w:color w:val="auto"/>
        </w:rPr>
        <w:t xml:space="preserve">Батыревского </w:t>
      </w:r>
      <w:r w:rsidRPr="009A3F69">
        <w:rPr>
          <w:rStyle w:val="a3"/>
          <w:b w:val="0"/>
          <w:bCs/>
          <w:color w:val="auto"/>
        </w:rPr>
        <w:t>муниципального</w:t>
      </w:r>
      <w:r w:rsidRPr="009A3F69">
        <w:rPr>
          <w:rStyle w:val="a3"/>
          <w:b w:val="0"/>
          <w:bCs/>
          <w:color w:val="auto"/>
        </w:rPr>
        <w:br/>
      </w:r>
      <w:r w:rsidR="009A3F69">
        <w:rPr>
          <w:rStyle w:val="a3"/>
          <w:b w:val="0"/>
          <w:bCs/>
          <w:color w:val="auto"/>
        </w:rPr>
        <w:t>о</w:t>
      </w:r>
      <w:r w:rsidR="00CC4703">
        <w:rPr>
          <w:rStyle w:val="a3"/>
          <w:b w:val="0"/>
          <w:bCs/>
          <w:color w:val="auto"/>
        </w:rPr>
        <w:t>круга Чувашской Республики</w:t>
      </w:r>
      <w:r w:rsidR="00CC4703">
        <w:rPr>
          <w:rStyle w:val="a3"/>
          <w:b w:val="0"/>
          <w:bCs/>
          <w:color w:val="auto"/>
        </w:rPr>
        <w:br/>
        <w:t>от 10</w:t>
      </w:r>
      <w:r w:rsidR="009A3F69">
        <w:rPr>
          <w:rStyle w:val="a3"/>
          <w:b w:val="0"/>
          <w:bCs/>
          <w:color w:val="auto"/>
        </w:rPr>
        <w:t>.02</w:t>
      </w:r>
      <w:r w:rsidRPr="009A3F69">
        <w:rPr>
          <w:rStyle w:val="a3"/>
          <w:b w:val="0"/>
          <w:bCs/>
          <w:color w:val="auto"/>
        </w:rPr>
        <w:t>.202</w:t>
      </w:r>
      <w:r w:rsidR="00CC4703">
        <w:rPr>
          <w:rStyle w:val="a3"/>
          <w:b w:val="0"/>
          <w:bCs/>
          <w:color w:val="auto"/>
        </w:rPr>
        <w:t>3 №10/2</w:t>
      </w:r>
      <w:r w:rsidR="009A3F69">
        <w:rPr>
          <w:rStyle w:val="a3"/>
          <w:b w:val="0"/>
          <w:bCs/>
          <w:color w:val="auto"/>
        </w:rPr>
        <w:t xml:space="preserve">   </w:t>
      </w:r>
    </w:p>
    <w:bookmarkEnd w:id="3"/>
    <w:p w:rsidR="000E2850" w:rsidRPr="009A3F69" w:rsidRDefault="000E2850"/>
    <w:p w:rsidR="000E2850" w:rsidRPr="009A3F69" w:rsidRDefault="000E2850">
      <w:pPr>
        <w:pStyle w:val="1"/>
        <w:rPr>
          <w:color w:val="auto"/>
        </w:rPr>
      </w:pPr>
      <w:r w:rsidRPr="009A3F69">
        <w:rPr>
          <w:color w:val="auto"/>
        </w:rPr>
        <w:t>Порядок</w:t>
      </w:r>
      <w:r w:rsidRPr="009A3F69">
        <w:rPr>
          <w:color w:val="auto"/>
        </w:rPr>
        <w:br/>
        <w:t xml:space="preserve">размещения сведений о доходах, расходах, об имуществе и обязательствах имущественного характера лица, замещающего должность главы </w:t>
      </w:r>
      <w:r w:rsidR="009A3F69">
        <w:rPr>
          <w:color w:val="auto"/>
        </w:rPr>
        <w:t xml:space="preserve">Батыревского </w:t>
      </w:r>
      <w:r w:rsidRPr="009A3F69">
        <w:rPr>
          <w:color w:val="auto"/>
        </w:rPr>
        <w:t xml:space="preserve">муниципального округа Чувашской Республики, и членов его семьи на официальном сайте </w:t>
      </w:r>
      <w:r w:rsidR="009A3F69">
        <w:rPr>
          <w:color w:val="auto"/>
        </w:rPr>
        <w:t xml:space="preserve">Батыревского </w:t>
      </w:r>
      <w:r w:rsidRPr="009A3F69">
        <w:rPr>
          <w:color w:val="auto"/>
        </w:rPr>
        <w:t>муниципального округа Чувашской Республики в информационно-телекоммуникационной сети "Интернет" предоставления этих сведений средствам массовой информации для опубликования</w:t>
      </w:r>
    </w:p>
    <w:p w:rsidR="000E2850" w:rsidRPr="009A3F69" w:rsidRDefault="000E2850"/>
    <w:p w:rsidR="000E2850" w:rsidRPr="009A3F69" w:rsidRDefault="000E2850">
      <w:bookmarkStart w:id="4" w:name="sub_1001"/>
      <w:r w:rsidRPr="009A3F69">
        <w:t xml:space="preserve">1. Настоящим Порядком Собрание депутатов </w:t>
      </w:r>
      <w:r w:rsidR="009A3F69">
        <w:t xml:space="preserve">Батыревского </w:t>
      </w:r>
      <w:r w:rsidRPr="009A3F69">
        <w:t xml:space="preserve">муниципального округа Чувашской Республики устанавливает обязанность кадрового подразделения администрации </w:t>
      </w:r>
      <w:r w:rsidR="009A3F69">
        <w:t xml:space="preserve">Батыревского </w:t>
      </w:r>
      <w:r w:rsidRPr="009A3F69">
        <w:t xml:space="preserve">муниципального округа Чувашской Республики, должностных лиц, ответственных за работу по профилактике коррупционных и иных правонарушений в администрации </w:t>
      </w:r>
      <w:r w:rsidR="009A3F69">
        <w:t xml:space="preserve">Батыревского </w:t>
      </w:r>
      <w:r w:rsidRPr="009A3F69">
        <w:t xml:space="preserve">муниципального округа Чувашской Республики (далее также - подразделение по вопросам коррупции) по размещению сведений о доходах, расходах, об имуществе и обязательствах имущественного характера лица, замещающего должность главы </w:t>
      </w:r>
      <w:r w:rsidR="009A3F69">
        <w:t xml:space="preserve">Батыревского </w:t>
      </w:r>
      <w:r w:rsidRPr="009A3F69">
        <w:t xml:space="preserve">муниципального округа, его супруги (супруга) и несовершеннолетних детей на </w:t>
      </w:r>
      <w:hyperlink r:id="rId13" w:history="1">
        <w:r w:rsidRPr="009A3F69">
          <w:rPr>
            <w:rStyle w:val="a4"/>
            <w:color w:val="auto"/>
          </w:rPr>
          <w:t>официальном сайте</w:t>
        </w:r>
      </w:hyperlink>
      <w:r w:rsidRPr="009A3F69">
        <w:t xml:space="preserve"> </w:t>
      </w:r>
      <w:r w:rsidR="009A3F69">
        <w:t xml:space="preserve">Батыревского </w:t>
      </w:r>
      <w:r w:rsidRPr="009A3F69">
        <w:t>муниципального округа Чувашской Республики в информационно-телекоммуникационной сети "Интернет" (далее -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0E2850" w:rsidRPr="009A3F69" w:rsidRDefault="000E2850">
      <w:bookmarkStart w:id="5" w:name="sub_1002"/>
      <w:bookmarkEnd w:id="4"/>
      <w:r w:rsidRPr="009A3F69">
        <w:t xml:space="preserve">2. На </w:t>
      </w:r>
      <w:hyperlink r:id="rId14" w:history="1">
        <w:r w:rsidRPr="009A3F69">
          <w:rPr>
            <w:rStyle w:val="a4"/>
            <w:color w:val="auto"/>
          </w:rPr>
          <w:t>официальном сайте</w:t>
        </w:r>
      </w:hyperlink>
      <w:r w:rsidRPr="009A3F69"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лица, замещающего должность главы </w:t>
      </w:r>
      <w:r w:rsidR="009A3F69">
        <w:t xml:space="preserve">Батыревского </w:t>
      </w:r>
      <w:r w:rsidRPr="009A3F69">
        <w:t>муниципального округа Чувашской Республики, а также сведений о доходах, расходах, об имуществе и обязательствах имущественного характера его супруга (супруги) и несовершеннолетних детей:</w:t>
      </w:r>
    </w:p>
    <w:p w:rsidR="000E2850" w:rsidRPr="009A3F69" w:rsidRDefault="000E2850">
      <w:bookmarkStart w:id="6" w:name="sub_1021"/>
      <w:bookmarkEnd w:id="5"/>
      <w:r w:rsidRPr="009A3F69">
        <w:t xml:space="preserve">а) перечень объектов недвижимого имущества, принадлежащих лицу, замещающему должность главы </w:t>
      </w:r>
      <w:r w:rsidR="009A3F69">
        <w:t xml:space="preserve">Батыревского </w:t>
      </w:r>
      <w:r w:rsidRPr="009A3F69">
        <w:t>муниципального округа,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E2850" w:rsidRPr="009A3F69" w:rsidRDefault="000E2850">
      <w:bookmarkStart w:id="7" w:name="sub_1022"/>
      <w:bookmarkEnd w:id="6"/>
      <w:r w:rsidRPr="009A3F69">
        <w:t xml:space="preserve">б) перечень транспортных средств с указанием вида и марки, принадлежащих на праве собственности лицу, замещающему должность главы </w:t>
      </w:r>
      <w:r w:rsidR="009A3F69">
        <w:t xml:space="preserve">Батыревского </w:t>
      </w:r>
      <w:r w:rsidRPr="009A3F69">
        <w:t>муниципального округа Чувашской Республики, его супруге (супругу) и несовершеннолетним детям;</w:t>
      </w:r>
    </w:p>
    <w:p w:rsidR="000E2850" w:rsidRPr="009A3F69" w:rsidRDefault="000E2850">
      <w:bookmarkStart w:id="8" w:name="sub_1023"/>
      <w:bookmarkEnd w:id="7"/>
      <w:r w:rsidRPr="009A3F69">
        <w:t xml:space="preserve">в) декларированный годовой доход лица, замещающего должность главы </w:t>
      </w:r>
      <w:r w:rsidR="009A3F69">
        <w:t xml:space="preserve">Батыревского </w:t>
      </w:r>
      <w:r w:rsidRPr="009A3F69">
        <w:t>муниципального округа Чувашской Республики, его супруги (супруга) и несовершеннолетних детей;</w:t>
      </w:r>
    </w:p>
    <w:p w:rsidR="000E2850" w:rsidRPr="009A3F69" w:rsidRDefault="000E2850">
      <w:bookmarkStart w:id="9" w:name="sub_1024"/>
      <w:bookmarkEnd w:id="8"/>
      <w:r w:rsidRPr="009A3F69"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должность главы </w:t>
      </w:r>
      <w:r w:rsidR="009A3F69">
        <w:t xml:space="preserve">Батыревского </w:t>
      </w:r>
      <w:r w:rsidRPr="009A3F69">
        <w:t>муниципального округа Чувашской Республики, и его супруги (супруга) за три последних года, предшествующих отчетному периоду.</w:t>
      </w:r>
    </w:p>
    <w:p w:rsidR="000E2850" w:rsidRPr="009A3F69" w:rsidRDefault="000E2850">
      <w:bookmarkStart w:id="10" w:name="sub_1003"/>
      <w:bookmarkEnd w:id="9"/>
      <w:r w:rsidRPr="009A3F69">
        <w:t xml:space="preserve">3. В размещаемых на </w:t>
      </w:r>
      <w:hyperlink r:id="rId15" w:history="1">
        <w:r w:rsidRPr="009A3F69">
          <w:rPr>
            <w:rStyle w:val="a4"/>
            <w:color w:val="auto"/>
          </w:rPr>
          <w:t>официальном сайте</w:t>
        </w:r>
      </w:hyperlink>
      <w:r w:rsidRPr="009A3F69">
        <w:t xml:space="preserve"> и предоставляемых средствам массовой </w:t>
      </w:r>
      <w:r w:rsidRPr="009A3F69">
        <w:lastRenderedPageBreak/>
        <w:t>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E2850" w:rsidRPr="009A3F69" w:rsidRDefault="000E2850">
      <w:bookmarkStart w:id="11" w:name="sub_1031"/>
      <w:bookmarkEnd w:id="10"/>
      <w:r w:rsidRPr="009A3F69">
        <w:t xml:space="preserve">а) иные сведения (кроме указанных в </w:t>
      </w:r>
      <w:hyperlink w:anchor="sub_1002" w:history="1">
        <w:r w:rsidRPr="009A3F69">
          <w:rPr>
            <w:rStyle w:val="a4"/>
            <w:color w:val="auto"/>
          </w:rPr>
          <w:t>пункте 2</w:t>
        </w:r>
      </w:hyperlink>
      <w:r w:rsidRPr="009A3F69">
        <w:t xml:space="preserve"> настоящего Порядка) о доходах лица, замещающего должность главы </w:t>
      </w:r>
      <w:r w:rsidR="009A3F69">
        <w:t xml:space="preserve">Батыревского </w:t>
      </w:r>
      <w:r w:rsidRPr="009A3F69">
        <w:t>муниципального округа Чувашской Республики,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E2850" w:rsidRPr="009A3F69" w:rsidRDefault="000E2850">
      <w:bookmarkStart w:id="12" w:name="sub_1032"/>
      <w:bookmarkEnd w:id="11"/>
      <w:r w:rsidRPr="009A3F69">
        <w:t xml:space="preserve">б) персональные данные супруги (супруга), детей и иных членов семьи лица, замещающего должность главы </w:t>
      </w:r>
      <w:r w:rsidR="009A3F69">
        <w:t xml:space="preserve">Батыревского </w:t>
      </w:r>
      <w:r w:rsidRPr="009A3F69">
        <w:t>муниципального округа Чувашской Республики;</w:t>
      </w:r>
    </w:p>
    <w:p w:rsidR="000E2850" w:rsidRPr="009A3F69" w:rsidRDefault="000E2850">
      <w:bookmarkStart w:id="13" w:name="sub_1033"/>
      <w:bookmarkEnd w:id="12"/>
      <w:r w:rsidRPr="009A3F69"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должность главы </w:t>
      </w:r>
      <w:r w:rsidR="009A3F69">
        <w:t xml:space="preserve">Батыревского </w:t>
      </w:r>
      <w:r w:rsidRPr="009A3F69">
        <w:t>муниципального округа Чувашской Республики, его супруги (супруга), детей и иных членов семьи;</w:t>
      </w:r>
    </w:p>
    <w:p w:rsidR="000E2850" w:rsidRPr="009A3F69" w:rsidRDefault="000E2850">
      <w:bookmarkStart w:id="14" w:name="sub_1034"/>
      <w:bookmarkEnd w:id="13"/>
      <w:r w:rsidRPr="009A3F69">
        <w:t xml:space="preserve">г) данные, позволяющие определить местонахождение объектов недвижимого имущества, принадлежащих лицу, замещающему должность главы </w:t>
      </w:r>
      <w:r w:rsidR="009A3F69">
        <w:t xml:space="preserve">Батыревского </w:t>
      </w:r>
      <w:r w:rsidRPr="009A3F69">
        <w:t>муниципального округа Чувашской Республики, его супруге (супругу), детям, иным членам семьи на праве собственности или находящихся в их пользовании;</w:t>
      </w:r>
    </w:p>
    <w:p w:rsidR="000E2850" w:rsidRPr="009A3F69" w:rsidRDefault="000E2850">
      <w:bookmarkStart w:id="15" w:name="sub_1035"/>
      <w:bookmarkEnd w:id="14"/>
      <w:r w:rsidRPr="009A3F69">
        <w:t xml:space="preserve">д) информацию, отнесенную к </w:t>
      </w:r>
      <w:hyperlink r:id="rId16" w:history="1">
        <w:r w:rsidRPr="009A3F69">
          <w:rPr>
            <w:rStyle w:val="a4"/>
            <w:color w:val="auto"/>
          </w:rPr>
          <w:t>государственной тайне</w:t>
        </w:r>
      </w:hyperlink>
      <w:r w:rsidRPr="009A3F69">
        <w:t xml:space="preserve"> или являющуюся конфиденциальной.</w:t>
      </w:r>
    </w:p>
    <w:p w:rsidR="000E2850" w:rsidRPr="009A3F69" w:rsidRDefault="000E2850">
      <w:bookmarkStart w:id="16" w:name="sub_1004"/>
      <w:bookmarkEnd w:id="15"/>
      <w:r w:rsidRPr="009A3F69">
        <w:t xml:space="preserve">4. Сведения о доходах, расходах, об имуществе и обязательствах имущественного характера, указанные в </w:t>
      </w:r>
      <w:hyperlink w:anchor="sub_1002" w:history="1">
        <w:r w:rsidRPr="009A3F69">
          <w:rPr>
            <w:rStyle w:val="a4"/>
            <w:color w:val="auto"/>
          </w:rPr>
          <w:t>пункте 2</w:t>
        </w:r>
      </w:hyperlink>
      <w:r w:rsidRPr="009A3F69">
        <w:t xml:space="preserve"> настоящего Порядка, за весь период замещения лицом должности главы </w:t>
      </w:r>
      <w:r w:rsidR="009A3F69">
        <w:t xml:space="preserve">Батыревского </w:t>
      </w:r>
      <w:r w:rsidRPr="009A3F69">
        <w:t xml:space="preserve">муниципального округа Чувашской Республики,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</w:t>
      </w:r>
      <w:hyperlink r:id="rId17" w:history="1">
        <w:r w:rsidRPr="009A3F69">
          <w:rPr>
            <w:rStyle w:val="a4"/>
            <w:color w:val="auto"/>
          </w:rPr>
          <w:t>официальном сайте</w:t>
        </w:r>
      </w:hyperlink>
      <w:r w:rsidRPr="009A3F69">
        <w:t xml:space="preserve"> и ежегодно обновляются в течение 14 рабочих дней со дня истечения срока, установленного для их подачи.</w:t>
      </w:r>
    </w:p>
    <w:p w:rsidR="000E2850" w:rsidRPr="009A3F69" w:rsidRDefault="000E2850">
      <w:bookmarkStart w:id="17" w:name="sub_1005"/>
      <w:bookmarkEnd w:id="16"/>
      <w:r w:rsidRPr="009A3F69">
        <w:t xml:space="preserve">5. Размещение на </w:t>
      </w:r>
      <w:hyperlink r:id="rId18" w:history="1">
        <w:r w:rsidRPr="009A3F69">
          <w:rPr>
            <w:rStyle w:val="a4"/>
            <w:color w:val="auto"/>
          </w:rPr>
          <w:t>официальном сайте</w:t>
        </w:r>
      </w:hyperlink>
      <w:r w:rsidRPr="009A3F69">
        <w:t xml:space="preserve"> сведений о доходах, расходах, об имуществе и обязательствах имущественного характера, указанных в </w:t>
      </w:r>
      <w:hyperlink w:anchor="sub_1002" w:history="1">
        <w:r w:rsidRPr="009A3F69">
          <w:rPr>
            <w:rStyle w:val="a4"/>
            <w:color w:val="auto"/>
          </w:rPr>
          <w:t>пункте 2</w:t>
        </w:r>
      </w:hyperlink>
      <w:r w:rsidRPr="009A3F69">
        <w:t xml:space="preserve"> настоящего Порядка, представленных лицом, замещающим должность главы </w:t>
      </w:r>
      <w:r w:rsidR="009A3F69">
        <w:t xml:space="preserve">Батыревского </w:t>
      </w:r>
      <w:r w:rsidRPr="009A3F69">
        <w:t xml:space="preserve">муниципального округа Чувашской Республики, обеспечивается кадровым подразделением администрации </w:t>
      </w:r>
      <w:r w:rsidR="009A3F69">
        <w:t xml:space="preserve">Батыревского </w:t>
      </w:r>
      <w:r w:rsidRPr="009A3F69">
        <w:t xml:space="preserve">муниципального округа, должностными лицами ответственными за работу по профилактике коррупционных и иных правонарушений в администрации </w:t>
      </w:r>
      <w:r w:rsidR="009A3F69">
        <w:t xml:space="preserve">Батыревского </w:t>
      </w:r>
      <w:r w:rsidRPr="009A3F69">
        <w:t>муниципального округа.</w:t>
      </w:r>
    </w:p>
    <w:p w:rsidR="000E2850" w:rsidRPr="009A3F69" w:rsidRDefault="000E2850">
      <w:bookmarkStart w:id="18" w:name="sub_1006"/>
      <w:bookmarkEnd w:id="17"/>
      <w:r w:rsidRPr="009A3F69">
        <w:t>6. Подразделение по вопросам коррупции:</w:t>
      </w:r>
    </w:p>
    <w:p w:rsidR="000E2850" w:rsidRPr="009A3F69" w:rsidRDefault="000E2850">
      <w:bookmarkStart w:id="19" w:name="sub_1061"/>
      <w:bookmarkEnd w:id="18"/>
      <w:r w:rsidRPr="009A3F69">
        <w:t xml:space="preserve">а) в течение трех рабочих дней со дня поступления запроса от средства массовой информации сообщают о нем лицу, замещающему должность главы </w:t>
      </w:r>
      <w:r w:rsidR="009A3F69">
        <w:t xml:space="preserve">Батыревского </w:t>
      </w:r>
      <w:r w:rsidRPr="009A3F69">
        <w:t>муниципального округа Чувашской Республики;</w:t>
      </w:r>
    </w:p>
    <w:p w:rsidR="000E2850" w:rsidRPr="009A3F69" w:rsidRDefault="000E2850">
      <w:bookmarkStart w:id="20" w:name="sub_1062"/>
      <w:bookmarkEnd w:id="19"/>
      <w:r w:rsidRPr="009A3F69"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sub_1002" w:history="1">
        <w:r w:rsidRPr="009A3F69">
          <w:rPr>
            <w:rStyle w:val="a4"/>
            <w:color w:val="auto"/>
          </w:rPr>
          <w:t>пункте 2</w:t>
        </w:r>
      </w:hyperlink>
      <w:r w:rsidRPr="009A3F69">
        <w:t xml:space="preserve"> настоящего Порядка, в том случае, если запрашиваемые сведения отсутствуют на </w:t>
      </w:r>
      <w:hyperlink r:id="rId19" w:history="1">
        <w:r w:rsidRPr="009A3F69">
          <w:rPr>
            <w:rStyle w:val="a4"/>
            <w:color w:val="auto"/>
          </w:rPr>
          <w:t>официальном сайте</w:t>
        </w:r>
      </w:hyperlink>
      <w:r w:rsidRPr="009A3F69">
        <w:t>.</w:t>
      </w:r>
    </w:p>
    <w:p w:rsidR="000E2850" w:rsidRPr="009A3F69" w:rsidRDefault="000E2850">
      <w:bookmarkStart w:id="21" w:name="sub_1007"/>
      <w:bookmarkEnd w:id="20"/>
      <w:r w:rsidRPr="009A3F69">
        <w:t xml:space="preserve">7. Должностные лица, ответственные за работу по профилактике коррупционных и иных правонарушений, обеспечивающие размещение сведений о доходах, расходах, об имуществе и обязательствах имущественного характера на </w:t>
      </w:r>
      <w:hyperlink r:id="rId20" w:history="1">
        <w:r w:rsidRPr="009A3F69">
          <w:rPr>
            <w:rStyle w:val="a4"/>
            <w:color w:val="auto"/>
          </w:rPr>
          <w:t>официальном сайте</w:t>
        </w:r>
      </w:hyperlink>
      <w:r w:rsidRPr="009A3F69">
        <w:t xml:space="preserve">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</w:t>
      </w:r>
      <w:hyperlink r:id="rId21" w:history="1">
        <w:r w:rsidRPr="009A3F69">
          <w:rPr>
            <w:rStyle w:val="a4"/>
            <w:color w:val="auto"/>
          </w:rPr>
          <w:t>государственной тайне</w:t>
        </w:r>
      </w:hyperlink>
      <w:r w:rsidRPr="009A3F69">
        <w:t xml:space="preserve"> или являющихся конфиденциальными.</w:t>
      </w:r>
    </w:p>
    <w:bookmarkEnd w:id="21"/>
    <w:p w:rsidR="000E2850" w:rsidRPr="009A3F69" w:rsidRDefault="000E2850"/>
    <w:sectPr w:rsidR="000E2850" w:rsidRPr="009A3F69" w:rsidSect="0020415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00"/>
      <w:pgMar w:top="426" w:right="800" w:bottom="42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86A" w:rsidRDefault="004D086A">
      <w:r>
        <w:separator/>
      </w:r>
    </w:p>
  </w:endnote>
  <w:endnote w:type="continuationSeparator" w:id="0">
    <w:p w:rsidR="004D086A" w:rsidRDefault="004D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BEA" w:rsidRDefault="00D85BE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35"/>
      <w:gridCol w:w="3132"/>
      <w:gridCol w:w="3132"/>
    </w:tblGrid>
    <w:tr w:rsidR="000E285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E2850" w:rsidRDefault="000E2850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E2850" w:rsidRDefault="000E2850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E2850" w:rsidRDefault="000E2850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BEA" w:rsidRDefault="00D85B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86A" w:rsidRDefault="004D086A">
      <w:r>
        <w:separator/>
      </w:r>
    </w:p>
  </w:footnote>
  <w:footnote w:type="continuationSeparator" w:id="0">
    <w:p w:rsidR="004D086A" w:rsidRDefault="004D0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BEA" w:rsidRDefault="00D85BE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850" w:rsidRPr="00D85BEA" w:rsidRDefault="000E2850" w:rsidP="00D85BE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BEA" w:rsidRDefault="00D85BE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F0"/>
    <w:rsid w:val="000E2850"/>
    <w:rsid w:val="0020415B"/>
    <w:rsid w:val="00371F3B"/>
    <w:rsid w:val="0040211A"/>
    <w:rsid w:val="00447CA6"/>
    <w:rsid w:val="004C4E92"/>
    <w:rsid w:val="004D086A"/>
    <w:rsid w:val="006C5AFB"/>
    <w:rsid w:val="00720F5C"/>
    <w:rsid w:val="00776E28"/>
    <w:rsid w:val="00961541"/>
    <w:rsid w:val="009A3F69"/>
    <w:rsid w:val="00A04D66"/>
    <w:rsid w:val="00A1530D"/>
    <w:rsid w:val="00A521F0"/>
    <w:rsid w:val="00A612AA"/>
    <w:rsid w:val="00C8508A"/>
    <w:rsid w:val="00CC4703"/>
    <w:rsid w:val="00CD4105"/>
    <w:rsid w:val="00D228AE"/>
    <w:rsid w:val="00D62BCA"/>
    <w:rsid w:val="00D85BEA"/>
    <w:rsid w:val="00F1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C06F9E-7DFB-4A87-BDE9-1A3FF4CC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" w:hAnsi="Times New Roman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9A3F69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rsid w:val="00A04D6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A04D66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4C4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732540/0" TargetMode="External"/><Relationship Id="rId13" Type="http://schemas.openxmlformats.org/officeDocument/2006/relationships/hyperlink" Target="http://internet.garant.ru/document/redirect/17520999/824" TargetMode="External"/><Relationship Id="rId18" Type="http://schemas.openxmlformats.org/officeDocument/2006/relationships/hyperlink" Target="http://internet.garant.ru/document/redirect/17520999/824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0102673/3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403732541/0" TargetMode="External"/><Relationship Id="rId17" Type="http://schemas.openxmlformats.org/officeDocument/2006/relationships/hyperlink" Target="http://internet.garant.ru/document/redirect/17520999/824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0102673/3" TargetMode="External"/><Relationship Id="rId20" Type="http://schemas.openxmlformats.org/officeDocument/2006/relationships/hyperlink" Target="http://internet.garant.ru/document/redirect/17520999/82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408644/0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7520999/824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70271682/0" TargetMode="External"/><Relationship Id="rId19" Type="http://schemas.openxmlformats.org/officeDocument/2006/relationships/hyperlink" Target="http://internet.garant.ru/document/redirect/17520999/8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64203/0" TargetMode="External"/><Relationship Id="rId14" Type="http://schemas.openxmlformats.org/officeDocument/2006/relationships/hyperlink" Target="http://internet.garant.ru/document/redirect/17520999/824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Отдел организационно- контрольной работы</cp:lastModifiedBy>
  <cp:revision>7</cp:revision>
  <cp:lastPrinted>2023-02-13T07:51:00Z</cp:lastPrinted>
  <dcterms:created xsi:type="dcterms:W3CDTF">2023-02-08T06:33:00Z</dcterms:created>
  <dcterms:modified xsi:type="dcterms:W3CDTF">2023-02-13T07:52:00Z</dcterms:modified>
</cp:coreProperties>
</file>