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107BD" w:rsidRPr="00FB36E2" w:rsidRDefault="00E107BD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F320F8" w:rsidRPr="00FB36E2" w:rsidRDefault="00F320F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9A2EBC" w:rsidRPr="00FB36E2" w:rsidRDefault="004D3853" w:rsidP="00B528FA">
      <w:pPr>
        <w:spacing w:line="230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FB36E2" w:rsidRDefault="009A2EBC" w:rsidP="00B528FA">
      <w:pPr>
        <w:spacing w:line="230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Чувашской </w:t>
      </w:r>
      <w:r w:rsidR="004D3853" w:rsidRPr="00FB36E2">
        <w:rPr>
          <w:b/>
          <w:bCs/>
          <w:i/>
          <w:iCs/>
          <w:sz w:val="28"/>
          <w:szCs w:val="28"/>
        </w:rPr>
        <w:t xml:space="preserve">Республики по </w:t>
      </w:r>
      <w:r w:rsidR="004D3853" w:rsidRPr="00FB36E2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7536EF" w:rsidRPr="00FB36E2">
        <w:rPr>
          <w:b/>
          <w:bCs/>
          <w:i/>
          <w:iCs/>
          <w:sz w:val="28"/>
          <w:szCs w:val="28"/>
        </w:rPr>
        <w:t xml:space="preserve"> и</w:t>
      </w:r>
      <w:r w:rsidR="004D3853" w:rsidRPr="00FB36E2">
        <w:rPr>
          <w:b/>
          <w:bCs/>
          <w:i/>
          <w:iCs/>
          <w:sz w:val="28"/>
          <w:szCs w:val="28"/>
        </w:rPr>
        <w:t xml:space="preserve"> местному самоуправле</w:t>
      </w:r>
      <w:r w:rsidR="007536EF" w:rsidRPr="00FB36E2">
        <w:rPr>
          <w:b/>
          <w:bCs/>
          <w:i/>
          <w:iCs/>
          <w:sz w:val="28"/>
          <w:szCs w:val="28"/>
        </w:rPr>
        <w:t>нию</w:t>
      </w:r>
      <w:r w:rsidR="004D3853" w:rsidRPr="00FB36E2">
        <w:rPr>
          <w:b/>
          <w:bCs/>
          <w:i/>
          <w:iCs/>
          <w:sz w:val="28"/>
          <w:szCs w:val="28"/>
        </w:rPr>
        <w:t xml:space="preserve"> </w:t>
      </w:r>
    </w:p>
    <w:p w:rsidR="007536EF" w:rsidRPr="00FB36E2" w:rsidRDefault="007536EF" w:rsidP="00B528FA">
      <w:pPr>
        <w:spacing w:line="230" w:lineRule="auto"/>
        <w:rPr>
          <w:sz w:val="28"/>
          <w:szCs w:val="28"/>
        </w:rPr>
      </w:pPr>
    </w:p>
    <w:p w:rsidR="004D3853" w:rsidRPr="00FB36E2" w:rsidRDefault="004D3853" w:rsidP="00B528FA">
      <w:pPr>
        <w:pStyle w:val="2"/>
        <w:spacing w:before="0" w:after="0" w:line="230" w:lineRule="auto"/>
        <w:jc w:val="center"/>
        <w:rPr>
          <w:rFonts w:ascii="Times New Roman" w:hAnsi="Times New Roman" w:cs="Times New Roman"/>
          <w:i w:val="0"/>
          <w:iCs w:val="0"/>
        </w:rPr>
      </w:pPr>
      <w:r w:rsidRPr="00FB36E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F56BC7" w:rsidRDefault="004D3853" w:rsidP="00B528FA">
      <w:pPr>
        <w:spacing w:line="230" w:lineRule="auto"/>
        <w:ind w:right="-185"/>
        <w:jc w:val="center"/>
        <w:rPr>
          <w:b/>
          <w:bCs/>
          <w:sz w:val="28"/>
          <w:szCs w:val="28"/>
        </w:rPr>
      </w:pPr>
      <w:r w:rsidRPr="00FB36E2">
        <w:rPr>
          <w:b/>
          <w:bCs/>
          <w:sz w:val="28"/>
          <w:szCs w:val="28"/>
        </w:rPr>
        <w:t xml:space="preserve">на проект </w:t>
      </w:r>
      <w:r w:rsidR="00F56BC7" w:rsidRPr="00F56BC7">
        <w:rPr>
          <w:b/>
          <w:bCs/>
          <w:sz w:val="28"/>
          <w:szCs w:val="28"/>
        </w:rPr>
        <w:t xml:space="preserve">постановления Государственного Совета </w:t>
      </w:r>
    </w:p>
    <w:p w:rsidR="00F56BC7" w:rsidRDefault="00F56BC7" w:rsidP="00B528FA">
      <w:pPr>
        <w:spacing w:line="230" w:lineRule="auto"/>
        <w:ind w:right="-185"/>
        <w:jc w:val="center"/>
        <w:rPr>
          <w:b/>
          <w:bCs/>
          <w:sz w:val="28"/>
          <w:szCs w:val="28"/>
        </w:rPr>
      </w:pPr>
      <w:r w:rsidRPr="00F56BC7">
        <w:rPr>
          <w:b/>
          <w:bCs/>
          <w:sz w:val="28"/>
          <w:szCs w:val="28"/>
        </w:rPr>
        <w:t>Чувашской Республики "О внесении изменений в некоторые постановления Государственного</w:t>
      </w:r>
      <w:r>
        <w:rPr>
          <w:b/>
          <w:bCs/>
          <w:sz w:val="28"/>
          <w:szCs w:val="28"/>
        </w:rPr>
        <w:t xml:space="preserve"> </w:t>
      </w:r>
      <w:r w:rsidRPr="00F56BC7">
        <w:rPr>
          <w:b/>
          <w:bCs/>
          <w:sz w:val="28"/>
          <w:szCs w:val="28"/>
        </w:rPr>
        <w:t xml:space="preserve">Совета Чувашской Республики" </w:t>
      </w:r>
    </w:p>
    <w:p w:rsidR="00F56BC7" w:rsidRDefault="00F56BC7" w:rsidP="00B528FA">
      <w:pPr>
        <w:spacing w:line="230" w:lineRule="auto"/>
        <w:ind w:right="-185"/>
        <w:jc w:val="center"/>
        <w:rPr>
          <w:b/>
          <w:bCs/>
          <w:sz w:val="28"/>
          <w:szCs w:val="28"/>
        </w:rPr>
      </w:pPr>
    </w:p>
    <w:p w:rsidR="00F56BC7" w:rsidRDefault="004D3853" w:rsidP="00B528FA">
      <w:pPr>
        <w:spacing w:line="230" w:lineRule="auto"/>
        <w:ind w:right="-185" w:firstLine="709"/>
        <w:jc w:val="both"/>
        <w:rPr>
          <w:color w:val="000000" w:themeColor="text1"/>
          <w:sz w:val="28"/>
          <w:szCs w:val="28"/>
        </w:rPr>
      </w:pPr>
      <w:r w:rsidRPr="00282D9D">
        <w:rPr>
          <w:color w:val="000000" w:themeColor="text1"/>
          <w:sz w:val="28"/>
          <w:szCs w:val="28"/>
        </w:rPr>
        <w:t>Проект</w:t>
      </w:r>
      <w:r w:rsidR="00826CD3">
        <w:rPr>
          <w:color w:val="000000" w:themeColor="text1"/>
          <w:sz w:val="28"/>
          <w:szCs w:val="28"/>
        </w:rPr>
        <w:t>ом</w:t>
      </w:r>
      <w:r w:rsidRPr="00282D9D">
        <w:rPr>
          <w:color w:val="000000" w:themeColor="text1"/>
          <w:sz w:val="28"/>
          <w:szCs w:val="28"/>
        </w:rPr>
        <w:t xml:space="preserve"> </w:t>
      </w:r>
      <w:r w:rsidR="00F56BC7" w:rsidRPr="00F56BC7">
        <w:rPr>
          <w:color w:val="000000" w:themeColor="text1"/>
          <w:sz w:val="28"/>
          <w:szCs w:val="28"/>
        </w:rPr>
        <w:t>постановления Государственного Совета Чувашской Республики "О внесении изменений в некоторые постановления Государственного</w:t>
      </w:r>
      <w:r w:rsidR="00F56BC7">
        <w:rPr>
          <w:color w:val="000000" w:themeColor="text1"/>
          <w:sz w:val="28"/>
          <w:szCs w:val="28"/>
        </w:rPr>
        <w:t xml:space="preserve"> </w:t>
      </w:r>
      <w:r w:rsidR="00F56BC7" w:rsidRPr="00F56BC7">
        <w:rPr>
          <w:color w:val="000000" w:themeColor="text1"/>
          <w:sz w:val="28"/>
          <w:szCs w:val="28"/>
        </w:rPr>
        <w:t>Совета Чувашской Республики" (далее – проект)</w:t>
      </w:r>
      <w:r w:rsidR="00F56BC7">
        <w:rPr>
          <w:color w:val="000000" w:themeColor="text1"/>
          <w:sz w:val="28"/>
          <w:szCs w:val="28"/>
        </w:rPr>
        <w:t xml:space="preserve"> вносятся изменения в </w:t>
      </w:r>
      <w:r w:rsidR="00F56BC7" w:rsidRPr="00F56BC7">
        <w:rPr>
          <w:color w:val="000000" w:themeColor="text1"/>
          <w:sz w:val="28"/>
          <w:szCs w:val="28"/>
        </w:rPr>
        <w:t>Регламент Гос</w:t>
      </w:r>
      <w:r w:rsidR="00F56BC7" w:rsidRPr="00F56BC7">
        <w:rPr>
          <w:color w:val="000000" w:themeColor="text1"/>
          <w:sz w:val="28"/>
          <w:szCs w:val="28"/>
        </w:rPr>
        <w:t>у</w:t>
      </w:r>
      <w:r w:rsidR="00F56BC7" w:rsidRPr="00F56BC7">
        <w:rPr>
          <w:color w:val="000000" w:themeColor="text1"/>
          <w:sz w:val="28"/>
          <w:szCs w:val="28"/>
        </w:rPr>
        <w:t>дарственного Совета Чувашской Республики, Правил</w:t>
      </w:r>
      <w:r w:rsidR="00F56BC7">
        <w:rPr>
          <w:color w:val="000000" w:themeColor="text1"/>
          <w:sz w:val="28"/>
          <w:szCs w:val="28"/>
        </w:rPr>
        <w:t>а</w:t>
      </w:r>
      <w:r w:rsidR="00F56BC7" w:rsidRPr="00F56BC7">
        <w:rPr>
          <w:color w:val="000000" w:themeColor="text1"/>
          <w:sz w:val="28"/>
          <w:szCs w:val="28"/>
        </w:rPr>
        <w:t xml:space="preserve"> депутатской этики и П</w:t>
      </w:r>
      <w:r w:rsidR="00F56BC7" w:rsidRPr="00F56BC7">
        <w:rPr>
          <w:color w:val="000000" w:themeColor="text1"/>
          <w:sz w:val="28"/>
          <w:szCs w:val="28"/>
        </w:rPr>
        <w:t>о</w:t>
      </w:r>
      <w:r w:rsidR="00F56BC7" w:rsidRPr="00F56BC7">
        <w:rPr>
          <w:color w:val="000000" w:themeColor="text1"/>
          <w:sz w:val="28"/>
          <w:szCs w:val="28"/>
        </w:rPr>
        <w:t>ложени</w:t>
      </w:r>
      <w:r w:rsidR="00F56BC7">
        <w:rPr>
          <w:color w:val="000000" w:themeColor="text1"/>
          <w:sz w:val="28"/>
          <w:szCs w:val="28"/>
        </w:rPr>
        <w:t>е</w:t>
      </w:r>
      <w:r w:rsidR="00F56BC7" w:rsidRPr="00F56BC7">
        <w:rPr>
          <w:color w:val="000000" w:themeColor="text1"/>
          <w:sz w:val="28"/>
          <w:szCs w:val="28"/>
        </w:rPr>
        <w:t xml:space="preserve"> о комитетах Государственного Совета Чувашской Республики седьмого созыва.</w:t>
      </w:r>
      <w:r w:rsidR="00B528FA">
        <w:rPr>
          <w:color w:val="000000" w:themeColor="text1"/>
          <w:sz w:val="28"/>
          <w:szCs w:val="28"/>
        </w:rPr>
        <w:t xml:space="preserve"> П</w:t>
      </w:r>
      <w:r w:rsidR="00F56BC7" w:rsidRPr="00F56BC7">
        <w:rPr>
          <w:color w:val="000000" w:themeColor="text1"/>
          <w:sz w:val="28"/>
          <w:szCs w:val="28"/>
        </w:rPr>
        <w:t>редлагается изменить наименование Центральной избирательной к</w:t>
      </w:r>
      <w:r w:rsidR="00F56BC7" w:rsidRPr="00F56BC7">
        <w:rPr>
          <w:color w:val="000000" w:themeColor="text1"/>
          <w:sz w:val="28"/>
          <w:szCs w:val="28"/>
        </w:rPr>
        <w:t>о</w:t>
      </w:r>
      <w:r w:rsidR="00F56BC7" w:rsidRPr="00F56BC7">
        <w:rPr>
          <w:color w:val="000000" w:themeColor="text1"/>
          <w:sz w:val="28"/>
          <w:szCs w:val="28"/>
        </w:rPr>
        <w:t>миссии Чувашской Республики на Избирательную комиссию Чувашской Респу</w:t>
      </w:r>
      <w:r w:rsidR="00F56BC7" w:rsidRPr="00F56BC7">
        <w:rPr>
          <w:color w:val="000000" w:themeColor="text1"/>
          <w:sz w:val="28"/>
          <w:szCs w:val="28"/>
        </w:rPr>
        <w:t>б</w:t>
      </w:r>
      <w:r w:rsidR="00B528FA">
        <w:rPr>
          <w:color w:val="000000" w:themeColor="text1"/>
          <w:sz w:val="28"/>
          <w:szCs w:val="28"/>
        </w:rPr>
        <w:t xml:space="preserve">лики, </w:t>
      </w:r>
      <w:r w:rsidR="00F56BC7" w:rsidRPr="00F56BC7">
        <w:rPr>
          <w:color w:val="000000" w:themeColor="text1"/>
          <w:sz w:val="28"/>
          <w:szCs w:val="28"/>
        </w:rPr>
        <w:t>уточн</w:t>
      </w:r>
      <w:r w:rsidR="00B528FA">
        <w:rPr>
          <w:color w:val="000000" w:themeColor="text1"/>
          <w:sz w:val="28"/>
          <w:szCs w:val="28"/>
        </w:rPr>
        <w:t>яются</w:t>
      </w:r>
      <w:r w:rsidR="00F56BC7" w:rsidRPr="00F56BC7">
        <w:rPr>
          <w:color w:val="000000" w:themeColor="text1"/>
          <w:sz w:val="28"/>
          <w:szCs w:val="28"/>
        </w:rPr>
        <w:t xml:space="preserve"> срок созыва первого заседания и совещания депутатов вновь избранного Государственн</w:t>
      </w:r>
      <w:r w:rsidR="00B528FA">
        <w:rPr>
          <w:color w:val="000000" w:themeColor="text1"/>
          <w:sz w:val="28"/>
          <w:szCs w:val="28"/>
        </w:rPr>
        <w:t xml:space="preserve">ого Совета Чувашской Республики, </w:t>
      </w:r>
      <w:r w:rsidR="00F56BC7" w:rsidRPr="00F56BC7">
        <w:rPr>
          <w:color w:val="000000" w:themeColor="text1"/>
          <w:sz w:val="28"/>
          <w:szCs w:val="28"/>
        </w:rPr>
        <w:t>обязанности деп</w:t>
      </w:r>
      <w:r w:rsidR="00F56BC7" w:rsidRPr="00F56BC7">
        <w:rPr>
          <w:color w:val="000000" w:themeColor="text1"/>
          <w:sz w:val="28"/>
          <w:szCs w:val="28"/>
        </w:rPr>
        <w:t>у</w:t>
      </w:r>
      <w:r w:rsidR="00F56BC7" w:rsidRPr="00F56BC7">
        <w:rPr>
          <w:color w:val="000000" w:themeColor="text1"/>
          <w:sz w:val="28"/>
          <w:szCs w:val="28"/>
        </w:rPr>
        <w:t>тата Государственного Совета Чувашской Республики</w:t>
      </w:r>
      <w:r w:rsidR="00B528FA">
        <w:rPr>
          <w:color w:val="000000" w:themeColor="text1"/>
          <w:sz w:val="28"/>
          <w:szCs w:val="28"/>
        </w:rPr>
        <w:t>. Т</w:t>
      </w:r>
      <w:r w:rsidR="00F56BC7" w:rsidRPr="00F56BC7">
        <w:rPr>
          <w:color w:val="000000" w:themeColor="text1"/>
          <w:sz w:val="28"/>
          <w:szCs w:val="28"/>
        </w:rPr>
        <w:t>акже устанавливается, что уважительные причины отсутствия депутата Государственного Совета Ч</w:t>
      </w:r>
      <w:r w:rsidR="00F56BC7" w:rsidRPr="00F56BC7">
        <w:rPr>
          <w:color w:val="000000" w:themeColor="text1"/>
          <w:sz w:val="28"/>
          <w:szCs w:val="28"/>
        </w:rPr>
        <w:t>у</w:t>
      </w:r>
      <w:r w:rsidR="00F56BC7" w:rsidRPr="00F56BC7">
        <w:rPr>
          <w:color w:val="000000" w:themeColor="text1"/>
          <w:sz w:val="28"/>
          <w:szCs w:val="28"/>
        </w:rPr>
        <w:t>вашской Республики на сессии Государственного Совета Чувашской Республики, заседании комитета или комиссии Государственного Совета Чувашской Респу</w:t>
      </w:r>
      <w:r w:rsidR="00F56BC7" w:rsidRPr="00F56BC7">
        <w:rPr>
          <w:color w:val="000000" w:themeColor="text1"/>
          <w:sz w:val="28"/>
          <w:szCs w:val="28"/>
        </w:rPr>
        <w:t>б</w:t>
      </w:r>
      <w:r w:rsidR="00F56BC7" w:rsidRPr="00F56BC7">
        <w:rPr>
          <w:color w:val="000000" w:themeColor="text1"/>
          <w:sz w:val="28"/>
          <w:szCs w:val="28"/>
        </w:rPr>
        <w:t>лики определены Законом Чувашской Республики от 27 марта 2012 года № 19</w:t>
      </w:r>
      <w:r w:rsidR="00B528FA">
        <w:rPr>
          <w:color w:val="000000" w:themeColor="text1"/>
          <w:sz w:val="28"/>
          <w:szCs w:val="28"/>
        </w:rPr>
        <w:t xml:space="preserve"> </w:t>
      </w:r>
      <w:r w:rsidR="00B528FA">
        <w:rPr>
          <w:color w:val="000000" w:themeColor="text1"/>
          <w:sz w:val="28"/>
          <w:szCs w:val="28"/>
        </w:rPr>
        <w:br/>
      </w:r>
      <w:r w:rsidR="00F56BC7" w:rsidRPr="00F56BC7">
        <w:rPr>
          <w:color w:val="000000" w:themeColor="text1"/>
          <w:sz w:val="28"/>
          <w:szCs w:val="28"/>
        </w:rPr>
        <w:t>"О статусе депутата Государственного Совета Чувашской Республики".</w:t>
      </w:r>
    </w:p>
    <w:p w:rsidR="00BA62ED" w:rsidRDefault="00BA62ED" w:rsidP="00B528FA">
      <w:pPr>
        <w:tabs>
          <w:tab w:val="left" w:pos="567"/>
        </w:tabs>
        <w:autoSpaceDE w:val="0"/>
        <w:autoSpaceDN w:val="0"/>
        <w:adjustRightInd w:val="0"/>
        <w:spacing w:line="230" w:lineRule="auto"/>
        <w:ind w:firstLine="708"/>
        <w:jc w:val="both"/>
        <w:rPr>
          <w:b/>
          <w:color w:val="000000" w:themeColor="text1"/>
          <w:sz w:val="28"/>
          <w:szCs w:val="28"/>
        </w:rPr>
      </w:pPr>
      <w:r w:rsidRPr="007F3445">
        <w:rPr>
          <w:color w:val="000000" w:themeColor="text1"/>
          <w:sz w:val="28"/>
          <w:szCs w:val="28"/>
        </w:rPr>
        <w:t>Проект соответствует Конституции Российской Федерации, федеральным законам, Конституции Чувашской Республики и законам Чувашской Республ</w:t>
      </w:r>
      <w:r w:rsidRPr="007F3445">
        <w:rPr>
          <w:color w:val="000000" w:themeColor="text1"/>
          <w:sz w:val="28"/>
          <w:szCs w:val="28"/>
        </w:rPr>
        <w:t>и</w:t>
      </w:r>
      <w:r w:rsidRPr="007F3445">
        <w:rPr>
          <w:color w:val="000000" w:themeColor="text1"/>
          <w:sz w:val="28"/>
          <w:szCs w:val="28"/>
        </w:rPr>
        <w:t>ки</w:t>
      </w:r>
      <w:r>
        <w:rPr>
          <w:color w:val="000000" w:themeColor="text1"/>
          <w:sz w:val="28"/>
          <w:szCs w:val="28"/>
        </w:rPr>
        <w:t>. Противоречий между структурными единицами проекта закона не имеется</w:t>
      </w:r>
      <w:r w:rsidRPr="007F3445">
        <w:rPr>
          <w:color w:val="000000" w:themeColor="text1"/>
          <w:sz w:val="28"/>
          <w:szCs w:val="28"/>
        </w:rPr>
        <w:t xml:space="preserve">. </w:t>
      </w:r>
    </w:p>
    <w:p w:rsidR="00FA7078" w:rsidRDefault="00FA7078" w:rsidP="00B528FA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FA7078">
        <w:rPr>
          <w:b w:val="0"/>
          <w:color w:val="000000" w:themeColor="text1"/>
          <w:sz w:val="28"/>
          <w:szCs w:val="28"/>
        </w:rPr>
        <w:t xml:space="preserve">При проведении антикоррупционной экспертизы проекта </w:t>
      </w:r>
      <w:proofErr w:type="spellStart"/>
      <w:r w:rsidRPr="00FA7078">
        <w:rPr>
          <w:b w:val="0"/>
          <w:color w:val="000000" w:themeColor="text1"/>
          <w:sz w:val="28"/>
          <w:szCs w:val="28"/>
        </w:rPr>
        <w:t>корруп-циогенные</w:t>
      </w:r>
      <w:proofErr w:type="spellEnd"/>
      <w:r w:rsidRPr="00FA7078">
        <w:rPr>
          <w:b w:val="0"/>
          <w:color w:val="000000" w:themeColor="text1"/>
          <w:sz w:val="28"/>
          <w:szCs w:val="28"/>
        </w:rPr>
        <w:t xml:space="preserve"> факторы не выявлены.</w:t>
      </w:r>
    </w:p>
    <w:p w:rsidR="00BA62ED" w:rsidRPr="007F3445" w:rsidRDefault="00BA62ED" w:rsidP="00B528FA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 xml:space="preserve">С учетом изложенного проект </w:t>
      </w:r>
      <w:r w:rsidR="00B528FA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м</w:t>
      </w:r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ожет быть рассмотрен и принят Государственным Советом Чувашской Республики в установленном порядке.</w:t>
      </w:r>
    </w:p>
    <w:p w:rsidR="004D3853" w:rsidRPr="009D7677" w:rsidRDefault="004D3853" w:rsidP="00B528FA">
      <w:pPr>
        <w:spacing w:line="230" w:lineRule="auto"/>
        <w:jc w:val="both"/>
        <w:rPr>
          <w:color w:val="000000" w:themeColor="text1"/>
          <w:sz w:val="44"/>
          <w:szCs w:val="44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495"/>
        <w:gridCol w:w="1039"/>
        <w:gridCol w:w="3355"/>
      </w:tblGrid>
      <w:tr w:rsidR="006B03BA" w:rsidRPr="007F3445" w:rsidTr="00D54395">
        <w:tc>
          <w:tcPr>
            <w:tcW w:w="5495" w:type="dxa"/>
            <w:hideMark/>
          </w:tcPr>
          <w:p w:rsidR="004D3853" w:rsidRPr="007F3445" w:rsidRDefault="00FA7078" w:rsidP="00B528FA">
            <w:pPr>
              <w:spacing w:line="230" w:lineRule="auto"/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Н</w:t>
            </w:r>
            <w:r w:rsidR="00173D55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173D55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-правового управления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Аппарата</w:t>
            </w:r>
            <w:r w:rsidR="00173D5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 xml:space="preserve">Республики </w:t>
            </w:r>
          </w:p>
        </w:tc>
        <w:tc>
          <w:tcPr>
            <w:tcW w:w="1039" w:type="dxa"/>
          </w:tcPr>
          <w:p w:rsidR="004D3853" w:rsidRPr="007F3445" w:rsidRDefault="004D3853" w:rsidP="00B528FA">
            <w:pPr>
              <w:spacing w:line="230" w:lineRule="auto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B528FA">
            <w:pPr>
              <w:spacing w:line="230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B528FA">
            <w:pPr>
              <w:spacing w:line="230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D54395" w:rsidP="00B528FA">
            <w:pPr>
              <w:spacing w:line="230" w:lineRule="auto"/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  </w:t>
            </w:r>
            <w:r w:rsidR="00A34A3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 w:rsidR="00FA7078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</w:p>
        </w:tc>
      </w:tr>
    </w:tbl>
    <w:p w:rsidR="00116F65" w:rsidRDefault="00116F65" w:rsidP="00B528FA">
      <w:pPr>
        <w:spacing w:line="230" w:lineRule="auto"/>
        <w:rPr>
          <w:color w:val="000000" w:themeColor="text1"/>
          <w:sz w:val="20"/>
          <w:szCs w:val="20"/>
        </w:rPr>
      </w:pPr>
      <w:bookmarkStart w:id="0" w:name="_GoBack"/>
      <w:bookmarkEnd w:id="0"/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4C13DE" w:rsidRDefault="00FB07EE" w:rsidP="001318B0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Семенова И.А</w:t>
      </w:r>
      <w:r w:rsidR="00E24F53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6</w:t>
      </w:r>
      <w:r w:rsidR="003857EC">
        <w:rPr>
          <w:color w:val="000000" w:themeColor="text1"/>
          <w:sz w:val="20"/>
          <w:szCs w:val="20"/>
        </w:rPr>
        <w:t>4</w:t>
      </w:r>
      <w:r>
        <w:rPr>
          <w:color w:val="000000" w:themeColor="text1"/>
          <w:sz w:val="20"/>
          <w:szCs w:val="20"/>
        </w:rPr>
        <w:t>-</w:t>
      </w:r>
      <w:r w:rsidR="003857EC">
        <w:rPr>
          <w:color w:val="000000" w:themeColor="text1"/>
          <w:sz w:val="20"/>
          <w:szCs w:val="20"/>
        </w:rPr>
        <w:t>2</w:t>
      </w:r>
      <w:r>
        <w:rPr>
          <w:color w:val="000000" w:themeColor="text1"/>
          <w:sz w:val="20"/>
          <w:szCs w:val="20"/>
        </w:rPr>
        <w:t>1-6</w:t>
      </w:r>
      <w:r w:rsidR="003857EC">
        <w:rPr>
          <w:color w:val="000000" w:themeColor="text1"/>
          <w:sz w:val="20"/>
          <w:szCs w:val="20"/>
        </w:rPr>
        <w:t xml:space="preserve">4 </w:t>
      </w:r>
    </w:p>
    <w:p w:rsidR="00FB07EE" w:rsidRDefault="003857EC" w:rsidP="001318B0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доп. 1050</w:t>
      </w:r>
    </w:p>
    <w:sectPr w:rsidR="00FB07EE" w:rsidSect="00B528FA">
      <w:headerReference w:type="even" r:id="rId8"/>
      <w:headerReference w:type="default" r:id="rId9"/>
      <w:pgSz w:w="11906" w:h="16838"/>
      <w:pgMar w:top="1134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90A" w:rsidRDefault="0071290A">
      <w:r>
        <w:separator/>
      </w:r>
    </w:p>
  </w:endnote>
  <w:endnote w:type="continuationSeparator" w:id="0">
    <w:p w:rsidR="0071290A" w:rsidRDefault="00712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90A" w:rsidRDefault="0071290A">
      <w:r>
        <w:separator/>
      </w:r>
    </w:p>
  </w:footnote>
  <w:footnote w:type="continuationSeparator" w:id="0">
    <w:p w:rsidR="0071290A" w:rsidRDefault="007129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90A" w:rsidRDefault="0071290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1290A" w:rsidRDefault="0071290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90A" w:rsidRDefault="0071290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656C0">
      <w:rPr>
        <w:rStyle w:val="a4"/>
        <w:noProof/>
      </w:rPr>
      <w:t>2</w:t>
    </w:r>
    <w:r>
      <w:rPr>
        <w:rStyle w:val="a4"/>
      </w:rPr>
      <w:fldChar w:fldCharType="end"/>
    </w:r>
  </w:p>
  <w:p w:rsidR="0071290A" w:rsidRDefault="0071290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0610B"/>
    <w:rsid w:val="000162CE"/>
    <w:rsid w:val="00043B79"/>
    <w:rsid w:val="000E2433"/>
    <w:rsid w:val="000E3D06"/>
    <w:rsid w:val="00116F65"/>
    <w:rsid w:val="0013027A"/>
    <w:rsid w:val="001318B0"/>
    <w:rsid w:val="00172850"/>
    <w:rsid w:val="00172AD6"/>
    <w:rsid w:val="00173D55"/>
    <w:rsid w:val="001F540E"/>
    <w:rsid w:val="00257C19"/>
    <w:rsid w:val="002656C0"/>
    <w:rsid w:val="00282D9D"/>
    <w:rsid w:val="002E52B6"/>
    <w:rsid w:val="00381F8C"/>
    <w:rsid w:val="003857EC"/>
    <w:rsid w:val="003C30B6"/>
    <w:rsid w:val="004C13DE"/>
    <w:rsid w:val="004D3853"/>
    <w:rsid w:val="0054612D"/>
    <w:rsid w:val="005538CE"/>
    <w:rsid w:val="00653FAF"/>
    <w:rsid w:val="00654A66"/>
    <w:rsid w:val="006B03BA"/>
    <w:rsid w:val="0071290A"/>
    <w:rsid w:val="007536EF"/>
    <w:rsid w:val="007C1D05"/>
    <w:rsid w:val="007E5C07"/>
    <w:rsid w:val="007F3445"/>
    <w:rsid w:val="0082286C"/>
    <w:rsid w:val="00826CD3"/>
    <w:rsid w:val="00866E77"/>
    <w:rsid w:val="00992086"/>
    <w:rsid w:val="009A2EBC"/>
    <w:rsid w:val="009D7677"/>
    <w:rsid w:val="00A34A39"/>
    <w:rsid w:val="00A70FB7"/>
    <w:rsid w:val="00A929C9"/>
    <w:rsid w:val="00AF62A0"/>
    <w:rsid w:val="00B0698D"/>
    <w:rsid w:val="00B528FA"/>
    <w:rsid w:val="00B956BA"/>
    <w:rsid w:val="00BA62ED"/>
    <w:rsid w:val="00BB76E0"/>
    <w:rsid w:val="00BE4F2D"/>
    <w:rsid w:val="00BE7912"/>
    <w:rsid w:val="00BE7D3D"/>
    <w:rsid w:val="00C81C89"/>
    <w:rsid w:val="00CF3F12"/>
    <w:rsid w:val="00D341C4"/>
    <w:rsid w:val="00D54395"/>
    <w:rsid w:val="00E107BD"/>
    <w:rsid w:val="00E24F53"/>
    <w:rsid w:val="00E63FC7"/>
    <w:rsid w:val="00E80558"/>
    <w:rsid w:val="00E8203C"/>
    <w:rsid w:val="00E86970"/>
    <w:rsid w:val="00EB4BE7"/>
    <w:rsid w:val="00EC32DB"/>
    <w:rsid w:val="00F2135A"/>
    <w:rsid w:val="00F320F8"/>
    <w:rsid w:val="00F56A45"/>
    <w:rsid w:val="00F56BC7"/>
    <w:rsid w:val="00F6627B"/>
    <w:rsid w:val="00FA7078"/>
    <w:rsid w:val="00FB07EE"/>
    <w:rsid w:val="00FB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1D12CC-D1FC-48E3-9564-C543B673D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207</Words>
  <Characters>1795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Васильева Татьяна</cp:lastModifiedBy>
  <cp:revision>19</cp:revision>
  <cp:lastPrinted>2023-03-15T08:14:00Z</cp:lastPrinted>
  <dcterms:created xsi:type="dcterms:W3CDTF">2022-10-12T06:09:00Z</dcterms:created>
  <dcterms:modified xsi:type="dcterms:W3CDTF">2023-05-22T14:08:00Z</dcterms:modified>
</cp:coreProperties>
</file>