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D25" w:rsidRDefault="00DC2D25">
      <w:pPr>
        <w:pStyle w:val="ConsPlusNormal"/>
        <w:jc w:val="both"/>
        <w:outlineLvl w:val="0"/>
      </w:pPr>
      <w:r>
        <w:t>Зарегистрировано в Госслужбе ЧР по делам юстиции 22 апреля 2020 г. N 5912</w:t>
      </w:r>
    </w:p>
    <w:p w:rsidR="00DC2D25" w:rsidRDefault="00DC2D25">
      <w:pPr>
        <w:pStyle w:val="ConsPlusNormal"/>
        <w:pBdr>
          <w:bottom w:val="single" w:sz="6" w:space="0" w:color="auto"/>
        </w:pBdr>
        <w:spacing w:before="100" w:after="100"/>
        <w:jc w:val="both"/>
        <w:rPr>
          <w:sz w:val="2"/>
          <w:szCs w:val="2"/>
        </w:rPr>
      </w:pPr>
    </w:p>
    <w:p w:rsidR="00DC2D25" w:rsidRDefault="00DC2D25">
      <w:pPr>
        <w:pStyle w:val="ConsPlusNormal"/>
        <w:jc w:val="both"/>
      </w:pPr>
    </w:p>
    <w:p w:rsidR="00DC2D25" w:rsidRDefault="00DC2D25">
      <w:pPr>
        <w:pStyle w:val="ConsPlusTitle"/>
        <w:jc w:val="center"/>
      </w:pPr>
      <w:r>
        <w:t>ГОСУДАРСТВЕННАЯ СЛУЖБА ЧУВАШСКОЙ РЕСПУБЛИКИ</w:t>
      </w:r>
    </w:p>
    <w:p w:rsidR="00DC2D25" w:rsidRDefault="00DC2D25">
      <w:pPr>
        <w:pStyle w:val="ConsPlusTitle"/>
        <w:jc w:val="center"/>
      </w:pPr>
      <w:r>
        <w:t>ПО ДЕЛАМ ЮСТИЦИИ</w:t>
      </w:r>
    </w:p>
    <w:p w:rsidR="00DC2D25" w:rsidRDefault="00DC2D25">
      <w:pPr>
        <w:pStyle w:val="ConsPlusTitle"/>
        <w:jc w:val="both"/>
      </w:pPr>
    </w:p>
    <w:p w:rsidR="00DC2D25" w:rsidRDefault="00DC2D25">
      <w:pPr>
        <w:pStyle w:val="ConsPlusTitle"/>
        <w:jc w:val="center"/>
      </w:pPr>
      <w:r>
        <w:t>ПРИКАЗ</w:t>
      </w:r>
    </w:p>
    <w:p w:rsidR="00DC2D25" w:rsidRDefault="00DC2D25">
      <w:pPr>
        <w:pStyle w:val="ConsPlusTitle"/>
        <w:jc w:val="center"/>
      </w:pPr>
      <w:r>
        <w:t>от 22 апреля 2020 г. N 89-о</w:t>
      </w:r>
    </w:p>
    <w:p w:rsidR="00DC2D25" w:rsidRDefault="00DC2D25">
      <w:pPr>
        <w:pStyle w:val="ConsPlusTitle"/>
        <w:jc w:val="both"/>
      </w:pPr>
    </w:p>
    <w:p w:rsidR="00DC2D25" w:rsidRDefault="00DC2D25">
      <w:pPr>
        <w:pStyle w:val="ConsPlusTitle"/>
        <w:jc w:val="center"/>
      </w:pPr>
      <w:bookmarkStart w:id="0" w:name="_GoBack"/>
      <w:r>
        <w:t>О ПОРЯДКЕ ПРЕДСТАВЛЕНИЯ ГРАЖДАНАМИ, ПРЕТЕНДУЮЩИМИ</w:t>
      </w:r>
    </w:p>
    <w:p w:rsidR="00DC2D25" w:rsidRDefault="00DC2D25">
      <w:pPr>
        <w:pStyle w:val="ConsPlusTitle"/>
        <w:jc w:val="center"/>
      </w:pPr>
      <w:r>
        <w:t>НА ЗАМЕЩЕНИЕ ДОЛЖНОСТЕЙ ГОСУДАРСТВЕННОЙ ГРАЖДАНСКОЙ СЛУЖБЫ</w:t>
      </w:r>
    </w:p>
    <w:p w:rsidR="00DC2D25" w:rsidRDefault="00DC2D25">
      <w:pPr>
        <w:pStyle w:val="ConsPlusTitle"/>
        <w:jc w:val="center"/>
      </w:pPr>
      <w:r>
        <w:t>ЧУВАШСКОЙ РЕСПУБЛИКИ В ГОСУДАРСТВЕННОЙ СЛУЖБЕ</w:t>
      </w:r>
    </w:p>
    <w:p w:rsidR="00DC2D25" w:rsidRDefault="00DC2D25">
      <w:pPr>
        <w:pStyle w:val="ConsPlusTitle"/>
        <w:jc w:val="center"/>
      </w:pPr>
      <w:r>
        <w:t>ЧУВАШСКОЙ РЕСПУБЛИКИ ПО ДЕЛАМ ЮСТИЦИИ, И ГОСУДАРСТВЕННЫМИ</w:t>
      </w:r>
    </w:p>
    <w:p w:rsidR="00DC2D25" w:rsidRDefault="00DC2D25">
      <w:pPr>
        <w:pStyle w:val="ConsPlusTitle"/>
        <w:jc w:val="center"/>
      </w:pPr>
      <w:r>
        <w:t>ГРАЖДАНСКИМИ СЛУЖАЩИМИ ЧУВАШСКОЙ РЕСПУБЛИКИ, ЗАМЕЩАЮЩИМИ</w:t>
      </w:r>
    </w:p>
    <w:p w:rsidR="00DC2D25" w:rsidRDefault="00DC2D25">
      <w:pPr>
        <w:pStyle w:val="ConsPlusTitle"/>
        <w:jc w:val="center"/>
      </w:pPr>
      <w:r>
        <w:t>ДОЛЖНОСТИ ГОСУДАРСТВЕННОЙ ГРАЖДАНСКОЙ СЛУЖБЫ</w:t>
      </w:r>
    </w:p>
    <w:p w:rsidR="00DC2D25" w:rsidRDefault="00DC2D25">
      <w:pPr>
        <w:pStyle w:val="ConsPlusTitle"/>
        <w:jc w:val="center"/>
      </w:pPr>
      <w:r>
        <w:t>ЧУВАШСКОЙ РЕСПУБЛИКИ В ГОСУДАРСТВЕННОЙ СЛУЖБЕ</w:t>
      </w:r>
    </w:p>
    <w:p w:rsidR="00DC2D25" w:rsidRDefault="00DC2D25">
      <w:pPr>
        <w:pStyle w:val="ConsPlusTitle"/>
        <w:jc w:val="center"/>
      </w:pPr>
      <w:r>
        <w:t>ЧУВАШСКОЙ РЕСПУБЛИКИ ПО ДЕЛАМ ЮСТИЦИИ, СВЕДЕНИЙ</w:t>
      </w:r>
    </w:p>
    <w:p w:rsidR="00DC2D25" w:rsidRDefault="00DC2D25">
      <w:pPr>
        <w:pStyle w:val="ConsPlusTitle"/>
        <w:jc w:val="center"/>
      </w:pPr>
      <w:r>
        <w:t>О СВОИХ ДОХОДАХ, ОБ ИМУЩЕСТВЕ И ОБЯЗАТЕЛЬСТВАХ</w:t>
      </w:r>
    </w:p>
    <w:p w:rsidR="00DC2D25" w:rsidRDefault="00DC2D25">
      <w:pPr>
        <w:pStyle w:val="ConsPlusTitle"/>
        <w:jc w:val="center"/>
      </w:pPr>
      <w:r>
        <w:t>ИМУЩЕСТВЕННОГО ХАРАКТЕРА, А ТАКЖЕ СВЕДЕНИЙ О ДОХОДАХ,</w:t>
      </w:r>
    </w:p>
    <w:p w:rsidR="00DC2D25" w:rsidRDefault="00DC2D25">
      <w:pPr>
        <w:pStyle w:val="ConsPlusTitle"/>
        <w:jc w:val="center"/>
      </w:pPr>
      <w:r>
        <w:t>ОБ ИМУЩЕСТВЕ И ОБЯЗАТЕЛЬСТВАХ ИМУЩЕСТВЕННОГО ХАРАКТЕРА</w:t>
      </w:r>
    </w:p>
    <w:p w:rsidR="00DC2D25" w:rsidRDefault="00DC2D25">
      <w:pPr>
        <w:pStyle w:val="ConsPlusTitle"/>
        <w:jc w:val="center"/>
      </w:pPr>
      <w:r>
        <w:t>СВОИХ СУПРУГИ (СУПРУГА) И НЕСОВЕРШЕННОЛЕТНИХ ДЕТЕЙ</w:t>
      </w:r>
    </w:p>
    <w:bookmarkEnd w:id="0"/>
    <w:p w:rsidR="00DC2D25" w:rsidRDefault="00DC2D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2D25">
        <w:tc>
          <w:tcPr>
            <w:tcW w:w="60" w:type="dxa"/>
            <w:tcBorders>
              <w:top w:val="nil"/>
              <w:left w:val="nil"/>
              <w:bottom w:val="nil"/>
              <w:right w:val="nil"/>
            </w:tcBorders>
            <w:shd w:val="clear" w:color="auto" w:fill="CED3F1"/>
            <w:tcMar>
              <w:top w:w="0" w:type="dxa"/>
              <w:left w:w="0" w:type="dxa"/>
              <w:bottom w:w="0" w:type="dxa"/>
              <w:right w:w="0" w:type="dxa"/>
            </w:tcMar>
          </w:tcPr>
          <w:p w:rsidR="00DC2D25" w:rsidRDefault="00DC2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2D25" w:rsidRDefault="00DC2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2D25" w:rsidRDefault="00DC2D25">
            <w:pPr>
              <w:pStyle w:val="ConsPlusNormal"/>
              <w:jc w:val="center"/>
            </w:pPr>
            <w:r>
              <w:rPr>
                <w:color w:val="392C69"/>
              </w:rPr>
              <w:t>Список изменяющих документов</w:t>
            </w:r>
          </w:p>
          <w:p w:rsidR="00DC2D25" w:rsidRDefault="00DC2D25">
            <w:pPr>
              <w:pStyle w:val="ConsPlusNormal"/>
              <w:jc w:val="center"/>
            </w:pPr>
            <w:r>
              <w:rPr>
                <w:color w:val="392C69"/>
              </w:rPr>
              <w:t xml:space="preserve">(в ред. Приказов Госслужбы ЧР по делам юстиции от 17.05.2022 </w:t>
            </w:r>
            <w:hyperlink r:id="rId4">
              <w:r>
                <w:rPr>
                  <w:color w:val="0000FF"/>
                </w:rPr>
                <w:t>N 61-о</w:t>
              </w:r>
            </w:hyperlink>
            <w:r>
              <w:rPr>
                <w:color w:val="392C69"/>
              </w:rPr>
              <w:t>,</w:t>
            </w:r>
          </w:p>
          <w:p w:rsidR="00DC2D25" w:rsidRDefault="00DC2D25">
            <w:pPr>
              <w:pStyle w:val="ConsPlusNormal"/>
              <w:jc w:val="center"/>
            </w:pPr>
            <w:r>
              <w:rPr>
                <w:color w:val="392C69"/>
              </w:rPr>
              <w:t xml:space="preserve">от 17.02.2023 </w:t>
            </w:r>
            <w:hyperlink r:id="rId5">
              <w:r>
                <w:rPr>
                  <w:color w:val="0000FF"/>
                </w:rPr>
                <w:t>N 14-о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2D25" w:rsidRDefault="00DC2D25">
            <w:pPr>
              <w:pStyle w:val="ConsPlusNormal"/>
            </w:pPr>
          </w:p>
        </w:tc>
      </w:tr>
    </w:tbl>
    <w:p w:rsidR="00DC2D25" w:rsidRDefault="00DC2D25">
      <w:pPr>
        <w:pStyle w:val="ConsPlusNormal"/>
        <w:jc w:val="both"/>
      </w:pPr>
    </w:p>
    <w:p w:rsidR="00DC2D25" w:rsidRDefault="00DC2D25">
      <w:pPr>
        <w:pStyle w:val="ConsPlusNormal"/>
        <w:ind w:firstLine="540"/>
        <w:jc w:val="both"/>
      </w:pPr>
      <w:r>
        <w:t xml:space="preserve">В соответствии с </w:t>
      </w:r>
      <w:hyperlink r:id="rId6">
        <w:r>
          <w:rPr>
            <w:color w:val="0000FF"/>
          </w:rPr>
          <w:t>Указом</w:t>
        </w:r>
      </w:hyperlink>
      <w:r>
        <w:t xml:space="preserve"> Президента Чувашской Республики от 29 июня 2009 г. N 43 "О представлении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сведений о доходах, об имуществе и обязательствах имущественного характера" приказываю:</w:t>
      </w:r>
    </w:p>
    <w:p w:rsidR="00DC2D25" w:rsidRDefault="00DC2D25">
      <w:pPr>
        <w:pStyle w:val="ConsPlusNormal"/>
        <w:spacing w:before="220"/>
        <w:ind w:firstLine="540"/>
        <w:jc w:val="both"/>
      </w:pPr>
      <w:r>
        <w:t xml:space="preserve">1. Утвердить прилагаемый </w:t>
      </w:r>
      <w:hyperlink w:anchor="P52">
        <w:r>
          <w:rPr>
            <w:color w:val="0000FF"/>
          </w:rPr>
          <w:t>Порядок</w:t>
        </w:r>
      </w:hyperlink>
      <w:r>
        <w:t xml:space="preserve"> представления гражданами, претендующими на замещение должностей государственной гражданской службы Чувашской Республики в Государственной службе Чувашской Республики по делам юстиции, и государственными гражданскими служащими Чувашской Республики, замещающими должности государственной гражданской службы Чувашской Республики в Государственной службе Чувашской Республики по делам юстиции,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(далее - порядок).</w:t>
      </w:r>
    </w:p>
    <w:p w:rsidR="00DC2D25" w:rsidRDefault="00DC2D25">
      <w:pPr>
        <w:pStyle w:val="ConsPlusNormal"/>
        <w:spacing w:before="220"/>
        <w:ind w:firstLine="540"/>
        <w:jc w:val="both"/>
      </w:pPr>
      <w:r>
        <w:t>2. Признать утратившими силу:</w:t>
      </w:r>
    </w:p>
    <w:p w:rsidR="00DC2D25" w:rsidRDefault="00D82960">
      <w:pPr>
        <w:pStyle w:val="ConsPlusNormal"/>
        <w:spacing w:before="220"/>
        <w:ind w:firstLine="540"/>
        <w:jc w:val="both"/>
      </w:pPr>
      <w:hyperlink r:id="rId7">
        <w:r w:rsidR="00DC2D25">
          <w:rPr>
            <w:color w:val="0000FF"/>
          </w:rPr>
          <w:t>приказ</w:t>
        </w:r>
      </w:hyperlink>
      <w:r w:rsidR="00DC2D25">
        <w:t xml:space="preserve"> Министерства юстиции Чувашской Республики от 22 июня 2010 г. N 31-о "О Порядке представления гражданами, претендующими на замещение должностей государственной гражданской службы Чувашской Республики в Министерстве юстиции и имущественных отношений Чувашской Республики, и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юстиции и имущественных отношений Чувашской Республики,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(зарегистрирован в Министерстве юстиции Чувашской Республики 23 июня 2010 г., регистрационный N 639);</w:t>
      </w:r>
    </w:p>
    <w:p w:rsidR="00DC2D25" w:rsidRDefault="00D82960">
      <w:pPr>
        <w:pStyle w:val="ConsPlusNormal"/>
        <w:spacing w:before="220"/>
        <w:ind w:firstLine="540"/>
        <w:jc w:val="both"/>
      </w:pPr>
      <w:hyperlink r:id="rId8">
        <w:r w:rsidR="00DC2D25">
          <w:rPr>
            <w:color w:val="0000FF"/>
          </w:rPr>
          <w:t>приказ</w:t>
        </w:r>
      </w:hyperlink>
      <w:r w:rsidR="00DC2D25">
        <w:t xml:space="preserve"> Министерства юстиции Чувашской Республики от 11 декабря 2014 г. N 98-о "О внесении изменений в некоторые приказы Министерства юстиции Чувашской Республики" (зарегистрирован в Министерстве юстиции Чувашской Республики 15 декабря 2014 г., регистрационный N 2215);</w:t>
      </w:r>
    </w:p>
    <w:p w:rsidR="00DC2D25" w:rsidRDefault="00D82960">
      <w:pPr>
        <w:pStyle w:val="ConsPlusNormal"/>
        <w:spacing w:before="220"/>
        <w:ind w:firstLine="540"/>
        <w:jc w:val="both"/>
      </w:pPr>
      <w:hyperlink r:id="rId9">
        <w:r w:rsidR="00DC2D25">
          <w:rPr>
            <w:color w:val="0000FF"/>
          </w:rPr>
          <w:t>подпункт 1 пункта 1</w:t>
        </w:r>
      </w:hyperlink>
      <w:r w:rsidR="00DC2D25">
        <w:t xml:space="preserve"> приказа Министерства юстиции Чувашской Республики от 30 марта 2015 г. N 24-о "О внесении изменений в некоторые приказы Министерства юстиции Чувашской Республики" (зарегистрирован в Министерстве юстиции Чувашской Республики 31 марта 2015 г., регистрационный N 2388);</w:t>
      </w:r>
    </w:p>
    <w:p w:rsidR="00DC2D25" w:rsidRDefault="00D82960">
      <w:pPr>
        <w:pStyle w:val="ConsPlusNormal"/>
        <w:spacing w:before="220"/>
        <w:ind w:firstLine="540"/>
        <w:jc w:val="both"/>
      </w:pPr>
      <w:hyperlink r:id="rId10">
        <w:r w:rsidR="00DC2D25">
          <w:rPr>
            <w:color w:val="0000FF"/>
          </w:rPr>
          <w:t>приказ</w:t>
        </w:r>
      </w:hyperlink>
      <w:r w:rsidR="00DC2D25">
        <w:t xml:space="preserve"> Министерства юстиции Чувашской Республики от 1 октября 2015 г. N 89-о "О внесении изменений в приказ Министерства юстиции Чувашской Республики от 22 июня 2010 г. N 31-о" (зарегистрирован в Министерстве юстиции Чувашской Республики 2 октября 2015 г., регистрационный N 2625);</w:t>
      </w:r>
    </w:p>
    <w:p w:rsidR="00DC2D25" w:rsidRDefault="00D82960">
      <w:pPr>
        <w:pStyle w:val="ConsPlusNormal"/>
        <w:spacing w:before="220"/>
        <w:ind w:firstLine="540"/>
        <w:jc w:val="both"/>
      </w:pPr>
      <w:hyperlink r:id="rId11">
        <w:r w:rsidR="00DC2D25">
          <w:rPr>
            <w:color w:val="0000FF"/>
          </w:rPr>
          <w:t>подпункт 1 пункта 1</w:t>
        </w:r>
      </w:hyperlink>
      <w:r w:rsidR="00DC2D25">
        <w:t xml:space="preserve"> приказа Министерства юстиции и имущественных отношений Чувашской Республики от 6 февраля 2017 г. N 23-о "О внесении изменений в некоторые приказы Министерства юстиции Чувашской Республики" (зарегистрирован в Министерстве юстиции и имущественных отношений Чувашской Республики 7 февраля 2017 г., регистрационный N 3549);</w:t>
      </w:r>
    </w:p>
    <w:p w:rsidR="00DC2D25" w:rsidRDefault="00D82960">
      <w:pPr>
        <w:pStyle w:val="ConsPlusNormal"/>
        <w:spacing w:before="220"/>
        <w:ind w:firstLine="540"/>
        <w:jc w:val="both"/>
      </w:pPr>
      <w:hyperlink r:id="rId12">
        <w:r w:rsidR="00DC2D25">
          <w:rPr>
            <w:color w:val="0000FF"/>
          </w:rPr>
          <w:t>подпункт 2 пункта 1</w:t>
        </w:r>
      </w:hyperlink>
      <w:r w:rsidR="00DC2D25">
        <w:t xml:space="preserve"> приказа Министерства юстиции и имущественных отношений Чувашской Республики от 28 марта 2019 г. N 76-о "О внесении изменений в некоторые приказы Министерства юстиции Чувашской Республики" (зарегистрирован в Министерстве юстиции и имущественных отношений Чувашской Республики 2 апреля 2019 г., регистрационный N 5161).</w:t>
      </w:r>
    </w:p>
    <w:p w:rsidR="00DC2D25" w:rsidRDefault="00DC2D25">
      <w:pPr>
        <w:pStyle w:val="ConsPlusNormal"/>
        <w:spacing w:before="220"/>
        <w:ind w:firstLine="540"/>
        <w:jc w:val="both"/>
      </w:pPr>
      <w:r>
        <w:t>2. Настоящий приказ вступает в силу через десять дней после дня его официального опубликования, за исключением положений, для которых настоящим пунктом установлены иные сроки вступления в силу.</w:t>
      </w:r>
    </w:p>
    <w:p w:rsidR="00DC2D25" w:rsidRDefault="00DC2D25">
      <w:pPr>
        <w:pStyle w:val="ConsPlusNormal"/>
        <w:spacing w:before="220"/>
        <w:ind w:firstLine="540"/>
        <w:jc w:val="both"/>
      </w:pPr>
      <w:r>
        <w:t xml:space="preserve">Положения </w:t>
      </w:r>
      <w:hyperlink w:anchor="P95">
        <w:r>
          <w:rPr>
            <w:color w:val="0000FF"/>
          </w:rPr>
          <w:t>пункта 8</w:t>
        </w:r>
      </w:hyperlink>
      <w:r>
        <w:t xml:space="preserve">, </w:t>
      </w:r>
      <w:hyperlink w:anchor="P104">
        <w:r>
          <w:rPr>
            <w:color w:val="0000FF"/>
          </w:rPr>
          <w:t>предложение второе абзаца первого</w:t>
        </w:r>
      </w:hyperlink>
      <w:r>
        <w:t xml:space="preserve"> и </w:t>
      </w:r>
      <w:hyperlink w:anchor="P105">
        <w:r>
          <w:rPr>
            <w:color w:val="0000FF"/>
          </w:rPr>
          <w:t>абзац второй пункта 13</w:t>
        </w:r>
      </w:hyperlink>
      <w:r>
        <w:t xml:space="preserve"> порядка вступают в силу с 1 июля 2020 г.</w:t>
      </w:r>
    </w:p>
    <w:p w:rsidR="00DC2D25" w:rsidRDefault="00DC2D25">
      <w:pPr>
        <w:pStyle w:val="ConsPlusNormal"/>
        <w:jc w:val="both"/>
      </w:pPr>
    </w:p>
    <w:p w:rsidR="00DC2D25" w:rsidRDefault="00DC2D25">
      <w:pPr>
        <w:pStyle w:val="ConsPlusNormal"/>
        <w:jc w:val="right"/>
      </w:pPr>
      <w:r>
        <w:t>Руководитель</w:t>
      </w:r>
    </w:p>
    <w:p w:rsidR="00DC2D25" w:rsidRDefault="00DC2D25">
      <w:pPr>
        <w:pStyle w:val="ConsPlusNormal"/>
        <w:jc w:val="right"/>
      </w:pPr>
      <w:r>
        <w:t>Д.СЕРЖАНТОВ</w:t>
      </w:r>
    </w:p>
    <w:p w:rsidR="00DC2D25" w:rsidRDefault="00DC2D25">
      <w:pPr>
        <w:pStyle w:val="ConsPlusNormal"/>
        <w:jc w:val="both"/>
      </w:pPr>
    </w:p>
    <w:p w:rsidR="00DC2D25" w:rsidRDefault="00DC2D25">
      <w:pPr>
        <w:pStyle w:val="ConsPlusNormal"/>
        <w:jc w:val="both"/>
      </w:pPr>
    </w:p>
    <w:p w:rsidR="00DC2D25" w:rsidRDefault="00DC2D25">
      <w:pPr>
        <w:pStyle w:val="ConsPlusNormal"/>
        <w:jc w:val="both"/>
      </w:pPr>
    </w:p>
    <w:p w:rsidR="00DC2D25" w:rsidRDefault="00DC2D25">
      <w:pPr>
        <w:pStyle w:val="ConsPlusNormal"/>
        <w:jc w:val="both"/>
      </w:pPr>
    </w:p>
    <w:p w:rsidR="00DC2D25" w:rsidRDefault="00DC2D25">
      <w:pPr>
        <w:pStyle w:val="ConsPlusNormal"/>
        <w:jc w:val="both"/>
      </w:pPr>
    </w:p>
    <w:p w:rsidR="00DC2D25" w:rsidRDefault="00DC2D25">
      <w:pPr>
        <w:pStyle w:val="ConsPlusNormal"/>
        <w:jc w:val="right"/>
        <w:outlineLvl w:val="0"/>
      </w:pPr>
      <w:r>
        <w:t>Утвержден</w:t>
      </w:r>
    </w:p>
    <w:p w:rsidR="00DC2D25" w:rsidRDefault="00DC2D25">
      <w:pPr>
        <w:pStyle w:val="ConsPlusNormal"/>
        <w:jc w:val="right"/>
      </w:pPr>
      <w:r>
        <w:t>приказом</w:t>
      </w:r>
    </w:p>
    <w:p w:rsidR="00DC2D25" w:rsidRDefault="00DC2D25">
      <w:pPr>
        <w:pStyle w:val="ConsPlusNormal"/>
        <w:jc w:val="right"/>
      </w:pPr>
      <w:r>
        <w:t>Государственной службы</w:t>
      </w:r>
    </w:p>
    <w:p w:rsidR="00DC2D25" w:rsidRDefault="00DC2D25">
      <w:pPr>
        <w:pStyle w:val="ConsPlusNormal"/>
        <w:jc w:val="right"/>
      </w:pPr>
      <w:r>
        <w:t>Чувашской Республики</w:t>
      </w:r>
    </w:p>
    <w:p w:rsidR="00DC2D25" w:rsidRDefault="00DC2D25">
      <w:pPr>
        <w:pStyle w:val="ConsPlusNormal"/>
        <w:jc w:val="right"/>
      </w:pPr>
      <w:r>
        <w:t>по делам юстиции</w:t>
      </w:r>
    </w:p>
    <w:p w:rsidR="00DC2D25" w:rsidRDefault="00DC2D25">
      <w:pPr>
        <w:pStyle w:val="ConsPlusNormal"/>
        <w:jc w:val="right"/>
      </w:pPr>
      <w:r>
        <w:t>от 22.04.2020 N 89-о</w:t>
      </w:r>
    </w:p>
    <w:p w:rsidR="00DC2D25" w:rsidRDefault="00DC2D25">
      <w:pPr>
        <w:pStyle w:val="ConsPlusNormal"/>
        <w:jc w:val="both"/>
      </w:pPr>
    </w:p>
    <w:p w:rsidR="00DC2D25" w:rsidRDefault="00DC2D25">
      <w:pPr>
        <w:pStyle w:val="ConsPlusTitle"/>
        <w:jc w:val="center"/>
      </w:pPr>
      <w:bookmarkStart w:id="1" w:name="P52"/>
      <w:bookmarkEnd w:id="1"/>
      <w:r>
        <w:t>ПОРЯДОК</w:t>
      </w:r>
    </w:p>
    <w:p w:rsidR="00DC2D25" w:rsidRDefault="00DC2D25">
      <w:pPr>
        <w:pStyle w:val="ConsPlusTitle"/>
        <w:jc w:val="center"/>
      </w:pPr>
      <w:r>
        <w:t>ПРЕДСТАВЛЕНИЯ ГРАЖДАНАМИ, ПРЕТЕНДУЮЩИМИ НА ЗАМЕЩЕНИЕ</w:t>
      </w:r>
    </w:p>
    <w:p w:rsidR="00DC2D25" w:rsidRDefault="00DC2D25">
      <w:pPr>
        <w:pStyle w:val="ConsPlusTitle"/>
        <w:jc w:val="center"/>
      </w:pPr>
      <w:r>
        <w:t>ДОЛЖНОСТЕЙ ГОСУДАРСТВЕННОЙ ГРАЖДАНСКОЙ СЛУЖБЫ</w:t>
      </w:r>
    </w:p>
    <w:p w:rsidR="00DC2D25" w:rsidRDefault="00DC2D25">
      <w:pPr>
        <w:pStyle w:val="ConsPlusTitle"/>
        <w:jc w:val="center"/>
      </w:pPr>
      <w:r>
        <w:t>ЧУВАШСКОЙ РЕСПУБЛИКИ В ГОСУДАРСТВЕННОЙ СЛУЖБЕ</w:t>
      </w:r>
    </w:p>
    <w:p w:rsidR="00DC2D25" w:rsidRDefault="00DC2D25">
      <w:pPr>
        <w:pStyle w:val="ConsPlusTitle"/>
        <w:jc w:val="center"/>
      </w:pPr>
      <w:r>
        <w:t>ЧУВАШСКОЙ РЕСПУБЛИКИ ПО ДЕЛАМ ЮСТИЦИИ, И ГОСУДАРСТВЕННЫМИ</w:t>
      </w:r>
    </w:p>
    <w:p w:rsidR="00DC2D25" w:rsidRDefault="00DC2D25">
      <w:pPr>
        <w:pStyle w:val="ConsPlusTitle"/>
        <w:jc w:val="center"/>
      </w:pPr>
      <w:r>
        <w:t>ГРАЖДАНСКИМИ СЛУЖАЩИМИ ЧУВАШСКОЙ РЕСПУБЛИКИ, ЗАМЕЩАЮЩИМИ</w:t>
      </w:r>
    </w:p>
    <w:p w:rsidR="00DC2D25" w:rsidRDefault="00DC2D25">
      <w:pPr>
        <w:pStyle w:val="ConsPlusTitle"/>
        <w:jc w:val="center"/>
      </w:pPr>
      <w:r>
        <w:t>ДОЛЖНОСТИ ГОСУДАРСТВЕННОЙ ГРАЖДАНСКОЙ СЛУЖБЫ</w:t>
      </w:r>
    </w:p>
    <w:p w:rsidR="00DC2D25" w:rsidRDefault="00DC2D25">
      <w:pPr>
        <w:pStyle w:val="ConsPlusTitle"/>
        <w:jc w:val="center"/>
      </w:pPr>
      <w:r>
        <w:t>ЧУВАШСКОЙ РЕСПУБЛИКИ В ГОСУДАРСТВЕННОЙ СЛУЖБЕ</w:t>
      </w:r>
    </w:p>
    <w:p w:rsidR="00DC2D25" w:rsidRDefault="00DC2D25">
      <w:pPr>
        <w:pStyle w:val="ConsPlusTitle"/>
        <w:jc w:val="center"/>
      </w:pPr>
      <w:r>
        <w:t>ЧУВАШСКОЙ РЕСПУБЛИКИ ПО ДЕЛАМ ЮСТИЦИИ, СВЕДЕНИЙ</w:t>
      </w:r>
    </w:p>
    <w:p w:rsidR="00DC2D25" w:rsidRDefault="00DC2D25">
      <w:pPr>
        <w:pStyle w:val="ConsPlusTitle"/>
        <w:jc w:val="center"/>
      </w:pPr>
      <w:r>
        <w:lastRenderedPageBreak/>
        <w:t>О СВОИХ ДОХОДАХ, ОБ ИМУЩЕСТВЕ И ОБЯЗАТЕЛЬСТВАХ</w:t>
      </w:r>
    </w:p>
    <w:p w:rsidR="00DC2D25" w:rsidRDefault="00DC2D25">
      <w:pPr>
        <w:pStyle w:val="ConsPlusTitle"/>
        <w:jc w:val="center"/>
      </w:pPr>
      <w:r>
        <w:t>ИМУЩЕСТВЕННОГО ХАРАКТЕРА, А ТАКЖЕ СВЕДЕНИЙ О ДОХОДАХ,</w:t>
      </w:r>
    </w:p>
    <w:p w:rsidR="00DC2D25" w:rsidRDefault="00DC2D25">
      <w:pPr>
        <w:pStyle w:val="ConsPlusTitle"/>
        <w:jc w:val="center"/>
      </w:pPr>
      <w:r>
        <w:t>ОБ ИМУЩЕСТВЕ И ОБЯЗАТЕЛЬСТВАХ ИМУЩЕСТВЕННОГО ХАРАКТЕРА</w:t>
      </w:r>
    </w:p>
    <w:p w:rsidR="00DC2D25" w:rsidRDefault="00DC2D25">
      <w:pPr>
        <w:pStyle w:val="ConsPlusTitle"/>
        <w:jc w:val="center"/>
      </w:pPr>
      <w:r>
        <w:t>СВОИХ СУПРУГИ (СУПРУГА) И НЕСОВЕРШЕННОЛЕТНИХ ДЕТЕЙ</w:t>
      </w:r>
    </w:p>
    <w:p w:rsidR="00DC2D25" w:rsidRDefault="00DC2D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2D25">
        <w:tc>
          <w:tcPr>
            <w:tcW w:w="60" w:type="dxa"/>
            <w:tcBorders>
              <w:top w:val="nil"/>
              <w:left w:val="nil"/>
              <w:bottom w:val="nil"/>
              <w:right w:val="nil"/>
            </w:tcBorders>
            <w:shd w:val="clear" w:color="auto" w:fill="CED3F1"/>
            <w:tcMar>
              <w:top w:w="0" w:type="dxa"/>
              <w:left w:w="0" w:type="dxa"/>
              <w:bottom w:w="0" w:type="dxa"/>
              <w:right w:w="0" w:type="dxa"/>
            </w:tcMar>
          </w:tcPr>
          <w:p w:rsidR="00DC2D25" w:rsidRDefault="00DC2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2D25" w:rsidRDefault="00DC2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2D25" w:rsidRDefault="00DC2D25">
            <w:pPr>
              <w:pStyle w:val="ConsPlusNormal"/>
              <w:jc w:val="center"/>
            </w:pPr>
            <w:r>
              <w:rPr>
                <w:color w:val="392C69"/>
              </w:rPr>
              <w:t>Список изменяющих документов</w:t>
            </w:r>
          </w:p>
          <w:p w:rsidR="00DC2D25" w:rsidRDefault="00DC2D25">
            <w:pPr>
              <w:pStyle w:val="ConsPlusNormal"/>
              <w:jc w:val="center"/>
            </w:pPr>
            <w:r>
              <w:rPr>
                <w:color w:val="392C69"/>
              </w:rPr>
              <w:t xml:space="preserve">(в ред. Приказов Госслужбы ЧР по делам юстиции от 17.05.2022 </w:t>
            </w:r>
            <w:hyperlink r:id="rId13">
              <w:r>
                <w:rPr>
                  <w:color w:val="0000FF"/>
                </w:rPr>
                <w:t>N 61-о</w:t>
              </w:r>
            </w:hyperlink>
            <w:r>
              <w:rPr>
                <w:color w:val="392C69"/>
              </w:rPr>
              <w:t>,</w:t>
            </w:r>
          </w:p>
          <w:p w:rsidR="00DC2D25" w:rsidRDefault="00DC2D25">
            <w:pPr>
              <w:pStyle w:val="ConsPlusNormal"/>
              <w:jc w:val="center"/>
            </w:pPr>
            <w:r>
              <w:rPr>
                <w:color w:val="392C69"/>
              </w:rPr>
              <w:t xml:space="preserve">от 17.02.2023 </w:t>
            </w:r>
            <w:hyperlink r:id="rId14">
              <w:r>
                <w:rPr>
                  <w:color w:val="0000FF"/>
                </w:rPr>
                <w:t>N 14-о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2D25" w:rsidRDefault="00DC2D25">
            <w:pPr>
              <w:pStyle w:val="ConsPlusNormal"/>
            </w:pPr>
          </w:p>
        </w:tc>
      </w:tr>
    </w:tbl>
    <w:p w:rsidR="00DC2D25" w:rsidRDefault="00DC2D25">
      <w:pPr>
        <w:pStyle w:val="ConsPlusNormal"/>
        <w:jc w:val="both"/>
      </w:pPr>
    </w:p>
    <w:p w:rsidR="00DC2D25" w:rsidRDefault="00DC2D25">
      <w:pPr>
        <w:pStyle w:val="ConsPlusNormal"/>
        <w:ind w:firstLine="540"/>
        <w:jc w:val="both"/>
      </w:pPr>
      <w:r>
        <w:t xml:space="preserve">1. Настоящий Порядок в соответствии с </w:t>
      </w:r>
      <w:hyperlink r:id="rId15">
        <w:r>
          <w:rPr>
            <w:color w:val="0000FF"/>
          </w:rPr>
          <w:t>Указом</w:t>
        </w:r>
      </w:hyperlink>
      <w:r>
        <w:t xml:space="preserve"> Президента Чувашской Республики от 29 июня 2009 г. N 43 "О представлении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сведений о доходах, об имуществе и обязательствах имущественного характера" определяет правила представления сведений о доходах, об имуществе, принадлежащем на праве собственности, и об обязательствах имущественного характера (далее - сведения о доходах, об имуществе и обязательствах имущественного характера).</w:t>
      </w:r>
    </w:p>
    <w:p w:rsidR="00DC2D25" w:rsidRDefault="00DC2D25">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возлагается:</w:t>
      </w:r>
    </w:p>
    <w:p w:rsidR="00DC2D25" w:rsidRDefault="00DC2D25">
      <w:pPr>
        <w:pStyle w:val="ConsPlusNormal"/>
        <w:spacing w:before="220"/>
        <w:ind w:firstLine="540"/>
        <w:jc w:val="both"/>
      </w:pPr>
      <w:r>
        <w:t>- на гражданина, претендующего на замещение должности государственной гражданской службы Чувашской Республики в Государственной службе Чувашской Республики по делам юстиции (далее - гражданин);</w:t>
      </w:r>
    </w:p>
    <w:p w:rsidR="00DC2D25" w:rsidRDefault="00DC2D25">
      <w:pPr>
        <w:pStyle w:val="ConsPlusNormal"/>
        <w:spacing w:before="220"/>
        <w:ind w:firstLine="540"/>
        <w:jc w:val="both"/>
      </w:pPr>
      <w:bookmarkStart w:id="2" w:name="P72"/>
      <w:bookmarkEnd w:id="2"/>
      <w:r>
        <w:t>- на государственного гражданского служащего Чувашской Республики в Государственной службе Чувашской Республики по делам юстиции, замещавшего по состоянию на 31 декабря отчетного года должность государственной гражданской службы Чувашской Республики в Государственной службе Чувашской Республики по делам юстиции (далее также - гражданский служащий), предусмотренную перечнем должностей государственной гражданской службы Чувашской Республики в Государственной службе Чувашской Республики по делам юстиции, при замещении которой государственный гражданский служащий Чувашской Республики обязан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соответствующим приказом Государственной службы Чувашской Республики по делам юстиции;</w:t>
      </w:r>
    </w:p>
    <w:p w:rsidR="00DC2D25" w:rsidRDefault="00DC2D25">
      <w:pPr>
        <w:pStyle w:val="ConsPlusNormal"/>
        <w:spacing w:before="220"/>
        <w:ind w:firstLine="540"/>
        <w:jc w:val="both"/>
      </w:pPr>
      <w:bookmarkStart w:id="3" w:name="P73"/>
      <w:bookmarkEnd w:id="3"/>
      <w:r>
        <w:t xml:space="preserve">- на государственного гражданского служащего Чувашской Республики в Государственной службе Чувашской Республики по делам юстиции, замещавшего по состоянию на 31 декабря отчетного года должность государственной гражданской службы Чувашской Республики, включенную в </w:t>
      </w:r>
      <w:hyperlink r:id="rId16">
        <w:r>
          <w:rPr>
            <w:color w:val="0000FF"/>
          </w:rPr>
          <w:t>перечень</w:t>
        </w:r>
      </w:hyperlink>
      <w:r>
        <w:t xml:space="preserve"> должностей, утвержденный Указом Президента Чувашской Республики от 29 июня 2009 г. N 42 "Об утверждении перечня должностей государственной гражданской службы Чувашской Республики, при замещении которых 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C2D25" w:rsidRDefault="00DC2D25">
      <w:pPr>
        <w:pStyle w:val="ConsPlusNormal"/>
        <w:spacing w:before="220"/>
        <w:ind w:firstLine="540"/>
        <w:jc w:val="both"/>
      </w:pPr>
      <w:r>
        <w:t xml:space="preserve">- на государственного гражданского служащего Чувашской Республики, замещающего должность государственной гражданской службы Чувашской Республики, не предусмотренную перечнями должностей, указанными в </w:t>
      </w:r>
      <w:hyperlink w:anchor="P72">
        <w:r>
          <w:rPr>
            <w:color w:val="0000FF"/>
          </w:rPr>
          <w:t>абзацах третьем</w:t>
        </w:r>
      </w:hyperlink>
      <w:r>
        <w:t xml:space="preserve"> и </w:t>
      </w:r>
      <w:hyperlink w:anchor="P73">
        <w:r>
          <w:rPr>
            <w:color w:val="0000FF"/>
          </w:rPr>
          <w:t>четвертом</w:t>
        </w:r>
      </w:hyperlink>
      <w:r>
        <w:t xml:space="preserve"> настоящего пункта, и претендующего на замещение должности государственной гражданской службы Чувашской Республики, предусмотренной этими перечнями (далее - кандидат на должность, предусмотренную перечнями).</w:t>
      </w:r>
    </w:p>
    <w:p w:rsidR="00DC2D25" w:rsidRDefault="00DC2D25">
      <w:pPr>
        <w:pStyle w:val="ConsPlusNormal"/>
        <w:spacing w:before="220"/>
        <w:ind w:firstLine="540"/>
        <w:jc w:val="both"/>
      </w:pPr>
      <w:r>
        <w:lastRenderedPageBreak/>
        <w:t xml:space="preserve">3. В соответствии с </w:t>
      </w:r>
      <w:hyperlink r:id="rId17">
        <w:r>
          <w:rPr>
            <w:color w:val="0000FF"/>
          </w:rPr>
          <w:t>Указом</w:t>
        </w:r>
      </w:hyperlink>
      <w:r>
        <w:t xml:space="preserve"> Президента Чувашской Республики от 29 июня 2009 г. N 43 "О представлении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сведений о доходах, об имуществе и обязательствах имущественного характера" (далее - Указ N 43) сведения о доходах, об имуществе и обязательствах имущественного характера представляются гражданами и гражданскими служащими в Управление Главы Чувашской Республики по вопросам противодействия коррупции (далее - Управление), за исключением граждан, поступающих на государственную гражданскую службу Чувашской Республики на должности аппарата мировых судей Чувашской Республики.</w:t>
      </w:r>
    </w:p>
    <w:p w:rsidR="00DC2D25" w:rsidRDefault="00DC2D25">
      <w:pPr>
        <w:pStyle w:val="ConsPlusNormal"/>
        <w:jc w:val="both"/>
      </w:pPr>
      <w:r>
        <w:t xml:space="preserve">(в ред. </w:t>
      </w:r>
      <w:hyperlink r:id="rId18">
        <w:r>
          <w:rPr>
            <w:color w:val="0000FF"/>
          </w:rPr>
          <w:t>Приказа</w:t>
        </w:r>
      </w:hyperlink>
      <w:r>
        <w:t xml:space="preserve"> Госслужбы ЧР по делам юстиции от 17.02.2023 N 14-о)</w:t>
      </w:r>
    </w:p>
    <w:p w:rsidR="00DC2D25" w:rsidRDefault="00DC2D25">
      <w:pPr>
        <w:pStyle w:val="ConsPlusNormal"/>
        <w:spacing w:before="220"/>
        <w:ind w:firstLine="540"/>
        <w:jc w:val="both"/>
      </w:pPr>
      <w:bookmarkStart w:id="4" w:name="P77"/>
      <w:bookmarkEnd w:id="4"/>
      <w:r>
        <w:t>Граждане, поступающие на государственную гражданскую службу Чувашской Республики на должности аппарата мировых судей Чувашской Республики, сведения о доходах, об имуществе и обязательствах имущественного характера представляют в кадровое подразделение Государственной службы Чувашской Республики по делам юстиции (далее - кадровое подразделение).</w:t>
      </w:r>
    </w:p>
    <w:p w:rsidR="00DC2D25" w:rsidRDefault="00DC2D25">
      <w:pPr>
        <w:pStyle w:val="ConsPlusNormal"/>
        <w:jc w:val="both"/>
      </w:pPr>
      <w:r>
        <w:t xml:space="preserve">(п. 3 в ред. </w:t>
      </w:r>
      <w:hyperlink r:id="rId19">
        <w:r>
          <w:rPr>
            <w:color w:val="0000FF"/>
          </w:rPr>
          <w:t>Приказа</w:t>
        </w:r>
      </w:hyperlink>
      <w:r>
        <w:t xml:space="preserve"> Госслужбы ЧР по делам юстиции от 17.05.2022 N 61-о)</w:t>
      </w:r>
    </w:p>
    <w:p w:rsidR="00DC2D25" w:rsidRDefault="00DC2D25">
      <w:pPr>
        <w:pStyle w:val="ConsPlusNormal"/>
        <w:spacing w:before="220"/>
        <w:ind w:firstLine="540"/>
        <w:jc w:val="both"/>
      </w:pPr>
      <w:r>
        <w:t>4. Сведения о доходах, об имуществе и обязательствах имущественного характера представляются:</w:t>
      </w:r>
    </w:p>
    <w:p w:rsidR="00DC2D25" w:rsidRDefault="00DC2D25">
      <w:pPr>
        <w:pStyle w:val="ConsPlusNormal"/>
        <w:spacing w:before="220"/>
        <w:ind w:firstLine="540"/>
        <w:jc w:val="both"/>
      </w:pPr>
      <w:bookmarkStart w:id="5" w:name="P80"/>
      <w:bookmarkEnd w:id="5"/>
      <w:r>
        <w:t>а) гражданами - при поступлении на государственную гражданскую службу Чувашской Республики;</w:t>
      </w:r>
    </w:p>
    <w:p w:rsidR="00DC2D25" w:rsidRDefault="00DC2D25">
      <w:pPr>
        <w:pStyle w:val="ConsPlusNormal"/>
        <w:spacing w:before="220"/>
        <w:ind w:firstLine="540"/>
        <w:jc w:val="both"/>
      </w:pPr>
      <w:bookmarkStart w:id="6" w:name="P81"/>
      <w:bookmarkEnd w:id="6"/>
      <w:r>
        <w:t xml:space="preserve">б) кандидатами на должности, предусмотренные перечнями, - при назначении на должности государственной гражданской службы Чувашской Республики, предусмотренные перечнями должностей, указанными в </w:t>
      </w:r>
      <w:hyperlink w:anchor="P72">
        <w:r>
          <w:rPr>
            <w:color w:val="0000FF"/>
          </w:rPr>
          <w:t>абзацах третьем</w:t>
        </w:r>
      </w:hyperlink>
      <w:r>
        <w:t xml:space="preserve"> и </w:t>
      </w:r>
      <w:hyperlink w:anchor="P73">
        <w:r>
          <w:rPr>
            <w:color w:val="0000FF"/>
          </w:rPr>
          <w:t>четвертом пункта 2</w:t>
        </w:r>
      </w:hyperlink>
      <w:r>
        <w:t xml:space="preserve"> настоящего Порядка;</w:t>
      </w:r>
    </w:p>
    <w:p w:rsidR="00DC2D25" w:rsidRDefault="00DC2D25">
      <w:pPr>
        <w:pStyle w:val="ConsPlusNormal"/>
        <w:spacing w:before="220"/>
        <w:ind w:firstLine="540"/>
        <w:jc w:val="both"/>
      </w:pPr>
      <w:bookmarkStart w:id="7" w:name="P82"/>
      <w:bookmarkEnd w:id="7"/>
      <w:r>
        <w:t xml:space="preserve">в) гражданскими служащими, замещающими должности государственной гражданской службы Чувашской Республики, предусмотренные перечнями должностей, указанными в </w:t>
      </w:r>
      <w:hyperlink w:anchor="P72">
        <w:r>
          <w:rPr>
            <w:color w:val="0000FF"/>
          </w:rPr>
          <w:t>абзаце третьем</w:t>
        </w:r>
      </w:hyperlink>
      <w:r>
        <w:t xml:space="preserve"> и </w:t>
      </w:r>
      <w:hyperlink w:anchor="P73">
        <w:r>
          <w:rPr>
            <w:color w:val="0000FF"/>
          </w:rPr>
          <w:t>четвертом пункта 2</w:t>
        </w:r>
      </w:hyperlink>
      <w:r>
        <w:t xml:space="preserve"> настоящего Порядка, - ежегодно, не позднее 30 апреля года, следующего за отчетным.</w:t>
      </w:r>
    </w:p>
    <w:p w:rsidR="00DC2D25" w:rsidRDefault="00DC2D25">
      <w:pPr>
        <w:pStyle w:val="ConsPlusNormal"/>
        <w:spacing w:before="220"/>
        <w:ind w:firstLine="540"/>
        <w:jc w:val="both"/>
      </w:pPr>
      <w:bookmarkStart w:id="8" w:name="P83"/>
      <w:bookmarkEnd w:id="8"/>
      <w:r>
        <w:t>5. Гражданин при назначении на должность государственной гражданской службы Чувашской Республики представляет:</w:t>
      </w:r>
    </w:p>
    <w:p w:rsidR="00DC2D25" w:rsidRDefault="00DC2D25">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гражданской службы Чувашской Республики,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гражданской службы Чувашской Республики (на отчетную дату);</w:t>
      </w:r>
    </w:p>
    <w:p w:rsidR="00DC2D25" w:rsidRDefault="00DC2D25">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Чувашской Республики,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гражданской службы Чувашской Республики (на отчетную дату).</w:t>
      </w:r>
    </w:p>
    <w:p w:rsidR="00DC2D25" w:rsidRDefault="00DC2D25">
      <w:pPr>
        <w:pStyle w:val="ConsPlusNormal"/>
        <w:spacing w:before="220"/>
        <w:ind w:firstLine="540"/>
        <w:jc w:val="both"/>
      </w:pPr>
      <w:r>
        <w:t xml:space="preserve">5.1. Кандидат на должность, предусмотренную перечнями, представляет сведения о </w:t>
      </w:r>
      <w:r>
        <w:lastRenderedPageBreak/>
        <w:t xml:space="preserve">доходах, об имуществе и обязательствах имущественного характера в соответствии с </w:t>
      </w:r>
      <w:hyperlink w:anchor="P83">
        <w:r>
          <w:rPr>
            <w:color w:val="0000FF"/>
          </w:rPr>
          <w:t>пунктом 5</w:t>
        </w:r>
      </w:hyperlink>
      <w:r>
        <w:t xml:space="preserve"> настоящего Порядка.</w:t>
      </w:r>
    </w:p>
    <w:p w:rsidR="00DC2D25" w:rsidRDefault="00DC2D25">
      <w:pPr>
        <w:pStyle w:val="ConsPlusNormal"/>
        <w:spacing w:before="220"/>
        <w:ind w:firstLine="540"/>
        <w:jc w:val="both"/>
      </w:pPr>
      <w:r>
        <w:t>6. Гражданский служащий представляет ежегодно:</w:t>
      </w:r>
    </w:p>
    <w:p w:rsidR="00DC2D25" w:rsidRDefault="00DC2D25">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C2D25" w:rsidRDefault="00DC2D25">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C2D25" w:rsidRDefault="00DC2D25">
      <w:pPr>
        <w:pStyle w:val="ConsPlusNormal"/>
        <w:spacing w:before="220"/>
        <w:ind w:firstLine="540"/>
        <w:jc w:val="both"/>
      </w:pPr>
      <w:r>
        <w:t>7. В случае если гражданин или гражданский служащий обнаружили, что в представленных ими в Управление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DC2D25" w:rsidRDefault="00DC2D25">
      <w:pPr>
        <w:pStyle w:val="ConsPlusNormal"/>
        <w:jc w:val="both"/>
      </w:pPr>
      <w:r>
        <w:t xml:space="preserve">(в ред. </w:t>
      </w:r>
      <w:hyperlink r:id="rId20">
        <w:r>
          <w:rPr>
            <w:color w:val="0000FF"/>
          </w:rPr>
          <w:t>Приказа</w:t>
        </w:r>
      </w:hyperlink>
      <w:r>
        <w:t xml:space="preserve"> Госслужбы ЧР по делам юстиции от 17.02.2023 N 14-о)</w:t>
      </w:r>
    </w:p>
    <w:p w:rsidR="00DC2D25" w:rsidRDefault="00DC2D25">
      <w:pPr>
        <w:pStyle w:val="ConsPlusNormal"/>
        <w:spacing w:before="220"/>
        <w:ind w:firstLine="540"/>
        <w:jc w:val="both"/>
      </w:pPr>
      <w:r>
        <w:t xml:space="preserve">Также в случае если граждане, указанные в </w:t>
      </w:r>
      <w:hyperlink w:anchor="P77">
        <w:r>
          <w:rPr>
            <w:color w:val="0000FF"/>
          </w:rPr>
          <w:t>абзаце втором пункта 3</w:t>
        </w:r>
      </w:hyperlink>
      <w:r>
        <w:t xml:space="preserve"> настоящего Порядка, обнаружили, что в представленных ими в кадровое подразделение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DC2D25" w:rsidRDefault="00DC2D25">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80">
        <w:r>
          <w:rPr>
            <w:color w:val="0000FF"/>
          </w:rPr>
          <w:t>подпунктом "а" пункта 4</w:t>
        </w:r>
      </w:hyperlink>
      <w:r>
        <w:t xml:space="preserve"> настоящего Порядка. Кандидат на должность, предусмотренную перечнями, может представить уточненные сведения в течение одного месяца со дня представления сведений в соответствии с </w:t>
      </w:r>
      <w:hyperlink w:anchor="P81">
        <w:r>
          <w:rPr>
            <w:color w:val="0000FF"/>
          </w:rPr>
          <w:t>подпунктом "б" пункта 4</w:t>
        </w:r>
      </w:hyperlink>
      <w:r>
        <w:t xml:space="preserve"> настоящего Порядка. Гражданский служащий может представить уточненные сведения в течение одного месяца после окончания срока, указанного в </w:t>
      </w:r>
      <w:hyperlink w:anchor="P82">
        <w:r>
          <w:rPr>
            <w:color w:val="0000FF"/>
          </w:rPr>
          <w:t>подпункте "в" пункта 4</w:t>
        </w:r>
      </w:hyperlink>
      <w:r>
        <w:t xml:space="preserve"> настоящего Порядка.</w:t>
      </w:r>
    </w:p>
    <w:p w:rsidR="00DC2D25" w:rsidRDefault="00DC2D25">
      <w:pPr>
        <w:pStyle w:val="ConsPlusNormal"/>
        <w:jc w:val="both"/>
      </w:pPr>
      <w:r>
        <w:t xml:space="preserve">(п. 7 в ред. </w:t>
      </w:r>
      <w:hyperlink r:id="rId21">
        <w:r>
          <w:rPr>
            <w:color w:val="0000FF"/>
          </w:rPr>
          <w:t>Приказа</w:t>
        </w:r>
      </w:hyperlink>
      <w:r>
        <w:t xml:space="preserve"> Госслужбы ЧР по делам юстиции от 17.05.2022 N 61-о)</w:t>
      </w:r>
    </w:p>
    <w:p w:rsidR="00DC2D25" w:rsidRDefault="00DC2D25">
      <w:pPr>
        <w:pStyle w:val="ConsPlusNormal"/>
        <w:spacing w:before="220"/>
        <w:ind w:firstLine="540"/>
        <w:jc w:val="both"/>
      </w:pPr>
      <w:bookmarkStart w:id="9" w:name="P95"/>
      <w:bookmarkEnd w:id="9"/>
      <w:r>
        <w:t>8.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C2D25" w:rsidRDefault="00DC2D25">
      <w:pPr>
        <w:pStyle w:val="ConsPlusNormal"/>
        <w:spacing w:before="220"/>
        <w:ind w:firstLine="540"/>
        <w:jc w:val="both"/>
      </w:pPr>
      <w:r>
        <w:t>9.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государственных гражданских служащих Чувашской Республики, замещающих должности государственной гражданской службы Чувашской Республики в Государственной службе Чувашской Республики по делам юстиции, и урегулированию конфликта интересов.</w:t>
      </w:r>
    </w:p>
    <w:p w:rsidR="00DC2D25" w:rsidRDefault="00DC2D25">
      <w:pPr>
        <w:pStyle w:val="ConsPlusNormal"/>
        <w:spacing w:before="220"/>
        <w:ind w:firstLine="540"/>
        <w:jc w:val="both"/>
      </w:pPr>
      <w: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гражданином и гражданским служащим, осуществляется в соответствии с </w:t>
      </w:r>
      <w:hyperlink r:id="rId22">
        <w:r>
          <w:rPr>
            <w:color w:val="0000FF"/>
          </w:rPr>
          <w:t>Указом</w:t>
        </w:r>
      </w:hyperlink>
      <w:r>
        <w:t xml:space="preserve"> Президента Чувашской Республики от 5 ноября 2009 г. N 78 "О проверке достоверности и полноты сведений, </w:t>
      </w:r>
      <w:r>
        <w:lastRenderedPageBreak/>
        <w:t>представляемых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и соблюдения государственными гражданскими служащими Чувашской Республики требований к служебному поведению".</w:t>
      </w:r>
    </w:p>
    <w:p w:rsidR="00DC2D25" w:rsidRDefault="00DC2D25">
      <w:pPr>
        <w:pStyle w:val="ConsPlusNormal"/>
        <w:spacing w:before="220"/>
        <w:ind w:firstLine="540"/>
        <w:jc w:val="both"/>
      </w:pPr>
      <w:r>
        <w:t>11. Сведения о доходах, об имуществе и обязательствах имущественного характера, представляемые в соответствии с настоящим Порядком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DC2D25" w:rsidRDefault="00DC2D25">
      <w:pPr>
        <w:pStyle w:val="ConsPlusNormal"/>
        <w:spacing w:before="220"/>
        <w:ind w:firstLine="540"/>
        <w:jc w:val="both"/>
      </w:pPr>
      <w:r>
        <w:t xml:space="preserve">В соответствии с </w:t>
      </w:r>
      <w:hyperlink r:id="rId23">
        <w:r>
          <w:rPr>
            <w:color w:val="0000FF"/>
          </w:rPr>
          <w:t>Указом</w:t>
        </w:r>
      </w:hyperlink>
      <w:r>
        <w:t xml:space="preserve"> N 43 эти сведения предоставляются Управлением руководителю Государственной службы Чувашской Республики по делам юстиции, а также иным должностным лицам в случаях, предусмотренных федеральными законами.</w:t>
      </w:r>
    </w:p>
    <w:p w:rsidR="00DC2D25" w:rsidRDefault="00DC2D25">
      <w:pPr>
        <w:pStyle w:val="ConsPlusNormal"/>
        <w:jc w:val="both"/>
      </w:pPr>
      <w:r>
        <w:t xml:space="preserve">(в ред. </w:t>
      </w:r>
      <w:hyperlink r:id="rId24">
        <w:r>
          <w:rPr>
            <w:color w:val="0000FF"/>
          </w:rPr>
          <w:t>Приказа</w:t>
        </w:r>
      </w:hyperlink>
      <w:r>
        <w:t xml:space="preserve"> Госслужбы ЧР по делам юстиции от 17.02.2023 N 14-о)</w:t>
      </w:r>
    </w:p>
    <w:p w:rsidR="00DC2D25" w:rsidRDefault="00DC2D25">
      <w:pPr>
        <w:pStyle w:val="ConsPlusNormal"/>
        <w:spacing w:before="220"/>
        <w:ind w:firstLine="540"/>
        <w:jc w:val="both"/>
      </w:pPr>
      <w:r>
        <w:t xml:space="preserve">Сведения о доходах, об имуществе и обязательствах имущественного характера граждан, указанных в </w:t>
      </w:r>
      <w:hyperlink w:anchor="P77">
        <w:r>
          <w:rPr>
            <w:color w:val="0000FF"/>
          </w:rPr>
          <w:t>абзаце втором пункта 3</w:t>
        </w:r>
      </w:hyperlink>
      <w:r>
        <w:t xml:space="preserve"> настоящего Порядка, предоставляются кадровым подразделением руководителю Государственной службы Чувашской Республики по делам юстиции, а также иным должностным лицам в случаях, предусмотренных федеральными законами.</w:t>
      </w:r>
    </w:p>
    <w:p w:rsidR="00DC2D25" w:rsidRDefault="00DC2D25">
      <w:pPr>
        <w:pStyle w:val="ConsPlusNormal"/>
        <w:jc w:val="both"/>
      </w:pPr>
      <w:r>
        <w:t xml:space="preserve">(абзац введен </w:t>
      </w:r>
      <w:hyperlink r:id="rId25">
        <w:r>
          <w:rPr>
            <w:color w:val="0000FF"/>
          </w:rPr>
          <w:t>Приказом</w:t>
        </w:r>
      </w:hyperlink>
      <w:r>
        <w:t xml:space="preserve"> Госслужбы ЧР по делам юстиции от 17.05.2022 N 61-о)</w:t>
      </w:r>
    </w:p>
    <w:p w:rsidR="00DC2D25" w:rsidRDefault="00DC2D25">
      <w:pPr>
        <w:pStyle w:val="ConsPlusNormal"/>
        <w:spacing w:before="220"/>
        <w:ind w:firstLine="540"/>
        <w:jc w:val="both"/>
      </w:pPr>
      <w:r>
        <w:t>12.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C2D25" w:rsidRDefault="00DC2D25">
      <w:pPr>
        <w:pStyle w:val="ConsPlusNormal"/>
        <w:spacing w:before="220"/>
        <w:ind w:firstLine="540"/>
        <w:jc w:val="both"/>
      </w:pPr>
      <w:bookmarkStart w:id="10" w:name="P104"/>
      <w:bookmarkEnd w:id="10"/>
      <w:r>
        <w:t>13. Сведения о доходах, об имуществе и обязательствах имущественного характера, представленные в соответствии с настоящим Порядком гражданином или кандидатом на должность, предусмотренную перечнями,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Указанные сведения также могут храниться в электронном виде.</w:t>
      </w:r>
    </w:p>
    <w:p w:rsidR="00DC2D25" w:rsidRDefault="00DC2D25">
      <w:pPr>
        <w:pStyle w:val="ConsPlusNormal"/>
        <w:spacing w:before="220"/>
        <w:ind w:firstLine="540"/>
        <w:jc w:val="both"/>
      </w:pPr>
      <w:bookmarkStart w:id="11" w:name="P105"/>
      <w:bookmarkEnd w:id="11"/>
      <w:r>
        <w:t>В случае если гражданин или кандидат на должность, предусмотренную перечнями, представившие в кадровое подразделение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гражданской службы Чувашской Республики, такие справки возвращаются указанным лицам по их письменному заявлению вместе с другими документами.</w:t>
      </w:r>
    </w:p>
    <w:p w:rsidR="00DC2D25" w:rsidRDefault="00DC2D25">
      <w:pPr>
        <w:pStyle w:val="ConsPlusNormal"/>
        <w:spacing w:before="220"/>
        <w:ind w:firstLine="540"/>
        <w:jc w:val="both"/>
      </w:pPr>
      <w: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в случае непредставления либо представления заведомо недостоверных или неполных сведений о доходах, об имуществе и обязательствах имущественного характера гражданский служащий привлекается к ответственности в соответствии с законодательством Российской Федерации.</w:t>
      </w:r>
    </w:p>
    <w:p w:rsidR="00DC2D25" w:rsidRDefault="00DC2D25">
      <w:pPr>
        <w:pStyle w:val="ConsPlusNormal"/>
        <w:jc w:val="both"/>
      </w:pPr>
    </w:p>
    <w:p w:rsidR="00DC2D25" w:rsidRDefault="00DC2D25">
      <w:pPr>
        <w:pStyle w:val="ConsPlusNormal"/>
        <w:jc w:val="both"/>
      </w:pPr>
    </w:p>
    <w:p w:rsidR="00DC2D25" w:rsidRDefault="00DC2D25">
      <w:pPr>
        <w:pStyle w:val="ConsPlusNormal"/>
        <w:pBdr>
          <w:bottom w:val="single" w:sz="6" w:space="0" w:color="auto"/>
        </w:pBdr>
        <w:spacing w:before="100" w:after="100"/>
        <w:jc w:val="both"/>
        <w:rPr>
          <w:sz w:val="2"/>
          <w:szCs w:val="2"/>
        </w:rPr>
      </w:pPr>
    </w:p>
    <w:p w:rsidR="007A6579" w:rsidRDefault="00D82960"/>
    <w:sectPr w:rsidR="007A6579" w:rsidSect="001B25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D25"/>
    <w:rsid w:val="00B07C0A"/>
    <w:rsid w:val="00B52297"/>
    <w:rsid w:val="00D82960"/>
    <w:rsid w:val="00DC2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C4BE08-0903-42F6-A94D-A10C8B93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2D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C2D2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C2D2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F74C69841DF86E8A3A0D7B640CD562120F7D5983FE599FF49DFD2195D83D000D76730CE9EA3218C92E0AD2E21F268919JCE2H" TargetMode="External"/><Relationship Id="rId13" Type="http://schemas.openxmlformats.org/officeDocument/2006/relationships/hyperlink" Target="consultantplus://offline/ref=7CF74C69841DF86E8A3A0D7B640CD562120F7D5983F95D9EF99DFD2195D83D000D76730CFBEA6A14C82814D2E60A70D85F93B9128C98F7D8614D9F75J5E3H" TargetMode="External"/><Relationship Id="rId18" Type="http://schemas.openxmlformats.org/officeDocument/2006/relationships/hyperlink" Target="consultantplus://offline/ref=7CF74C69841DF86E8A3A0D7B640CD562120F7D5983F9549AF195FD2195D83D000D76730CFBEA6A14C82814D2E90A70D85F93B9128C98F7D8614D9F75J5E3H"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7CF74C69841DF86E8A3A0D7B640CD562120F7D5983F95D9EF99DFD2195D83D000D76730CFBEA6A14C82814D3E00A70D85F93B9128C98F7D8614D9F75J5E3H" TargetMode="External"/><Relationship Id="rId7" Type="http://schemas.openxmlformats.org/officeDocument/2006/relationships/hyperlink" Target="consultantplus://offline/ref=7CF74C69841DF86E8A3A0D7B640CD562120F7D5983FD5E9CF597FD2195D83D000D76730CE9EA3218C92E0AD2E21F268919JCE2H" TargetMode="External"/><Relationship Id="rId12" Type="http://schemas.openxmlformats.org/officeDocument/2006/relationships/hyperlink" Target="consultantplus://offline/ref=7CF74C69841DF86E8A3A0D7B640CD562120F7D5983FE5994F494FD2195D83D000D76730CFBEA6A14C82814D3E20A70D85F93B9128C98F7D8614D9F75J5E3H" TargetMode="External"/><Relationship Id="rId17" Type="http://schemas.openxmlformats.org/officeDocument/2006/relationships/hyperlink" Target="consultantplus://offline/ref=7CF74C69841DF86E8A3A0D7B640CD562120F7D5983F9559CF09DFD2195D83D000D76730CE9EA3218C92E0AD2E21F268919JCE2H" TargetMode="External"/><Relationship Id="rId25" Type="http://schemas.openxmlformats.org/officeDocument/2006/relationships/hyperlink" Target="consultantplus://offline/ref=7CF74C69841DF86E8A3A0D7B640CD562120F7D5983F95D9EF99DFD2195D83D000D76730CFBEA6A14C82814D3E90A70D85F93B9128C98F7D8614D9F75J5E3H" TargetMode="External"/><Relationship Id="rId2" Type="http://schemas.openxmlformats.org/officeDocument/2006/relationships/settings" Target="settings.xml"/><Relationship Id="rId16" Type="http://schemas.openxmlformats.org/officeDocument/2006/relationships/hyperlink" Target="consultantplus://offline/ref=7CF74C69841DF86E8A3A0D7B640CD562120F7D5983FD5C9DF294FD2195D83D000D76730CFBEA6A14C82814D1E60A70D85F93B9128C98F7D8614D9F75J5E3H" TargetMode="External"/><Relationship Id="rId20" Type="http://schemas.openxmlformats.org/officeDocument/2006/relationships/hyperlink" Target="consultantplus://offline/ref=7CF74C69841DF86E8A3A0D7B640CD562120F7D5983F9549AF195FD2195D83D000D76730CFBEA6A14C82814D3E10A70D85F93B9128C98F7D8614D9F75J5E3H" TargetMode="External"/><Relationship Id="rId1" Type="http://schemas.openxmlformats.org/officeDocument/2006/relationships/styles" Target="styles.xml"/><Relationship Id="rId6" Type="http://schemas.openxmlformats.org/officeDocument/2006/relationships/hyperlink" Target="consultantplus://offline/ref=7CF74C69841DF86E8A3A0D7B640CD562120F7D5983F9559CF09DFD2195D83D000D76730CFBEA6A14C82816DAE30A70D85F93B9128C98F7D8614D9F75J5E3H" TargetMode="External"/><Relationship Id="rId11" Type="http://schemas.openxmlformats.org/officeDocument/2006/relationships/hyperlink" Target="consultantplus://offline/ref=7CF74C69841DF86E8A3A0D7B640CD562120F7D5983FE599EF992FD2195D83D000D76730CFBEA6A14C82814D2E90A70D85F93B9128C98F7D8614D9F75J5E3H" TargetMode="External"/><Relationship Id="rId24" Type="http://schemas.openxmlformats.org/officeDocument/2006/relationships/hyperlink" Target="consultantplus://offline/ref=7CF74C69841DF86E8A3A0D7B640CD562120F7D5983F9549AF195FD2195D83D000D76730CFBEA6A14C82814D3E00A70D85F93B9128C98F7D8614D9F75J5E3H" TargetMode="External"/><Relationship Id="rId5" Type="http://schemas.openxmlformats.org/officeDocument/2006/relationships/hyperlink" Target="consultantplus://offline/ref=7CF74C69841DF86E8A3A0D7B640CD562120F7D5983F9549AF195FD2195D83D000D76730CFBEA6A14C82814D2E60A70D85F93B9128C98F7D8614D9F75J5E3H" TargetMode="External"/><Relationship Id="rId15" Type="http://schemas.openxmlformats.org/officeDocument/2006/relationships/hyperlink" Target="consultantplus://offline/ref=7CF74C69841DF86E8A3A0D7B640CD562120F7D5983F9559CF09DFD2195D83D000D76730CFBEA6A14C82816DAE30A70D85F93B9128C98F7D8614D9F75J5E3H" TargetMode="External"/><Relationship Id="rId23" Type="http://schemas.openxmlformats.org/officeDocument/2006/relationships/hyperlink" Target="consultantplus://offline/ref=7CF74C69841DF86E8A3A0D7B640CD562120F7D5983F9559CF09DFD2195D83D000D76730CE9EA3218C92E0AD2E21F268919JCE2H" TargetMode="External"/><Relationship Id="rId10" Type="http://schemas.openxmlformats.org/officeDocument/2006/relationships/hyperlink" Target="consultantplus://offline/ref=7CF74C69841DF86E8A3A0D7B640CD562120F7D598AFC5B9CF39FA02B9D8131020A792C09FCFB6A14CE3614D1FF03248BJ1EFH" TargetMode="External"/><Relationship Id="rId19" Type="http://schemas.openxmlformats.org/officeDocument/2006/relationships/hyperlink" Target="consultantplus://offline/ref=7CF74C69841DF86E8A3A0D7B640CD562120F7D5983F95D9EF99DFD2195D83D000D76730CFBEA6A14C82814D2E90A70D85F93B9128C98F7D8614D9F75J5E3H" TargetMode="External"/><Relationship Id="rId4" Type="http://schemas.openxmlformats.org/officeDocument/2006/relationships/hyperlink" Target="consultantplus://offline/ref=7CF74C69841DF86E8A3A0D7B640CD562120F7D5983F95D9EF99DFD2195D83D000D76730CFBEA6A14C82814D2E60A70D85F93B9128C98F7D8614D9F75J5E3H" TargetMode="External"/><Relationship Id="rId9" Type="http://schemas.openxmlformats.org/officeDocument/2006/relationships/hyperlink" Target="consultantplus://offline/ref=7CF74C69841DF86E8A3A0D7B640CD562120F7D598BFE5E9EF59FA02B9D8131020A792C1BFCA36615C82814DAEA5575CD4ECBB5159486F4C57D4F9DJ7E3H" TargetMode="External"/><Relationship Id="rId14" Type="http://schemas.openxmlformats.org/officeDocument/2006/relationships/hyperlink" Target="consultantplus://offline/ref=7CF74C69841DF86E8A3A0D7B640CD562120F7D5983F9549AF195FD2195D83D000D76730CFBEA6A14C82814D2E60A70D85F93B9128C98F7D8614D9F75J5E3H" TargetMode="External"/><Relationship Id="rId22" Type="http://schemas.openxmlformats.org/officeDocument/2006/relationships/hyperlink" Target="consultantplus://offline/ref=7CF74C69841DF86E8A3A0D7B640CD562120F7D5983F95F98F291FD2195D83D000D76730CE9EA3218C92E0AD2E21F268919JCE2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3374</Words>
  <Characters>19233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Артур Смирнов</dc:creator>
  <cp:lastModifiedBy>Минюст 47.</cp:lastModifiedBy>
  <cp:revision>2</cp:revision>
  <dcterms:created xsi:type="dcterms:W3CDTF">2024-03-18T05:04:00Z</dcterms:created>
  <dcterms:modified xsi:type="dcterms:W3CDTF">2024-03-18T05:04:00Z</dcterms:modified>
</cp:coreProperties>
</file>