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A5B3A" w:rsidRPr="00FB36E2" w:rsidRDefault="004A5B3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4A5B3A" w:rsidRDefault="004A5B3A" w:rsidP="00B0698D">
      <w:pPr>
        <w:spacing w:line="235" w:lineRule="auto"/>
        <w:rPr>
          <w:sz w:val="28"/>
          <w:szCs w:val="28"/>
        </w:rPr>
      </w:pPr>
    </w:p>
    <w:p w:rsidR="004A5B3A" w:rsidRPr="00FB36E2" w:rsidRDefault="004A5B3A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FE4DAE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4A5B3A" w:rsidRDefault="004D3853" w:rsidP="004A5B3A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4A5B3A">
        <w:rPr>
          <w:b/>
          <w:bCs/>
          <w:sz w:val="28"/>
          <w:szCs w:val="28"/>
        </w:rPr>
        <w:t>92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="004A5B3A">
        <w:rPr>
          <w:b/>
          <w:sz w:val="28"/>
          <w:szCs w:val="28"/>
        </w:rPr>
        <w:t xml:space="preserve">"О внесении </w:t>
      </w: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</w:p>
    <w:p w:rsidR="00B477B2" w:rsidRPr="00FB36E2" w:rsidRDefault="004D3853" w:rsidP="004A5B3A">
      <w:pPr>
        <w:spacing w:line="230" w:lineRule="auto"/>
        <w:ind w:right="-185"/>
        <w:jc w:val="center"/>
        <w:rPr>
          <w:spacing w:val="-10"/>
          <w:sz w:val="28"/>
          <w:szCs w:val="28"/>
        </w:rPr>
      </w:pPr>
      <w:r w:rsidRPr="00FB36E2">
        <w:rPr>
          <w:b/>
          <w:spacing w:val="-10"/>
          <w:sz w:val="28"/>
          <w:szCs w:val="28"/>
        </w:rPr>
        <w:t xml:space="preserve">в </w:t>
      </w:r>
      <w:r w:rsidR="00B477B2">
        <w:rPr>
          <w:b/>
          <w:spacing w:val="-10"/>
          <w:sz w:val="28"/>
          <w:szCs w:val="28"/>
        </w:rPr>
        <w:t>стать</w:t>
      </w:r>
      <w:r w:rsidR="004A5B3A">
        <w:rPr>
          <w:b/>
          <w:spacing w:val="-10"/>
          <w:sz w:val="28"/>
          <w:szCs w:val="28"/>
        </w:rPr>
        <w:t>и 71 и 74</w:t>
      </w:r>
      <w:r w:rsidR="00B477B2">
        <w:rPr>
          <w:b/>
          <w:spacing w:val="-10"/>
          <w:sz w:val="28"/>
          <w:szCs w:val="28"/>
        </w:rPr>
        <w:t xml:space="preserve"> </w:t>
      </w:r>
      <w:r w:rsidR="004A5B3A">
        <w:rPr>
          <w:b/>
          <w:spacing w:val="-10"/>
          <w:sz w:val="28"/>
          <w:szCs w:val="28"/>
        </w:rPr>
        <w:t xml:space="preserve">Конституции </w:t>
      </w:r>
      <w:r w:rsidR="00D54395"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B477B2" w:rsidRDefault="00BA62ED" w:rsidP="00FE4DAE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4A5B3A" w:rsidRDefault="004D3853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</w:t>
      </w:r>
      <w:r w:rsidR="004A5B3A">
        <w:rPr>
          <w:color w:val="000000" w:themeColor="text1"/>
          <w:spacing w:val="-2"/>
          <w:sz w:val="28"/>
          <w:szCs w:val="28"/>
        </w:rPr>
        <w:t>92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"О внесении изменений </w:t>
      </w:r>
      <w:r w:rsidR="004A5B3A" w:rsidRPr="004A5B3A">
        <w:rPr>
          <w:color w:val="000000" w:themeColor="text1"/>
          <w:spacing w:val="-2"/>
          <w:sz w:val="28"/>
          <w:szCs w:val="28"/>
        </w:rPr>
        <w:t xml:space="preserve">в статьи 71 и 74 Конституции Чувашской Республики"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4A5B3A">
        <w:rPr>
          <w:color w:val="000000" w:themeColor="text1"/>
          <w:spacing w:val="-2"/>
          <w:sz w:val="28"/>
          <w:szCs w:val="28"/>
        </w:rPr>
        <w:t xml:space="preserve">согласно Федеральному </w:t>
      </w:r>
      <w:r w:rsidR="004A5B3A" w:rsidRPr="004A5B3A">
        <w:rPr>
          <w:color w:val="000000" w:themeColor="text1"/>
          <w:spacing w:val="-2"/>
          <w:sz w:val="28"/>
          <w:szCs w:val="28"/>
        </w:rPr>
        <w:t>закон</w:t>
      </w:r>
      <w:r w:rsidR="004A5B3A">
        <w:rPr>
          <w:color w:val="000000" w:themeColor="text1"/>
          <w:spacing w:val="-2"/>
          <w:sz w:val="28"/>
          <w:szCs w:val="28"/>
        </w:rPr>
        <w:t>у</w:t>
      </w:r>
      <w:r w:rsidR="004A5B3A" w:rsidRPr="004A5B3A">
        <w:rPr>
          <w:color w:val="000000" w:themeColor="text1"/>
          <w:spacing w:val="-2"/>
          <w:sz w:val="28"/>
          <w:szCs w:val="28"/>
        </w:rPr>
        <w:t xml:space="preserve"> от 21 декабря 2021 года </w:t>
      </w:r>
      <w:r w:rsidR="004A5B3A">
        <w:rPr>
          <w:color w:val="000000" w:themeColor="text1"/>
          <w:spacing w:val="-2"/>
          <w:sz w:val="28"/>
          <w:szCs w:val="28"/>
        </w:rPr>
        <w:t>№</w:t>
      </w:r>
      <w:r w:rsidR="004A5B3A" w:rsidRPr="004A5B3A">
        <w:rPr>
          <w:color w:val="000000" w:themeColor="text1"/>
          <w:spacing w:val="-2"/>
          <w:sz w:val="28"/>
          <w:szCs w:val="28"/>
        </w:rPr>
        <w:t xml:space="preserve"> 414-ФЗ "Об общих принципах организации публичной власти в субъектах Российской Федерации"</w:t>
      </w:r>
      <w:r w:rsidR="004A5B3A">
        <w:rPr>
          <w:color w:val="000000" w:themeColor="text1"/>
          <w:spacing w:val="-2"/>
          <w:sz w:val="28"/>
          <w:szCs w:val="28"/>
        </w:rPr>
        <w:t xml:space="preserve"> (в редакции Федерального закона </w:t>
      </w:r>
      <w:r w:rsidR="004A5B3A" w:rsidRPr="004A5B3A">
        <w:rPr>
          <w:color w:val="000000" w:themeColor="text1"/>
          <w:spacing w:val="-2"/>
          <w:sz w:val="28"/>
          <w:szCs w:val="28"/>
        </w:rPr>
        <w:t>от 15</w:t>
      </w:r>
      <w:r w:rsidR="004A5B3A">
        <w:rPr>
          <w:color w:val="000000" w:themeColor="text1"/>
          <w:spacing w:val="-2"/>
          <w:sz w:val="28"/>
          <w:szCs w:val="28"/>
        </w:rPr>
        <w:t xml:space="preserve"> мая </w:t>
      </w:r>
      <w:r w:rsidR="004A5B3A" w:rsidRPr="004A5B3A">
        <w:rPr>
          <w:color w:val="000000" w:themeColor="text1"/>
          <w:spacing w:val="-2"/>
          <w:sz w:val="28"/>
          <w:szCs w:val="28"/>
        </w:rPr>
        <w:t>2024</w:t>
      </w:r>
      <w:r w:rsidR="004A5B3A">
        <w:rPr>
          <w:color w:val="000000" w:themeColor="text1"/>
          <w:spacing w:val="-2"/>
          <w:sz w:val="28"/>
          <w:szCs w:val="28"/>
        </w:rPr>
        <w:t xml:space="preserve"> года</w:t>
      </w:r>
      <w:r w:rsidR="004A5B3A" w:rsidRPr="004A5B3A">
        <w:rPr>
          <w:color w:val="000000" w:themeColor="text1"/>
          <w:spacing w:val="-2"/>
          <w:sz w:val="28"/>
          <w:szCs w:val="28"/>
        </w:rPr>
        <w:t xml:space="preserve"> </w:t>
      </w:r>
      <w:r w:rsidR="004A5B3A">
        <w:rPr>
          <w:color w:val="000000" w:themeColor="text1"/>
          <w:spacing w:val="-2"/>
          <w:sz w:val="28"/>
          <w:szCs w:val="28"/>
        </w:rPr>
        <w:t>№</w:t>
      </w:r>
      <w:r w:rsidR="004A5B3A" w:rsidRPr="004A5B3A">
        <w:rPr>
          <w:color w:val="000000" w:themeColor="text1"/>
          <w:spacing w:val="-2"/>
          <w:sz w:val="28"/>
          <w:szCs w:val="28"/>
        </w:rPr>
        <w:t xml:space="preserve"> 99-ФЗ</w:t>
      </w:r>
      <w:r w:rsidR="004A5B3A">
        <w:rPr>
          <w:color w:val="000000" w:themeColor="text1"/>
          <w:spacing w:val="-2"/>
          <w:sz w:val="28"/>
          <w:szCs w:val="28"/>
        </w:rPr>
        <w:t xml:space="preserve">) </w:t>
      </w:r>
      <w:r w:rsidR="00FE4DAE">
        <w:rPr>
          <w:color w:val="000000" w:themeColor="text1"/>
          <w:spacing w:val="-2"/>
          <w:sz w:val="28"/>
          <w:szCs w:val="28"/>
        </w:rPr>
        <w:t xml:space="preserve">к </w:t>
      </w:r>
      <w:r w:rsidR="00FE4DAE" w:rsidRPr="00FE4DAE">
        <w:rPr>
          <w:color w:val="000000" w:themeColor="text1"/>
          <w:spacing w:val="-2"/>
          <w:sz w:val="28"/>
          <w:szCs w:val="28"/>
        </w:rPr>
        <w:t>основани</w:t>
      </w:r>
      <w:r w:rsidR="00FE4DAE">
        <w:rPr>
          <w:color w:val="000000" w:themeColor="text1"/>
          <w:spacing w:val="-2"/>
          <w:sz w:val="28"/>
          <w:szCs w:val="28"/>
        </w:rPr>
        <w:t>ям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 досрочного прекращения полномочий </w:t>
      </w:r>
      <w:r w:rsidR="004A5B3A">
        <w:rPr>
          <w:color w:val="000000" w:themeColor="text1"/>
          <w:spacing w:val="-2"/>
          <w:sz w:val="28"/>
          <w:szCs w:val="28"/>
        </w:rPr>
        <w:t xml:space="preserve">Главы 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Чувашской Республики </w:t>
      </w:r>
      <w:r w:rsidR="00FE4DAE">
        <w:rPr>
          <w:color w:val="000000" w:themeColor="text1"/>
          <w:spacing w:val="-2"/>
          <w:sz w:val="28"/>
          <w:szCs w:val="28"/>
        </w:rPr>
        <w:t xml:space="preserve">отнесено </w:t>
      </w:r>
      <w:r w:rsidR="00FE4DAE" w:rsidRPr="00FE4DAE">
        <w:rPr>
          <w:color w:val="000000" w:themeColor="text1"/>
          <w:spacing w:val="-2"/>
          <w:sz w:val="28"/>
          <w:szCs w:val="28"/>
        </w:rPr>
        <w:t>приобретение им статуса</w:t>
      </w:r>
      <w:proofErr w:type="gramEnd"/>
      <w:r w:rsidR="00FE4DAE" w:rsidRPr="00FE4DAE">
        <w:rPr>
          <w:color w:val="000000" w:themeColor="text1"/>
          <w:spacing w:val="-2"/>
          <w:sz w:val="28"/>
          <w:szCs w:val="28"/>
        </w:rPr>
        <w:t xml:space="preserve"> иностранного агента.</w:t>
      </w:r>
      <w:r w:rsidR="00FE4DAE">
        <w:rPr>
          <w:color w:val="000000" w:themeColor="text1"/>
          <w:spacing w:val="-2"/>
          <w:sz w:val="28"/>
          <w:szCs w:val="28"/>
        </w:rPr>
        <w:t xml:space="preserve"> </w:t>
      </w:r>
      <w:r w:rsidR="004A5B3A">
        <w:rPr>
          <w:color w:val="000000" w:themeColor="text1"/>
          <w:spacing w:val="-2"/>
          <w:sz w:val="28"/>
          <w:szCs w:val="28"/>
        </w:rPr>
        <w:t xml:space="preserve">Решение по указанному </w:t>
      </w:r>
      <w:r w:rsidR="004A5B3A" w:rsidRPr="004A5B3A">
        <w:rPr>
          <w:color w:val="000000" w:themeColor="text1"/>
          <w:spacing w:val="-2"/>
          <w:sz w:val="28"/>
          <w:szCs w:val="28"/>
        </w:rPr>
        <w:t>основ</w:t>
      </w:r>
      <w:r w:rsidR="004A5B3A" w:rsidRPr="004A5B3A">
        <w:rPr>
          <w:color w:val="000000" w:themeColor="text1"/>
          <w:spacing w:val="-2"/>
          <w:sz w:val="28"/>
          <w:szCs w:val="28"/>
        </w:rPr>
        <w:t>а</w:t>
      </w:r>
      <w:r w:rsidR="004A5B3A" w:rsidRPr="004A5B3A">
        <w:rPr>
          <w:color w:val="000000" w:themeColor="text1"/>
          <w:spacing w:val="-2"/>
          <w:sz w:val="28"/>
          <w:szCs w:val="28"/>
        </w:rPr>
        <w:t>нию принимается Президентом Российской Федерации.</w:t>
      </w:r>
    </w:p>
    <w:p w:rsidR="00BA62ED" w:rsidRDefault="00BA62ED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p w:rsidR="004A5B3A" w:rsidRPr="00FE4DAE" w:rsidRDefault="004A5B3A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B07EE" w:rsidRDefault="00FB07EE" w:rsidP="004A5B3A">
      <w:pPr>
        <w:rPr>
          <w:color w:val="000000" w:themeColor="text1"/>
          <w:sz w:val="20"/>
          <w:szCs w:val="20"/>
        </w:rPr>
      </w:pPr>
    </w:p>
    <w:p w:rsidR="004A5B3A" w:rsidRDefault="004A5B3A" w:rsidP="004A5B3A">
      <w:pPr>
        <w:rPr>
          <w:color w:val="000000" w:themeColor="text1"/>
          <w:sz w:val="20"/>
          <w:szCs w:val="20"/>
        </w:rPr>
      </w:pPr>
    </w:p>
    <w:p w:rsidR="00137332" w:rsidRDefault="00137332" w:rsidP="004A5B3A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4A5B3A" w:rsidRDefault="004A5B3A" w:rsidP="004A5B3A">
      <w:pPr>
        <w:rPr>
          <w:color w:val="000000" w:themeColor="text1"/>
          <w:sz w:val="20"/>
          <w:szCs w:val="20"/>
        </w:rPr>
      </w:pPr>
    </w:p>
    <w:p w:rsidR="004A5B3A" w:rsidRDefault="004A5B3A" w:rsidP="004A5B3A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Семенова И.А.</w:t>
      </w:r>
    </w:p>
    <w:p w:rsidR="004A5B3A" w:rsidRPr="004A5B3A" w:rsidRDefault="004A5B3A" w:rsidP="004A5B3A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62-41-67</w:t>
      </w:r>
    </w:p>
    <w:sectPr w:rsidR="004A5B3A" w:rsidRPr="004A5B3A" w:rsidSect="00FE4DA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332" w:rsidRDefault="00137332">
      <w:r>
        <w:separator/>
      </w:r>
    </w:p>
  </w:endnote>
  <w:endnote w:type="continuationSeparator" w:id="0">
    <w:p w:rsidR="00137332" w:rsidRDefault="0013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332" w:rsidRDefault="00137332">
      <w:r>
        <w:separator/>
      </w:r>
    </w:p>
  </w:footnote>
  <w:footnote w:type="continuationSeparator" w:id="0">
    <w:p w:rsidR="00137332" w:rsidRDefault="00137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332" w:rsidRDefault="001373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37332" w:rsidRDefault="001373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332" w:rsidRDefault="001373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137332" w:rsidRDefault="001373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37332"/>
    <w:rsid w:val="00172850"/>
    <w:rsid w:val="00173D55"/>
    <w:rsid w:val="001F540E"/>
    <w:rsid w:val="00257C19"/>
    <w:rsid w:val="00282D9D"/>
    <w:rsid w:val="00381F8C"/>
    <w:rsid w:val="003857EC"/>
    <w:rsid w:val="003C30B6"/>
    <w:rsid w:val="004A5B3A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D9299-9B13-49E0-B073-945D4A02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2024-06-05T07:12:00Z</cp:lastPrinted>
  <dcterms:created xsi:type="dcterms:W3CDTF">2022-10-12T06:09:00Z</dcterms:created>
  <dcterms:modified xsi:type="dcterms:W3CDTF">2024-06-05T07:24:00Z</dcterms:modified>
</cp:coreProperties>
</file>