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EE" w:rsidRPr="00266A29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936CA">
        <w:rPr>
          <w:rFonts w:ascii="Times New Roman" w:hAnsi="Times New Roman" w:cs="Times New Roman"/>
          <w:b/>
          <w:sz w:val="32"/>
          <w:szCs w:val="32"/>
        </w:rPr>
        <w:t>лыжным гонкам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6936CA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21738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4674A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75F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Спартакиады работников органов государственной власти</w:t>
      </w:r>
      <w:r w:rsidR="004674A6">
        <w:rPr>
          <w:rFonts w:ascii="Times New Roman" w:hAnsi="Times New Roman" w:cs="Times New Roman"/>
          <w:b/>
          <w:sz w:val="32"/>
          <w:szCs w:val="32"/>
        </w:rPr>
        <w:t xml:space="preserve"> Чувашской Республики</w:t>
      </w:r>
      <w:r w:rsidR="006936CA">
        <w:rPr>
          <w:rFonts w:ascii="Times New Roman" w:hAnsi="Times New Roman" w:cs="Times New Roman"/>
          <w:b/>
          <w:sz w:val="32"/>
          <w:szCs w:val="32"/>
        </w:rPr>
        <w:t>, территориальных органов федеральных органов исполнительной власти 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36"/>
        <w:gridCol w:w="6829"/>
        <w:gridCol w:w="1267"/>
      </w:tblGrid>
      <w:tr w:rsidR="00217388" w:rsidRPr="00445E90" w:rsidTr="00957C66">
        <w:trPr>
          <w:trHeight w:val="192"/>
        </w:trPr>
        <w:tc>
          <w:tcPr>
            <w:tcW w:w="1536" w:type="dxa"/>
          </w:tcPr>
          <w:p w:rsidR="00217388" w:rsidRPr="00445E90" w:rsidRDefault="00217388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6829" w:type="dxa"/>
          </w:tcPr>
          <w:p w:rsidR="00217388" w:rsidRPr="00445E90" w:rsidRDefault="00217388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  <w:tc>
          <w:tcPr>
            <w:tcW w:w="1267" w:type="dxa"/>
          </w:tcPr>
          <w:p w:rsidR="00217388" w:rsidRDefault="00217388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829" w:type="dxa"/>
          </w:tcPr>
          <w:p w:rsidR="00596A68" w:rsidRDefault="00596A68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Чебоксарский муниципальный округ</w:t>
            </w:r>
          </w:p>
        </w:tc>
        <w:tc>
          <w:tcPr>
            <w:tcW w:w="1267" w:type="dxa"/>
          </w:tcPr>
          <w:p w:rsidR="00596A68" w:rsidRDefault="00596A68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23.13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829" w:type="dxa"/>
          </w:tcPr>
          <w:p w:rsidR="00596A68" w:rsidRDefault="00596A68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Ибресинский муниципальный округ</w:t>
            </w:r>
          </w:p>
        </w:tc>
        <w:tc>
          <w:tcPr>
            <w:tcW w:w="1267" w:type="dxa"/>
          </w:tcPr>
          <w:p w:rsidR="00596A68" w:rsidRDefault="00596A68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23.25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829" w:type="dxa"/>
          </w:tcPr>
          <w:p w:rsidR="00596A68" w:rsidRDefault="00596A68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Красночетайский муниципальный округ</w:t>
            </w:r>
          </w:p>
        </w:tc>
        <w:tc>
          <w:tcPr>
            <w:tcW w:w="1267" w:type="dxa"/>
          </w:tcPr>
          <w:p w:rsidR="00596A68" w:rsidRDefault="00596A68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23.41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6829" w:type="dxa"/>
          </w:tcPr>
          <w:p w:rsidR="00596A68" w:rsidRPr="00445E90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Шумерлинский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23.45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6829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24.03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6829" w:type="dxa"/>
          </w:tcPr>
          <w:p w:rsidR="00596A68" w:rsidRPr="00445E90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Шемуршинский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25.45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6829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Ядринский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26.11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6829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Шумерля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26.25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6829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Канаш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26.45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6829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Яльчикский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26.58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6829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Аликовский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27.20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6829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Моргаушский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27.54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6829" w:type="dxa"/>
          </w:tcPr>
          <w:p w:rsidR="00596A68" w:rsidRPr="00445E90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Батыревский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28.53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6829" w:type="dxa"/>
          </w:tcPr>
          <w:p w:rsidR="00596A68" w:rsidRPr="00445E90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Урмарский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31.30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6829" w:type="dxa"/>
          </w:tcPr>
          <w:p w:rsidR="00596A68" w:rsidRPr="00445E90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Комсомольский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33.39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6829" w:type="dxa"/>
          </w:tcPr>
          <w:p w:rsidR="00596A68" w:rsidRPr="00445E90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Янтиковский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35.00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6829" w:type="dxa"/>
          </w:tcPr>
          <w:p w:rsidR="00596A68" w:rsidRPr="00445E90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Канашский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36.34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6829" w:type="dxa"/>
          </w:tcPr>
          <w:p w:rsidR="00596A68" w:rsidRPr="00445E90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Козловский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40.32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6829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Алатырь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41.32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6829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Алатырский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6829" w:type="dxa"/>
          </w:tcPr>
          <w:p w:rsidR="00596A68" w:rsidRPr="00445E90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Новочебоксарск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6829" w:type="dxa"/>
          </w:tcPr>
          <w:p w:rsidR="00596A68" w:rsidRPr="00445E90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Чебоксары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6829" w:type="dxa"/>
          </w:tcPr>
          <w:p w:rsidR="00596A68" w:rsidRPr="00445E90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Марпосадский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6829" w:type="dxa"/>
          </w:tcPr>
          <w:p w:rsidR="00596A68" w:rsidRPr="00445E90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Красноармейский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6829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Порецкий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  <w:tr w:rsidR="00596A68" w:rsidRPr="00445E90" w:rsidTr="00957C66">
        <w:tc>
          <w:tcPr>
            <w:tcW w:w="1536" w:type="dxa"/>
          </w:tcPr>
          <w:p w:rsidR="00596A68" w:rsidRPr="00894233" w:rsidRDefault="00596A68" w:rsidP="00596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6829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Цивильский муниципальный округ</w:t>
            </w:r>
          </w:p>
        </w:tc>
        <w:tc>
          <w:tcPr>
            <w:tcW w:w="1267" w:type="dxa"/>
          </w:tcPr>
          <w:p w:rsidR="00596A68" w:rsidRDefault="00596A68" w:rsidP="00596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83983" w:rsidRPr="00283983" w:rsidSect="00283983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33"/>
    <w:rsid w:val="0006553B"/>
    <w:rsid w:val="000D6B13"/>
    <w:rsid w:val="00116624"/>
    <w:rsid w:val="001A10FD"/>
    <w:rsid w:val="001F2F78"/>
    <w:rsid w:val="00217388"/>
    <w:rsid w:val="00283983"/>
    <w:rsid w:val="002C1192"/>
    <w:rsid w:val="003D7930"/>
    <w:rsid w:val="00445E90"/>
    <w:rsid w:val="004674A6"/>
    <w:rsid w:val="005404EE"/>
    <w:rsid w:val="00596A68"/>
    <w:rsid w:val="00604795"/>
    <w:rsid w:val="006936CA"/>
    <w:rsid w:val="007B57E1"/>
    <w:rsid w:val="00894233"/>
    <w:rsid w:val="00957C66"/>
    <w:rsid w:val="00AA193A"/>
    <w:rsid w:val="00B46176"/>
    <w:rsid w:val="00C30101"/>
    <w:rsid w:val="00C75F52"/>
    <w:rsid w:val="00DC6433"/>
    <w:rsid w:val="00DD678D"/>
    <w:rsid w:val="00DF47F7"/>
    <w:rsid w:val="00F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E2D4"/>
  <w15:docId w15:val="{4E4596B8-E1F1-4359-BDF0-6270C8BA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Малов Иван Сергеевич</cp:lastModifiedBy>
  <cp:revision>21</cp:revision>
  <cp:lastPrinted>2021-12-03T13:34:00Z</cp:lastPrinted>
  <dcterms:created xsi:type="dcterms:W3CDTF">2021-12-03T12:30:00Z</dcterms:created>
  <dcterms:modified xsi:type="dcterms:W3CDTF">2024-03-11T04:46:00Z</dcterms:modified>
</cp:coreProperties>
</file>