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022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022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557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331FD" w:rsidRPr="002331FD" w:rsidRDefault="002331FD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B639F7" w:rsidRPr="00D47975" w:rsidTr="00456025">
        <w:trPr>
          <w:trHeight w:val="654"/>
        </w:trPr>
        <w:tc>
          <w:tcPr>
            <w:tcW w:w="5070" w:type="dxa"/>
          </w:tcPr>
          <w:p w:rsidR="00B639F7" w:rsidRPr="00D47975" w:rsidRDefault="00B639F7" w:rsidP="004560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 внесении изменений в Порядок</w:t>
            </w:r>
            <w:r w:rsidRPr="00D47975">
              <w:rPr>
                <w:kern w:val="0"/>
                <w:sz w:val="28"/>
                <w:szCs w:val="28"/>
                <w:lang w:eastAsia="ru-RU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</w:t>
            </w:r>
          </w:p>
        </w:tc>
      </w:tr>
    </w:tbl>
    <w:p w:rsidR="00B639F7" w:rsidRPr="00E4562A" w:rsidRDefault="00B639F7" w:rsidP="00B639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B639F7" w:rsidRDefault="00B639F7" w:rsidP="00B639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B639F7" w:rsidRPr="00B61F17" w:rsidRDefault="00B639F7" w:rsidP="00B639F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bookmarkStart w:id="1" w:name="sub_1"/>
      <w:r w:rsidRPr="00D47975">
        <w:rPr>
          <w:kern w:val="0"/>
          <w:sz w:val="28"/>
          <w:szCs w:val="28"/>
          <w:lang w:eastAsia="ru-RU"/>
        </w:rPr>
        <w:t xml:space="preserve">В соответствии с частью 7.1 статьи 8 Федерального закона от 25.12.2008 № 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администрация </w:t>
      </w:r>
      <w:r w:rsidRPr="00B61F17">
        <w:rPr>
          <w:kern w:val="0"/>
          <w:sz w:val="28"/>
          <w:szCs w:val="28"/>
          <w:lang w:eastAsia="ru-RU"/>
        </w:rPr>
        <w:t xml:space="preserve">Янтиковского муниципального округа </w:t>
      </w:r>
      <w:proofErr w:type="gramStart"/>
      <w:r w:rsidRPr="00B61F17">
        <w:rPr>
          <w:b/>
          <w:kern w:val="0"/>
          <w:sz w:val="28"/>
          <w:szCs w:val="28"/>
          <w:lang w:eastAsia="ru-RU"/>
        </w:rPr>
        <w:t>п</w:t>
      </w:r>
      <w:proofErr w:type="gramEnd"/>
      <w:r w:rsidRPr="00B61F17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B639F7" w:rsidRDefault="00B639F7" w:rsidP="00B639F7">
      <w:pPr>
        <w:pStyle w:val="aff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B61F17">
        <w:rPr>
          <w:kern w:val="0"/>
          <w:sz w:val="28"/>
          <w:szCs w:val="28"/>
          <w:lang w:eastAsia="ru-RU"/>
        </w:rPr>
        <w:t>Внести</w:t>
      </w:r>
      <w:r>
        <w:rPr>
          <w:kern w:val="0"/>
          <w:sz w:val="28"/>
          <w:szCs w:val="28"/>
          <w:lang w:eastAsia="ru-RU"/>
        </w:rPr>
        <w:t xml:space="preserve"> в Порядок</w:t>
      </w:r>
      <w:r w:rsidRPr="00D47975">
        <w:rPr>
          <w:kern w:val="0"/>
          <w:sz w:val="28"/>
          <w:szCs w:val="28"/>
          <w:lang w:eastAsia="ru-RU"/>
        </w:rPr>
        <w:t xml:space="preserve"> проверки достоверности и полноты сведений о доходах, об имуществе и обязательствах имущественного характера, </w:t>
      </w:r>
      <w:r w:rsidRPr="00D47975">
        <w:rPr>
          <w:kern w:val="0"/>
          <w:sz w:val="28"/>
          <w:szCs w:val="28"/>
          <w:lang w:eastAsia="ru-RU"/>
        </w:rPr>
        <w:lastRenderedPageBreak/>
        <w:t>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</w:t>
      </w:r>
      <w:bookmarkEnd w:id="1"/>
      <w:r>
        <w:rPr>
          <w:kern w:val="0"/>
          <w:sz w:val="28"/>
          <w:szCs w:val="28"/>
          <w:lang w:eastAsia="ru-RU"/>
        </w:rPr>
        <w:t>, утвержденный постановлением администрации Янтиковского муниципального округа от 17.02.2023 № 138 «</w:t>
      </w:r>
      <w:r w:rsidRPr="00D47975">
        <w:rPr>
          <w:kern w:val="0"/>
          <w:sz w:val="28"/>
          <w:szCs w:val="28"/>
          <w:lang w:eastAsia="ru-RU"/>
        </w:rPr>
        <w:t>Об утверждении Порядка проверки достоверности и полноты сведений о доходах, об имуществе</w:t>
      </w:r>
      <w:proofErr w:type="gramEnd"/>
      <w:r w:rsidRPr="00D47975">
        <w:rPr>
          <w:kern w:val="0"/>
          <w:sz w:val="28"/>
          <w:szCs w:val="28"/>
          <w:lang w:eastAsia="ru-RU"/>
        </w:rPr>
        <w:t xml:space="preserve"> и </w:t>
      </w:r>
      <w:proofErr w:type="gramStart"/>
      <w:r w:rsidRPr="00D47975">
        <w:rPr>
          <w:kern w:val="0"/>
          <w:sz w:val="28"/>
          <w:szCs w:val="28"/>
          <w:lang w:eastAsia="ru-RU"/>
        </w:rPr>
        <w:t>обязательствах</w:t>
      </w:r>
      <w:proofErr w:type="gramEnd"/>
      <w:r w:rsidRPr="00D47975">
        <w:rPr>
          <w:kern w:val="0"/>
          <w:sz w:val="28"/>
          <w:szCs w:val="28"/>
          <w:lang w:eastAsia="ru-RU"/>
        </w:rPr>
        <w:t xml:space="preserve"> имущественного характера, 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</w:t>
      </w:r>
      <w:r>
        <w:rPr>
          <w:kern w:val="0"/>
          <w:sz w:val="28"/>
          <w:szCs w:val="28"/>
          <w:lang w:eastAsia="ru-RU"/>
        </w:rPr>
        <w:t>» следующие изменения:</w:t>
      </w:r>
    </w:p>
    <w:p w:rsidR="00B639F7" w:rsidRDefault="00B639F7" w:rsidP="00B639F7">
      <w:pPr>
        <w:pStyle w:val="affd"/>
        <w:widowControl w:val="0"/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пункте 13 слово «расходах</w:t>
      </w:r>
      <w:proofErr w:type="gramStart"/>
      <w:r>
        <w:rPr>
          <w:kern w:val="0"/>
          <w:sz w:val="28"/>
          <w:szCs w:val="28"/>
          <w:lang w:eastAsia="ru-RU"/>
        </w:rPr>
        <w:t>,»</w:t>
      </w:r>
      <w:proofErr w:type="gramEnd"/>
      <w:r>
        <w:rPr>
          <w:kern w:val="0"/>
          <w:sz w:val="28"/>
          <w:szCs w:val="28"/>
          <w:lang w:eastAsia="ru-RU"/>
        </w:rPr>
        <w:t xml:space="preserve"> исключить.</w:t>
      </w:r>
    </w:p>
    <w:p w:rsidR="00B639F7" w:rsidRPr="00D47975" w:rsidRDefault="00B639F7" w:rsidP="00B639F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Pr="00D47975">
        <w:rPr>
          <w:kern w:val="0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B639F7" w:rsidRPr="00D47975" w:rsidRDefault="00B639F7" w:rsidP="00B639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639F7" w:rsidRPr="00D47975" w:rsidRDefault="00B639F7" w:rsidP="00B639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B639F7" w:rsidRPr="00D47975" w:rsidRDefault="00B639F7" w:rsidP="00B639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D47975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B639F7" w:rsidRPr="00D47975" w:rsidRDefault="00B639F7" w:rsidP="00B639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D47975">
        <w:rPr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3375AE" w:rsidRPr="003375AE" w:rsidRDefault="003375AE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3375AE" w:rsidRPr="003375AE" w:rsidSect="003375A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5F62684"/>
    <w:multiLevelType w:val="hybridMultilevel"/>
    <w:tmpl w:val="EB7C9F8E"/>
    <w:lvl w:ilvl="0" w:tplc="A7D65E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8"/>
  </w:num>
  <w:num w:numId="6">
    <w:abstractNumId w:val="14"/>
  </w:num>
  <w:num w:numId="7">
    <w:abstractNumId w:val="11"/>
  </w:num>
  <w:num w:numId="8">
    <w:abstractNumId w:val="13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331FD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375A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2205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614CF"/>
    <w:rsid w:val="00B639F7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69B7-9075-400A-944F-02A2E9BB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114</cp:revision>
  <cp:lastPrinted>2023-02-22T12:20:00Z</cp:lastPrinted>
  <dcterms:created xsi:type="dcterms:W3CDTF">2023-01-09T05:07:00Z</dcterms:created>
  <dcterms:modified xsi:type="dcterms:W3CDTF">2023-06-30T12:22:00Z</dcterms:modified>
</cp:coreProperties>
</file>