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37827" w:rsidRPr="007C54D1" w:rsidRDefault="00C37827" w:rsidP="007C54D1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178"/>
        <w:gridCol w:w="1206"/>
        <w:gridCol w:w="410"/>
        <w:gridCol w:w="3776"/>
      </w:tblGrid>
      <w:tr w:rsidR="00C37827" w:rsidRPr="007C54D1" w:rsidTr="00BE73DE">
        <w:trPr>
          <w:cantSplit/>
          <w:trHeight w:val="253"/>
        </w:trPr>
        <w:tc>
          <w:tcPr>
            <w:tcW w:w="4178" w:type="dxa"/>
            <w:hideMark/>
          </w:tcPr>
          <w:p w:rsidR="00C37827" w:rsidRPr="007C54D1" w:rsidRDefault="00C37827" w:rsidP="007C54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C54D1">
              <w:rPr>
                <w:rFonts w:ascii="Times New Roman" w:hAnsi="Times New Roman"/>
                <w:b/>
                <w:bCs/>
                <w:noProof/>
                <w:color w:val="000000"/>
                <w:sz w:val="24"/>
                <w:szCs w:val="24"/>
              </w:rPr>
              <w:t>ЧĂВАШ  РЕСПУБЛИКИ</w:t>
            </w:r>
          </w:p>
        </w:tc>
        <w:tc>
          <w:tcPr>
            <w:tcW w:w="1206" w:type="dxa"/>
            <w:vMerge w:val="restart"/>
          </w:tcPr>
          <w:p w:rsidR="00C37827" w:rsidRPr="007C54D1" w:rsidRDefault="00BE73DE" w:rsidP="007C54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C54D1">
              <w:rPr>
                <w:rFonts w:ascii="Times New Roman" w:hAnsi="Times New Roman"/>
                <w:noProof/>
                <w:color w:val="000000"/>
                <w:sz w:val="24"/>
                <w:szCs w:val="24"/>
                <w:lang w:eastAsia="ru-RU"/>
              </w:rPr>
              <w:drawing>
                <wp:inline distT="0" distB="0" distL="0" distR="0" wp14:anchorId="58C53251" wp14:editId="20282E63">
                  <wp:extent cx="572494" cy="722206"/>
                  <wp:effectExtent l="0" t="0" r="0" b="1905"/>
                  <wp:docPr id="2" name="Рисунок 2" descr="H:\Общая для обмена\2022 ГОД\Фирменные бланки\герб чб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:\Общая для обмена\2022 ГОД\Фирменные бланки\герб чб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5407" cy="72588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86" w:type="dxa"/>
            <w:gridSpan w:val="2"/>
            <w:hideMark/>
          </w:tcPr>
          <w:p w:rsidR="00C37827" w:rsidRPr="007C54D1" w:rsidRDefault="00C37827" w:rsidP="007C54D1">
            <w:pPr>
              <w:pStyle w:val="ad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7C54D1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  <w:lang w:eastAsia="en-US"/>
              </w:rPr>
              <w:t xml:space="preserve">ЧУВАШСКАЯ РЕСПУБЛИКА </w:t>
            </w:r>
          </w:p>
        </w:tc>
      </w:tr>
      <w:tr w:rsidR="00C37827" w:rsidRPr="007C54D1" w:rsidTr="00BE73DE">
        <w:trPr>
          <w:cantSplit/>
          <w:trHeight w:val="1617"/>
        </w:trPr>
        <w:tc>
          <w:tcPr>
            <w:tcW w:w="4178" w:type="dxa"/>
          </w:tcPr>
          <w:p w:rsidR="00C37827" w:rsidRPr="007C54D1" w:rsidRDefault="00C37827" w:rsidP="007C54D1">
            <w:pPr>
              <w:pStyle w:val="ad"/>
              <w:tabs>
                <w:tab w:val="left" w:pos="4285"/>
              </w:tabs>
              <w:contextualSpacing/>
              <w:jc w:val="center"/>
              <w:rPr>
                <w:rFonts w:ascii="Times New Roman" w:hAnsi="Times New Roman" w:cs="Times New Roman"/>
                <w:b/>
                <w:bCs/>
                <w:noProof/>
                <w:color w:val="000000"/>
                <w:sz w:val="24"/>
                <w:szCs w:val="24"/>
                <w:lang w:eastAsia="en-US"/>
              </w:rPr>
            </w:pPr>
            <w:r w:rsidRPr="007C54D1">
              <w:rPr>
                <w:rFonts w:ascii="Times New Roman" w:hAnsi="Times New Roman" w:cs="Times New Roman"/>
                <w:b/>
                <w:bCs/>
                <w:noProof/>
                <w:color w:val="000000"/>
                <w:sz w:val="24"/>
                <w:szCs w:val="24"/>
                <w:lang w:eastAsia="en-US"/>
              </w:rPr>
              <w:t>ÇĚМĚРЛЕ МУНИЦИПАЛЛĂ</w:t>
            </w:r>
          </w:p>
          <w:p w:rsidR="00C37827" w:rsidRPr="007C54D1" w:rsidRDefault="00C37827" w:rsidP="007C54D1">
            <w:pPr>
              <w:pStyle w:val="ad"/>
              <w:tabs>
                <w:tab w:val="left" w:pos="4285"/>
              </w:tabs>
              <w:contextualSpacing/>
              <w:jc w:val="center"/>
              <w:rPr>
                <w:rFonts w:ascii="Times New Roman" w:hAnsi="Times New Roman" w:cs="Times New Roman"/>
                <w:b/>
                <w:bCs/>
                <w:noProof/>
                <w:color w:val="000000"/>
                <w:sz w:val="24"/>
                <w:szCs w:val="24"/>
                <w:lang w:eastAsia="en-US"/>
              </w:rPr>
            </w:pPr>
            <w:r w:rsidRPr="007C54D1">
              <w:rPr>
                <w:rFonts w:ascii="Times New Roman" w:hAnsi="Times New Roman" w:cs="Times New Roman"/>
                <w:b/>
                <w:bCs/>
                <w:noProof/>
                <w:color w:val="000000"/>
                <w:sz w:val="24"/>
                <w:szCs w:val="24"/>
                <w:lang w:eastAsia="en-US"/>
              </w:rPr>
              <w:t xml:space="preserve">ОКРУГĔН </w:t>
            </w:r>
          </w:p>
          <w:p w:rsidR="00C37827" w:rsidRPr="007C54D1" w:rsidRDefault="00C37827" w:rsidP="007C54D1">
            <w:pPr>
              <w:pStyle w:val="ad"/>
              <w:tabs>
                <w:tab w:val="left" w:pos="4285"/>
              </w:tabs>
              <w:contextualSpacing/>
              <w:jc w:val="center"/>
              <w:rPr>
                <w:rStyle w:val="ae"/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54D1">
              <w:rPr>
                <w:rFonts w:ascii="Times New Roman" w:hAnsi="Times New Roman" w:cs="Times New Roman"/>
                <w:b/>
                <w:bCs/>
                <w:noProof/>
                <w:color w:val="000000"/>
                <w:sz w:val="24"/>
                <w:szCs w:val="24"/>
                <w:lang w:eastAsia="en-US"/>
              </w:rPr>
              <w:t>АДМИНИСТРАЦИЙĚ</w:t>
            </w:r>
          </w:p>
          <w:p w:rsidR="00C37827" w:rsidRPr="007C54D1" w:rsidRDefault="00C37827" w:rsidP="007C54D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C37827" w:rsidRPr="007C54D1" w:rsidRDefault="00C37827" w:rsidP="007C54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7C54D1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ЙЫШ</w:t>
            </w:r>
            <w:r w:rsidRPr="007C54D1">
              <w:rPr>
                <w:rFonts w:ascii="Times New Roman" w:hAnsi="Times New Roman"/>
                <w:b/>
                <w:bCs/>
                <w:noProof/>
                <w:color w:val="000000"/>
                <w:sz w:val="24"/>
                <w:szCs w:val="24"/>
              </w:rPr>
              <w:t>Ă</w:t>
            </w:r>
            <w:r w:rsidRPr="007C54D1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НУ</w:t>
            </w:r>
          </w:p>
          <w:p w:rsidR="00C37827" w:rsidRPr="007C54D1" w:rsidRDefault="00C37827" w:rsidP="007C54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C54D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</w:p>
          <w:p w:rsidR="00C37827" w:rsidRPr="007C54D1" w:rsidRDefault="00C37827" w:rsidP="007C54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C54D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___.___.202__ _____ № </w:t>
            </w:r>
          </w:p>
          <w:p w:rsidR="00C37827" w:rsidRPr="007C54D1" w:rsidRDefault="00C37827" w:rsidP="007C54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7C54D1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Çě</w:t>
            </w:r>
            <w:proofErr w:type="gramStart"/>
            <w:r w:rsidRPr="007C54D1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м</w:t>
            </w:r>
            <w:proofErr w:type="gramEnd"/>
            <w:r w:rsidRPr="007C54D1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ěрле</w:t>
            </w:r>
            <w:proofErr w:type="spellEnd"/>
            <w:r w:rsidRPr="007C54D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хули</w:t>
            </w:r>
          </w:p>
          <w:p w:rsidR="00C37827" w:rsidRPr="007C54D1" w:rsidRDefault="00C37827" w:rsidP="007C54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color w:val="000000"/>
                <w:sz w:val="24"/>
                <w:szCs w:val="24"/>
                <w:lang w:val="en-US"/>
              </w:rPr>
            </w:pPr>
          </w:p>
          <w:p w:rsidR="00DA553A" w:rsidRPr="00B5734D" w:rsidRDefault="00DA553A" w:rsidP="00B5734D">
            <w:pPr>
              <w:spacing w:after="0" w:line="240" w:lineRule="auto"/>
              <w:rPr>
                <w:rFonts w:ascii="Times New Roman" w:eastAsia="Times New Roman" w:hAnsi="Times New Roman"/>
                <w:noProof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37827" w:rsidRPr="007C54D1" w:rsidRDefault="00C37827" w:rsidP="007C54D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4186" w:type="dxa"/>
            <w:gridSpan w:val="2"/>
          </w:tcPr>
          <w:p w:rsidR="00C37827" w:rsidRPr="007C54D1" w:rsidRDefault="00C37827" w:rsidP="007C54D1">
            <w:pPr>
              <w:pStyle w:val="ad"/>
              <w:jc w:val="center"/>
              <w:rPr>
                <w:rFonts w:ascii="Times New Roman" w:hAnsi="Times New Roman" w:cs="Times New Roman"/>
                <w:b/>
                <w:bCs/>
                <w:noProof/>
                <w:color w:val="000000"/>
                <w:sz w:val="24"/>
                <w:szCs w:val="24"/>
                <w:lang w:eastAsia="en-US"/>
              </w:rPr>
            </w:pPr>
            <w:r w:rsidRPr="007C54D1">
              <w:rPr>
                <w:rFonts w:ascii="Times New Roman" w:hAnsi="Times New Roman" w:cs="Times New Roman"/>
                <w:b/>
                <w:bCs/>
                <w:noProof/>
                <w:color w:val="000000"/>
                <w:sz w:val="24"/>
                <w:szCs w:val="24"/>
                <w:lang w:eastAsia="en-US"/>
              </w:rPr>
              <w:t>АДМИНИСТРАЦИЯ</w:t>
            </w:r>
          </w:p>
          <w:p w:rsidR="00C37827" w:rsidRPr="007C54D1" w:rsidRDefault="00C37827" w:rsidP="007C54D1">
            <w:pPr>
              <w:pStyle w:val="ad"/>
              <w:jc w:val="center"/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  <w:lang w:eastAsia="en-US"/>
              </w:rPr>
            </w:pPr>
            <w:r w:rsidRPr="007C54D1">
              <w:rPr>
                <w:rFonts w:ascii="Times New Roman" w:hAnsi="Times New Roman" w:cs="Times New Roman"/>
                <w:b/>
                <w:bCs/>
                <w:noProof/>
                <w:color w:val="000000"/>
                <w:sz w:val="24"/>
                <w:szCs w:val="24"/>
                <w:lang w:eastAsia="en-US"/>
              </w:rPr>
              <w:t>ШУМЕРЛИНСКОГО МУНИЦИПАЛЬНОГО ОКРУГА</w:t>
            </w:r>
            <w:r w:rsidRPr="007C54D1"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  <w:lang w:eastAsia="en-US"/>
              </w:rPr>
              <w:t xml:space="preserve"> </w:t>
            </w:r>
          </w:p>
          <w:p w:rsidR="00C37827" w:rsidRPr="007C54D1" w:rsidRDefault="00C37827" w:rsidP="007C54D1">
            <w:pPr>
              <w:pStyle w:val="ad"/>
              <w:jc w:val="center"/>
              <w:rPr>
                <w:rStyle w:val="ae"/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C37827" w:rsidRPr="007C54D1" w:rsidRDefault="00C37827" w:rsidP="007C54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7C54D1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ПОСТАНОВЛЕНИЕ</w:t>
            </w:r>
          </w:p>
          <w:p w:rsidR="00C37827" w:rsidRPr="007C54D1" w:rsidRDefault="00C37827" w:rsidP="007C54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C37827" w:rsidRPr="007C54D1" w:rsidRDefault="00C37827" w:rsidP="007C54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C54D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___.___.202__ № _____ </w:t>
            </w:r>
          </w:p>
          <w:p w:rsidR="00C37827" w:rsidRPr="007C54D1" w:rsidRDefault="00C37827" w:rsidP="007C54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7C54D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г. Шумерля</w:t>
            </w:r>
          </w:p>
          <w:p w:rsidR="00C37827" w:rsidRPr="007C54D1" w:rsidRDefault="00C37827" w:rsidP="007C54D1">
            <w:pPr>
              <w:pStyle w:val="ad"/>
              <w:ind w:right="-35"/>
              <w:rPr>
                <w:rFonts w:ascii="Times New Roman" w:hAnsi="Times New Roman" w:cs="Times New Roman"/>
                <w:noProof/>
                <w:sz w:val="24"/>
                <w:szCs w:val="24"/>
                <w:lang w:eastAsia="en-US"/>
              </w:rPr>
            </w:pPr>
          </w:p>
        </w:tc>
      </w:tr>
      <w:tr w:rsidR="0019124D" w:rsidRPr="007C54D1" w:rsidTr="00BE73D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gridAfter w:val="1"/>
          <w:wAfter w:w="3776" w:type="dxa"/>
          <w:trHeight w:val="1204"/>
        </w:trPr>
        <w:tc>
          <w:tcPr>
            <w:tcW w:w="579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19124D" w:rsidRPr="007C54D1" w:rsidRDefault="00BE73DE" w:rsidP="00766D49">
            <w:pPr>
              <w:spacing w:after="0" w:line="240" w:lineRule="auto"/>
              <w:ind w:right="90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О внесении изменения в постановление администрации Шумерлинского муниципального округа Чувашской Республики от 26.05.2022 № 371 «</w:t>
            </w:r>
            <w:r w:rsidR="007C54D1" w:rsidRPr="007C54D1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О мерах по реализации части 65.1 статьи 112 Федерального закона «О контрактной системе в сфере закупок товаров, работ, услуг для обеспечения государственных и муниципальных нужд»</w:t>
            </w:r>
            <w:r w:rsidR="00376437" w:rsidRPr="007C54D1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</w:p>
        </w:tc>
      </w:tr>
    </w:tbl>
    <w:p w:rsidR="00DA553A" w:rsidRPr="007C54D1" w:rsidRDefault="00DA553A" w:rsidP="007C54D1">
      <w:pPr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hAnsi="Times New Roman"/>
          <w:bCs/>
          <w:sz w:val="24"/>
          <w:szCs w:val="24"/>
        </w:rPr>
      </w:pPr>
    </w:p>
    <w:p w:rsidR="007C54D1" w:rsidRPr="0046211D" w:rsidRDefault="007C54D1" w:rsidP="008719A1">
      <w:pPr>
        <w:pStyle w:val="af0"/>
        <w:spacing w:before="0" w:beforeAutospacing="0" w:after="0" w:afterAutospacing="0"/>
        <w:ind w:firstLine="540"/>
        <w:jc w:val="both"/>
        <w:rPr>
          <w:lang w:val="en-US"/>
        </w:rPr>
      </w:pPr>
      <w:r w:rsidRPr="00620312">
        <w:t>В соответствии с</w:t>
      </w:r>
      <w:r w:rsidR="0011086E">
        <w:t>о статьей 8</w:t>
      </w:r>
      <w:r w:rsidRPr="00620312">
        <w:t xml:space="preserve"> </w:t>
      </w:r>
      <w:r w:rsidR="008719A1">
        <w:t>Ф</w:t>
      </w:r>
      <w:r w:rsidR="008719A1" w:rsidRPr="00620312">
        <w:t>едеральн</w:t>
      </w:r>
      <w:r w:rsidR="0011086E">
        <w:t>ого</w:t>
      </w:r>
      <w:r w:rsidR="008719A1" w:rsidRPr="00620312">
        <w:t xml:space="preserve"> закон</w:t>
      </w:r>
      <w:r w:rsidR="0011086E">
        <w:t>а</w:t>
      </w:r>
      <w:r w:rsidR="008719A1">
        <w:t xml:space="preserve"> от 25</w:t>
      </w:r>
      <w:r w:rsidR="008719A1" w:rsidRPr="00620312">
        <w:t>.</w:t>
      </w:r>
      <w:r w:rsidR="008719A1">
        <w:t>12</w:t>
      </w:r>
      <w:r w:rsidR="008719A1" w:rsidRPr="00620312">
        <w:t>.20</w:t>
      </w:r>
      <w:r w:rsidR="008719A1">
        <w:t>23</w:t>
      </w:r>
      <w:r w:rsidR="008719A1" w:rsidRPr="00620312">
        <w:t xml:space="preserve"> № </w:t>
      </w:r>
      <w:r w:rsidR="008719A1">
        <w:t>625</w:t>
      </w:r>
      <w:r w:rsidR="008719A1" w:rsidRPr="00620312">
        <w:t>-</w:t>
      </w:r>
      <w:r w:rsidR="008719A1">
        <w:t>ФЗ</w:t>
      </w:r>
      <w:r w:rsidR="008719A1" w:rsidRPr="00620312">
        <w:t xml:space="preserve"> </w:t>
      </w:r>
      <w:r w:rsidR="008719A1" w:rsidRPr="008719A1">
        <w:t>«</w:t>
      </w:r>
      <w:r w:rsidR="008719A1">
        <w:rPr>
          <w:bCs/>
        </w:rPr>
        <w:t>О</w:t>
      </w:r>
      <w:r w:rsidR="008719A1" w:rsidRPr="008719A1">
        <w:rPr>
          <w:bCs/>
        </w:rPr>
        <w:t xml:space="preserve"> внесении изменений</w:t>
      </w:r>
      <w:r w:rsidR="008719A1">
        <w:rPr>
          <w:bCs/>
        </w:rPr>
        <w:t xml:space="preserve"> </w:t>
      </w:r>
      <w:r w:rsidR="008719A1" w:rsidRPr="008719A1">
        <w:rPr>
          <w:bCs/>
        </w:rPr>
        <w:t xml:space="preserve">в статью 98 </w:t>
      </w:r>
      <w:r w:rsidR="008719A1">
        <w:rPr>
          <w:bCs/>
        </w:rPr>
        <w:t>Ф</w:t>
      </w:r>
      <w:r w:rsidR="008719A1" w:rsidRPr="008719A1">
        <w:rPr>
          <w:bCs/>
        </w:rPr>
        <w:t xml:space="preserve">едерального закона </w:t>
      </w:r>
      <w:r w:rsidR="008719A1">
        <w:rPr>
          <w:bCs/>
        </w:rPr>
        <w:t>«О</w:t>
      </w:r>
      <w:r w:rsidR="008719A1" w:rsidRPr="008719A1">
        <w:rPr>
          <w:bCs/>
        </w:rPr>
        <w:t xml:space="preserve"> государственном контроле</w:t>
      </w:r>
      <w:r w:rsidR="008719A1">
        <w:rPr>
          <w:bCs/>
        </w:rPr>
        <w:t xml:space="preserve"> </w:t>
      </w:r>
      <w:r w:rsidR="008719A1" w:rsidRPr="008719A1">
        <w:rPr>
          <w:bCs/>
        </w:rPr>
        <w:t xml:space="preserve">(надзоре) и муниципальном контроле в </w:t>
      </w:r>
      <w:r w:rsidR="008719A1">
        <w:rPr>
          <w:bCs/>
        </w:rPr>
        <w:t>Р</w:t>
      </w:r>
      <w:r w:rsidR="008719A1" w:rsidRPr="008719A1">
        <w:rPr>
          <w:bCs/>
        </w:rPr>
        <w:t xml:space="preserve">оссийской </w:t>
      </w:r>
      <w:r w:rsidR="008719A1">
        <w:rPr>
          <w:bCs/>
        </w:rPr>
        <w:t>Ф</w:t>
      </w:r>
      <w:r w:rsidR="008719A1" w:rsidRPr="008719A1">
        <w:rPr>
          <w:bCs/>
        </w:rPr>
        <w:t>едерации</w:t>
      </w:r>
      <w:r w:rsidR="008719A1">
        <w:rPr>
          <w:bCs/>
        </w:rPr>
        <w:t>» и</w:t>
      </w:r>
      <w:r w:rsidR="008719A1" w:rsidRPr="008719A1">
        <w:rPr>
          <w:bCs/>
        </w:rPr>
        <w:t xml:space="preserve"> отдельные законодательные акты </w:t>
      </w:r>
      <w:r w:rsidR="008719A1">
        <w:rPr>
          <w:bCs/>
        </w:rPr>
        <w:t>Р</w:t>
      </w:r>
      <w:r w:rsidR="008719A1" w:rsidRPr="008719A1">
        <w:rPr>
          <w:bCs/>
        </w:rPr>
        <w:t xml:space="preserve">оссийской </w:t>
      </w:r>
      <w:r w:rsidR="008719A1">
        <w:rPr>
          <w:bCs/>
        </w:rPr>
        <w:t>Ф</w:t>
      </w:r>
      <w:r w:rsidR="008719A1" w:rsidRPr="008719A1">
        <w:rPr>
          <w:bCs/>
        </w:rPr>
        <w:t>едерации</w:t>
      </w:r>
      <w:r w:rsidR="008719A1" w:rsidRPr="008719A1">
        <w:t>»</w:t>
      </w:r>
    </w:p>
    <w:p w:rsidR="007C54D1" w:rsidRPr="00620312" w:rsidRDefault="007C54D1" w:rsidP="007C54D1">
      <w:pPr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7C54D1" w:rsidRPr="00620312" w:rsidRDefault="007C54D1" w:rsidP="007C54D1">
      <w:pPr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620312">
        <w:rPr>
          <w:rFonts w:ascii="Times New Roman" w:hAnsi="Times New Roman"/>
          <w:sz w:val="24"/>
          <w:szCs w:val="24"/>
        </w:rPr>
        <w:t xml:space="preserve">администрация Шумерлинского муниципального округа </w:t>
      </w:r>
      <w:proofErr w:type="gramStart"/>
      <w:r w:rsidRPr="00620312">
        <w:rPr>
          <w:rFonts w:ascii="Times New Roman" w:hAnsi="Times New Roman"/>
          <w:sz w:val="24"/>
          <w:szCs w:val="24"/>
        </w:rPr>
        <w:t>п</w:t>
      </w:r>
      <w:proofErr w:type="gramEnd"/>
      <w:r w:rsidR="00B5734D">
        <w:rPr>
          <w:rFonts w:ascii="Times New Roman" w:hAnsi="Times New Roman"/>
          <w:sz w:val="24"/>
          <w:szCs w:val="24"/>
        </w:rPr>
        <w:t xml:space="preserve"> </w:t>
      </w:r>
      <w:r w:rsidRPr="00620312">
        <w:rPr>
          <w:rFonts w:ascii="Times New Roman" w:hAnsi="Times New Roman"/>
          <w:sz w:val="24"/>
          <w:szCs w:val="24"/>
        </w:rPr>
        <w:t>о</w:t>
      </w:r>
      <w:r w:rsidR="00B5734D">
        <w:rPr>
          <w:rFonts w:ascii="Times New Roman" w:hAnsi="Times New Roman"/>
          <w:sz w:val="24"/>
          <w:szCs w:val="24"/>
        </w:rPr>
        <w:t xml:space="preserve"> </w:t>
      </w:r>
      <w:r w:rsidRPr="00620312">
        <w:rPr>
          <w:rFonts w:ascii="Times New Roman" w:hAnsi="Times New Roman"/>
          <w:sz w:val="24"/>
          <w:szCs w:val="24"/>
        </w:rPr>
        <w:t>с</w:t>
      </w:r>
      <w:r w:rsidR="00B5734D">
        <w:rPr>
          <w:rFonts w:ascii="Times New Roman" w:hAnsi="Times New Roman"/>
          <w:sz w:val="24"/>
          <w:szCs w:val="24"/>
        </w:rPr>
        <w:t xml:space="preserve"> </w:t>
      </w:r>
      <w:r w:rsidRPr="00620312">
        <w:rPr>
          <w:rFonts w:ascii="Times New Roman" w:hAnsi="Times New Roman"/>
          <w:sz w:val="24"/>
          <w:szCs w:val="24"/>
        </w:rPr>
        <w:t>т</w:t>
      </w:r>
      <w:r w:rsidR="00B5734D">
        <w:rPr>
          <w:rFonts w:ascii="Times New Roman" w:hAnsi="Times New Roman"/>
          <w:sz w:val="24"/>
          <w:szCs w:val="24"/>
        </w:rPr>
        <w:t xml:space="preserve"> </w:t>
      </w:r>
      <w:r w:rsidRPr="00620312">
        <w:rPr>
          <w:rFonts w:ascii="Times New Roman" w:hAnsi="Times New Roman"/>
          <w:sz w:val="24"/>
          <w:szCs w:val="24"/>
        </w:rPr>
        <w:t>а</w:t>
      </w:r>
      <w:r w:rsidR="00B5734D">
        <w:rPr>
          <w:rFonts w:ascii="Times New Roman" w:hAnsi="Times New Roman"/>
          <w:sz w:val="24"/>
          <w:szCs w:val="24"/>
        </w:rPr>
        <w:t xml:space="preserve"> </w:t>
      </w:r>
      <w:r w:rsidRPr="00620312">
        <w:rPr>
          <w:rFonts w:ascii="Times New Roman" w:hAnsi="Times New Roman"/>
          <w:sz w:val="24"/>
          <w:szCs w:val="24"/>
        </w:rPr>
        <w:t>н</w:t>
      </w:r>
      <w:r w:rsidR="00B5734D">
        <w:rPr>
          <w:rFonts w:ascii="Times New Roman" w:hAnsi="Times New Roman"/>
          <w:sz w:val="24"/>
          <w:szCs w:val="24"/>
        </w:rPr>
        <w:t xml:space="preserve"> </w:t>
      </w:r>
      <w:r w:rsidRPr="00620312">
        <w:rPr>
          <w:rFonts w:ascii="Times New Roman" w:hAnsi="Times New Roman"/>
          <w:sz w:val="24"/>
          <w:szCs w:val="24"/>
        </w:rPr>
        <w:t>о</w:t>
      </w:r>
      <w:r w:rsidR="00B5734D">
        <w:rPr>
          <w:rFonts w:ascii="Times New Roman" w:hAnsi="Times New Roman"/>
          <w:sz w:val="24"/>
          <w:szCs w:val="24"/>
        </w:rPr>
        <w:t xml:space="preserve"> </w:t>
      </w:r>
      <w:r w:rsidRPr="00620312">
        <w:rPr>
          <w:rFonts w:ascii="Times New Roman" w:hAnsi="Times New Roman"/>
          <w:sz w:val="24"/>
          <w:szCs w:val="24"/>
        </w:rPr>
        <w:t>в</w:t>
      </w:r>
      <w:r w:rsidR="00B5734D">
        <w:rPr>
          <w:rFonts w:ascii="Times New Roman" w:hAnsi="Times New Roman"/>
          <w:sz w:val="24"/>
          <w:szCs w:val="24"/>
        </w:rPr>
        <w:t xml:space="preserve"> </w:t>
      </w:r>
      <w:r w:rsidRPr="00620312">
        <w:rPr>
          <w:rFonts w:ascii="Times New Roman" w:hAnsi="Times New Roman"/>
          <w:sz w:val="24"/>
          <w:szCs w:val="24"/>
        </w:rPr>
        <w:t>л</w:t>
      </w:r>
      <w:r w:rsidR="00B5734D">
        <w:rPr>
          <w:rFonts w:ascii="Times New Roman" w:hAnsi="Times New Roman"/>
          <w:sz w:val="24"/>
          <w:szCs w:val="24"/>
        </w:rPr>
        <w:t xml:space="preserve"> </w:t>
      </w:r>
      <w:r w:rsidRPr="00620312">
        <w:rPr>
          <w:rFonts w:ascii="Times New Roman" w:hAnsi="Times New Roman"/>
          <w:sz w:val="24"/>
          <w:szCs w:val="24"/>
        </w:rPr>
        <w:t>я</w:t>
      </w:r>
      <w:r w:rsidR="00B5734D">
        <w:rPr>
          <w:rFonts w:ascii="Times New Roman" w:hAnsi="Times New Roman"/>
          <w:sz w:val="24"/>
          <w:szCs w:val="24"/>
        </w:rPr>
        <w:t xml:space="preserve"> </w:t>
      </w:r>
      <w:r w:rsidRPr="00620312">
        <w:rPr>
          <w:rFonts w:ascii="Times New Roman" w:hAnsi="Times New Roman"/>
          <w:sz w:val="24"/>
          <w:szCs w:val="24"/>
        </w:rPr>
        <w:t>е</w:t>
      </w:r>
      <w:r w:rsidR="00B5734D">
        <w:rPr>
          <w:rFonts w:ascii="Times New Roman" w:hAnsi="Times New Roman"/>
          <w:sz w:val="24"/>
          <w:szCs w:val="24"/>
        </w:rPr>
        <w:t xml:space="preserve"> </w:t>
      </w:r>
      <w:r w:rsidRPr="00620312">
        <w:rPr>
          <w:rFonts w:ascii="Times New Roman" w:hAnsi="Times New Roman"/>
          <w:sz w:val="24"/>
          <w:szCs w:val="24"/>
        </w:rPr>
        <w:t xml:space="preserve">т: </w:t>
      </w:r>
    </w:p>
    <w:p w:rsidR="007C54D1" w:rsidRPr="00620312" w:rsidRDefault="007C54D1" w:rsidP="007C54D1">
      <w:pPr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7C54D1" w:rsidRDefault="007C54D1" w:rsidP="007C54D1">
      <w:pPr>
        <w:spacing w:after="0" w:line="240" w:lineRule="auto"/>
        <w:ind w:firstLine="540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620312">
        <w:rPr>
          <w:rFonts w:ascii="Times New Roman" w:hAnsi="Times New Roman"/>
          <w:sz w:val="24"/>
          <w:szCs w:val="24"/>
        </w:rPr>
        <w:t xml:space="preserve">1. </w:t>
      </w:r>
      <w:proofErr w:type="gramStart"/>
      <w:r w:rsidR="00B5734D">
        <w:rPr>
          <w:rFonts w:ascii="Times New Roman" w:hAnsi="Times New Roman"/>
          <w:sz w:val="24"/>
          <w:szCs w:val="24"/>
        </w:rPr>
        <w:t>Внести в</w:t>
      </w:r>
      <w:r w:rsidR="00C9204B">
        <w:rPr>
          <w:rFonts w:ascii="Times New Roman" w:hAnsi="Times New Roman"/>
          <w:sz w:val="24"/>
          <w:szCs w:val="24"/>
        </w:rPr>
        <w:t xml:space="preserve"> </w:t>
      </w:r>
      <w:r w:rsidR="00766D49">
        <w:rPr>
          <w:rFonts w:ascii="Times New Roman" w:hAnsi="Times New Roman"/>
          <w:sz w:val="24"/>
          <w:szCs w:val="24"/>
        </w:rPr>
        <w:t>под</w:t>
      </w:r>
      <w:r w:rsidR="00C9204B">
        <w:rPr>
          <w:rFonts w:ascii="Times New Roman" w:hAnsi="Times New Roman"/>
          <w:sz w:val="24"/>
          <w:szCs w:val="24"/>
        </w:rPr>
        <w:t xml:space="preserve">пункт 1 </w:t>
      </w:r>
      <w:r w:rsidR="00766D49">
        <w:rPr>
          <w:rFonts w:ascii="Times New Roman" w:hAnsi="Times New Roman"/>
          <w:sz w:val="24"/>
          <w:szCs w:val="24"/>
        </w:rPr>
        <w:t>пункта</w:t>
      </w:r>
      <w:r w:rsidR="00C9204B">
        <w:rPr>
          <w:rFonts w:ascii="Times New Roman" w:hAnsi="Times New Roman"/>
          <w:sz w:val="24"/>
          <w:szCs w:val="24"/>
        </w:rPr>
        <w:t xml:space="preserve"> 1 </w:t>
      </w:r>
      <w:r w:rsidR="00CA2D51">
        <w:rPr>
          <w:rFonts w:ascii="Times New Roman" w:hAnsi="Times New Roman"/>
          <w:sz w:val="24"/>
          <w:szCs w:val="24"/>
        </w:rPr>
        <w:t xml:space="preserve">постановления </w:t>
      </w:r>
      <w:r w:rsidR="00CA2D51">
        <w:rPr>
          <w:rFonts w:ascii="Times New Roman" w:eastAsia="Times New Roman" w:hAnsi="Times New Roman"/>
          <w:bCs/>
          <w:sz w:val="24"/>
          <w:szCs w:val="24"/>
          <w:lang w:eastAsia="ru-RU"/>
        </w:rPr>
        <w:t>администрации Шумерлинского муниципального округа Чувашской Республики от 26.05.2022 № 371 «</w:t>
      </w:r>
      <w:r w:rsidR="00CA2D51" w:rsidRPr="007C54D1">
        <w:rPr>
          <w:rFonts w:ascii="Times New Roman" w:eastAsia="Times New Roman" w:hAnsi="Times New Roman"/>
          <w:bCs/>
          <w:sz w:val="24"/>
          <w:szCs w:val="24"/>
          <w:lang w:eastAsia="ru-RU"/>
        </w:rPr>
        <w:t>О мерах по реализации части 65.1 статьи 112 Федерального закона «О контрактной системе в сфере закупок товаров, работ, услуг для обеспечения государственных и муниципальных нужд»</w:t>
      </w:r>
      <w:r w:rsidR="00B5734D">
        <w:rPr>
          <w:rFonts w:ascii="Times New Roman" w:eastAsia="Times New Roman" w:hAnsi="Times New Roman"/>
          <w:bCs/>
          <w:sz w:val="24"/>
          <w:szCs w:val="24"/>
          <w:lang w:eastAsia="ru-RU"/>
        </w:rPr>
        <w:t>, изменение, заменив</w:t>
      </w:r>
      <w:r w:rsidR="008719A1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слова «до 1 января 2024</w:t>
      </w:r>
      <w:r w:rsidR="00CA2D51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г.» </w:t>
      </w:r>
      <w:r w:rsidR="00B5734D">
        <w:rPr>
          <w:rFonts w:ascii="Times New Roman" w:eastAsia="Times New Roman" w:hAnsi="Times New Roman"/>
          <w:bCs/>
          <w:sz w:val="24"/>
          <w:szCs w:val="24"/>
          <w:lang w:eastAsia="ru-RU"/>
        </w:rPr>
        <w:t>словами «до 1 января 202</w:t>
      </w:r>
      <w:r w:rsidR="008719A1">
        <w:rPr>
          <w:rFonts w:ascii="Times New Roman" w:eastAsia="Times New Roman" w:hAnsi="Times New Roman"/>
          <w:bCs/>
          <w:sz w:val="24"/>
          <w:szCs w:val="24"/>
          <w:lang w:eastAsia="ru-RU"/>
        </w:rPr>
        <w:t>5</w:t>
      </w:r>
      <w:r w:rsidR="00B5734D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г.».</w:t>
      </w:r>
      <w:proofErr w:type="gramEnd"/>
    </w:p>
    <w:p w:rsidR="007C54D1" w:rsidRPr="00620312" w:rsidRDefault="00CA2D51" w:rsidP="007C54D1">
      <w:pPr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 </w:t>
      </w:r>
      <w:r w:rsidR="007C54D1" w:rsidRPr="00620312">
        <w:rPr>
          <w:rFonts w:ascii="Times New Roman" w:hAnsi="Times New Roman"/>
          <w:sz w:val="24"/>
          <w:szCs w:val="24"/>
        </w:rPr>
        <w:t xml:space="preserve">Настоящее постановление вступает в силу </w:t>
      </w:r>
      <w:r w:rsidR="0060059D" w:rsidRPr="00620312">
        <w:rPr>
          <w:rFonts w:ascii="Times New Roman" w:hAnsi="Times New Roman"/>
          <w:sz w:val="24"/>
          <w:szCs w:val="24"/>
        </w:rPr>
        <w:t>после</w:t>
      </w:r>
      <w:r w:rsidR="007C54D1" w:rsidRPr="00620312">
        <w:rPr>
          <w:rFonts w:ascii="Times New Roman" w:hAnsi="Times New Roman"/>
          <w:sz w:val="24"/>
          <w:szCs w:val="24"/>
        </w:rPr>
        <w:t xml:space="preserve"> его официального опубликования</w:t>
      </w:r>
      <w:r w:rsidR="0060059D" w:rsidRPr="00620312">
        <w:rPr>
          <w:rFonts w:ascii="Times New Roman" w:hAnsi="Times New Roman"/>
          <w:sz w:val="24"/>
          <w:szCs w:val="24"/>
        </w:rPr>
        <w:t xml:space="preserve"> в </w:t>
      </w:r>
      <w:r w:rsidR="005B1AF4">
        <w:rPr>
          <w:rFonts w:ascii="Times New Roman" w:hAnsi="Times New Roman"/>
          <w:sz w:val="24"/>
          <w:szCs w:val="24"/>
        </w:rPr>
        <w:t xml:space="preserve">периодическом печатном </w:t>
      </w:r>
      <w:r w:rsidR="0060059D" w:rsidRPr="00620312">
        <w:rPr>
          <w:rFonts w:ascii="Times New Roman" w:hAnsi="Times New Roman"/>
          <w:sz w:val="24"/>
          <w:szCs w:val="24"/>
        </w:rPr>
        <w:t xml:space="preserve">издании «Вестник Шумерлинского </w:t>
      </w:r>
      <w:r w:rsidR="005B1AF4">
        <w:rPr>
          <w:rFonts w:ascii="Times New Roman" w:hAnsi="Times New Roman"/>
          <w:sz w:val="24"/>
          <w:szCs w:val="24"/>
        </w:rPr>
        <w:t>муниципального округа</w:t>
      </w:r>
      <w:r w:rsidR="0060059D" w:rsidRPr="00620312">
        <w:rPr>
          <w:rFonts w:ascii="Times New Roman" w:hAnsi="Times New Roman"/>
          <w:sz w:val="24"/>
          <w:szCs w:val="24"/>
        </w:rPr>
        <w:t>»</w:t>
      </w:r>
      <w:r>
        <w:rPr>
          <w:rFonts w:ascii="Times New Roman" w:hAnsi="Times New Roman"/>
          <w:sz w:val="24"/>
          <w:szCs w:val="24"/>
        </w:rPr>
        <w:t xml:space="preserve"> и подлежит размещению на официальном сайте администрации Шумерлинского муниципального округа в информационно-телекоммуникационной сети «Интернет»</w:t>
      </w:r>
      <w:r w:rsidR="007C54D1" w:rsidRPr="00620312">
        <w:rPr>
          <w:rFonts w:ascii="Times New Roman" w:hAnsi="Times New Roman"/>
          <w:sz w:val="24"/>
          <w:szCs w:val="24"/>
        </w:rPr>
        <w:t xml:space="preserve">. </w:t>
      </w:r>
    </w:p>
    <w:p w:rsidR="007C54D1" w:rsidRPr="00620312" w:rsidRDefault="007C54D1" w:rsidP="007C54D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20312">
        <w:rPr>
          <w:rFonts w:ascii="Times New Roman" w:hAnsi="Times New Roman"/>
          <w:sz w:val="24"/>
          <w:szCs w:val="24"/>
        </w:rPr>
        <w:t xml:space="preserve">  </w:t>
      </w:r>
    </w:p>
    <w:p w:rsidR="004A235B" w:rsidRPr="00620312" w:rsidRDefault="004A235B" w:rsidP="007C54D1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8F3368" w:rsidRPr="00620312" w:rsidRDefault="008F3368" w:rsidP="004A235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CA2D51" w:rsidRDefault="004A235B" w:rsidP="004A235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20312">
        <w:rPr>
          <w:rFonts w:ascii="Times New Roman" w:hAnsi="Times New Roman"/>
          <w:sz w:val="24"/>
          <w:szCs w:val="24"/>
        </w:rPr>
        <w:t xml:space="preserve">Глава Шумерлинского </w:t>
      </w:r>
    </w:p>
    <w:p w:rsidR="00CA2D51" w:rsidRDefault="00CA2D51" w:rsidP="004A235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</w:t>
      </w:r>
      <w:r w:rsidR="004A235B" w:rsidRPr="00620312">
        <w:rPr>
          <w:rFonts w:ascii="Times New Roman" w:hAnsi="Times New Roman"/>
          <w:sz w:val="24"/>
          <w:szCs w:val="24"/>
        </w:rPr>
        <w:t>униципального</w:t>
      </w:r>
      <w:r>
        <w:rPr>
          <w:rFonts w:ascii="Times New Roman" w:hAnsi="Times New Roman"/>
          <w:sz w:val="24"/>
          <w:szCs w:val="24"/>
        </w:rPr>
        <w:t xml:space="preserve"> </w:t>
      </w:r>
      <w:r w:rsidR="004A235B" w:rsidRPr="00620312">
        <w:rPr>
          <w:rFonts w:ascii="Times New Roman" w:hAnsi="Times New Roman"/>
          <w:sz w:val="24"/>
          <w:szCs w:val="24"/>
        </w:rPr>
        <w:t xml:space="preserve">округа </w:t>
      </w:r>
    </w:p>
    <w:p w:rsidR="00DA553A" w:rsidRDefault="004A235B" w:rsidP="004A235B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en-US"/>
        </w:rPr>
      </w:pPr>
      <w:r w:rsidRPr="00620312">
        <w:rPr>
          <w:rFonts w:ascii="Times New Roman" w:hAnsi="Times New Roman"/>
          <w:sz w:val="24"/>
          <w:szCs w:val="24"/>
        </w:rPr>
        <w:t>Чувашской Республики</w:t>
      </w:r>
      <w:r w:rsidR="00CA2D51">
        <w:rPr>
          <w:rFonts w:ascii="Times New Roman" w:hAnsi="Times New Roman"/>
          <w:sz w:val="24"/>
          <w:szCs w:val="24"/>
        </w:rPr>
        <w:t xml:space="preserve">     </w:t>
      </w:r>
      <w:r w:rsidRPr="00620312">
        <w:rPr>
          <w:rFonts w:ascii="Times New Roman" w:hAnsi="Times New Roman"/>
          <w:sz w:val="24"/>
          <w:szCs w:val="24"/>
        </w:rPr>
        <w:t xml:space="preserve">                                         </w:t>
      </w:r>
      <w:r w:rsidR="00CA2D51">
        <w:rPr>
          <w:rFonts w:ascii="Times New Roman" w:hAnsi="Times New Roman"/>
          <w:sz w:val="24"/>
          <w:szCs w:val="24"/>
        </w:rPr>
        <w:t xml:space="preserve">                                  </w:t>
      </w:r>
      <w:r w:rsidR="00766D49">
        <w:rPr>
          <w:rFonts w:ascii="Times New Roman" w:hAnsi="Times New Roman"/>
          <w:sz w:val="24"/>
          <w:szCs w:val="24"/>
        </w:rPr>
        <w:t xml:space="preserve">    </w:t>
      </w:r>
      <w:r w:rsidR="008719A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8719A1">
        <w:rPr>
          <w:rFonts w:ascii="Times New Roman" w:hAnsi="Times New Roman"/>
          <w:sz w:val="24"/>
          <w:szCs w:val="24"/>
        </w:rPr>
        <w:t>Д</w:t>
      </w:r>
      <w:r w:rsidRPr="00620312">
        <w:rPr>
          <w:rFonts w:ascii="Times New Roman" w:hAnsi="Times New Roman"/>
          <w:sz w:val="24"/>
          <w:szCs w:val="24"/>
        </w:rPr>
        <w:t>.</w:t>
      </w:r>
      <w:r w:rsidR="008719A1">
        <w:rPr>
          <w:rFonts w:ascii="Times New Roman" w:hAnsi="Times New Roman"/>
          <w:sz w:val="24"/>
          <w:szCs w:val="24"/>
        </w:rPr>
        <w:t>И</w:t>
      </w:r>
      <w:r w:rsidRPr="00620312">
        <w:rPr>
          <w:rFonts w:ascii="Times New Roman" w:hAnsi="Times New Roman"/>
          <w:sz w:val="24"/>
          <w:szCs w:val="24"/>
        </w:rPr>
        <w:t>.</w:t>
      </w:r>
      <w:r w:rsidR="008719A1">
        <w:rPr>
          <w:rFonts w:ascii="Times New Roman" w:hAnsi="Times New Roman"/>
          <w:sz w:val="24"/>
          <w:szCs w:val="24"/>
        </w:rPr>
        <w:t>Головин</w:t>
      </w:r>
      <w:proofErr w:type="spellEnd"/>
    </w:p>
    <w:p w:rsidR="0046211D" w:rsidRDefault="0046211D" w:rsidP="004A235B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en-US"/>
        </w:rPr>
      </w:pPr>
    </w:p>
    <w:p w:rsidR="0046211D" w:rsidRDefault="0046211D" w:rsidP="004A235B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en-US"/>
        </w:rPr>
      </w:pPr>
      <w:bookmarkStart w:id="0" w:name="_GoBack"/>
      <w:bookmarkEnd w:id="0"/>
    </w:p>
    <w:sectPr w:rsidR="0046211D" w:rsidSect="00DA553A">
      <w:pgSz w:w="11906" w:h="16838"/>
      <w:pgMar w:top="1134" w:right="851" w:bottom="1134" w:left="1701" w:header="708" w:footer="708" w:gutter="0"/>
      <w:cols w:space="708"/>
      <w:docGrid w:linePitch="653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ET">
    <w:altName w:val="Times New Roman"/>
    <w:charset w:val="00"/>
    <w:family w:val="auto"/>
    <w:pitch w:val="variable"/>
    <w:sig w:usb0="00000001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E11423A"/>
    <w:multiLevelType w:val="hybridMultilevel"/>
    <w:tmpl w:val="0EDA1C66"/>
    <w:lvl w:ilvl="0" w:tplc="90E4DEA6">
      <w:start w:val="1"/>
      <w:numFmt w:val="decimal"/>
      <w:lvlText w:val="%1."/>
      <w:lvlJc w:val="left"/>
      <w:pPr>
        <w:ind w:left="1211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3C6D"/>
    <w:rsid w:val="00037BAA"/>
    <w:rsid w:val="00050CAF"/>
    <w:rsid w:val="000678B7"/>
    <w:rsid w:val="00067F83"/>
    <w:rsid w:val="00073F2D"/>
    <w:rsid w:val="00074FF2"/>
    <w:rsid w:val="000A5722"/>
    <w:rsid w:val="000B2B23"/>
    <w:rsid w:val="0011086E"/>
    <w:rsid w:val="00114F64"/>
    <w:rsid w:val="00123C6D"/>
    <w:rsid w:val="00152476"/>
    <w:rsid w:val="0019124D"/>
    <w:rsid w:val="001B0426"/>
    <w:rsid w:val="001C3460"/>
    <w:rsid w:val="00202550"/>
    <w:rsid w:val="002057B2"/>
    <w:rsid w:val="002A3BDD"/>
    <w:rsid w:val="002D5379"/>
    <w:rsid w:val="0033034A"/>
    <w:rsid w:val="00335973"/>
    <w:rsid w:val="00370AD6"/>
    <w:rsid w:val="00376437"/>
    <w:rsid w:val="0043594A"/>
    <w:rsid w:val="0046211D"/>
    <w:rsid w:val="004A235B"/>
    <w:rsid w:val="004B51B7"/>
    <w:rsid w:val="004E6B56"/>
    <w:rsid w:val="00501143"/>
    <w:rsid w:val="00507885"/>
    <w:rsid w:val="0053714A"/>
    <w:rsid w:val="00542DD6"/>
    <w:rsid w:val="00551148"/>
    <w:rsid w:val="00595082"/>
    <w:rsid w:val="005A79AD"/>
    <w:rsid w:val="005B1AF4"/>
    <w:rsid w:val="005D291D"/>
    <w:rsid w:val="005F2C40"/>
    <w:rsid w:val="005F3122"/>
    <w:rsid w:val="0060059D"/>
    <w:rsid w:val="0060776F"/>
    <w:rsid w:val="00620312"/>
    <w:rsid w:val="00624762"/>
    <w:rsid w:val="00660493"/>
    <w:rsid w:val="00672B12"/>
    <w:rsid w:val="0067332C"/>
    <w:rsid w:val="00685437"/>
    <w:rsid w:val="00686F65"/>
    <w:rsid w:val="006A6419"/>
    <w:rsid w:val="00716674"/>
    <w:rsid w:val="00724A64"/>
    <w:rsid w:val="00766D49"/>
    <w:rsid w:val="00794767"/>
    <w:rsid w:val="007C54D1"/>
    <w:rsid w:val="007C6EC0"/>
    <w:rsid w:val="007D11B9"/>
    <w:rsid w:val="008460EC"/>
    <w:rsid w:val="00867C48"/>
    <w:rsid w:val="008719A1"/>
    <w:rsid w:val="008C3D8C"/>
    <w:rsid w:val="008F3368"/>
    <w:rsid w:val="00905401"/>
    <w:rsid w:val="00905E9C"/>
    <w:rsid w:val="00954068"/>
    <w:rsid w:val="009C4534"/>
    <w:rsid w:val="009C6E1A"/>
    <w:rsid w:val="009C7B0B"/>
    <w:rsid w:val="009E65ED"/>
    <w:rsid w:val="00A14E27"/>
    <w:rsid w:val="00A241F9"/>
    <w:rsid w:val="00A62288"/>
    <w:rsid w:val="00A83A87"/>
    <w:rsid w:val="00A9623C"/>
    <w:rsid w:val="00A974DF"/>
    <w:rsid w:val="00B5734D"/>
    <w:rsid w:val="00B66487"/>
    <w:rsid w:val="00BA4A46"/>
    <w:rsid w:val="00BC232E"/>
    <w:rsid w:val="00BE73DE"/>
    <w:rsid w:val="00BF6B8E"/>
    <w:rsid w:val="00C37827"/>
    <w:rsid w:val="00C4479B"/>
    <w:rsid w:val="00C9204B"/>
    <w:rsid w:val="00CA2D51"/>
    <w:rsid w:val="00D043BD"/>
    <w:rsid w:val="00D07ABF"/>
    <w:rsid w:val="00D54127"/>
    <w:rsid w:val="00D66303"/>
    <w:rsid w:val="00D87A6B"/>
    <w:rsid w:val="00DA1C54"/>
    <w:rsid w:val="00DA553A"/>
    <w:rsid w:val="00DB0164"/>
    <w:rsid w:val="00E06825"/>
    <w:rsid w:val="00E65C1F"/>
    <w:rsid w:val="00E67480"/>
    <w:rsid w:val="00F015C4"/>
    <w:rsid w:val="00F1324C"/>
    <w:rsid w:val="00FA486A"/>
    <w:rsid w:val="00FE2634"/>
    <w:rsid w:val="00FF47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3C6D"/>
    <w:rPr>
      <w:rFonts w:ascii="TimesET" w:eastAsia="Calibri" w:hAnsi="TimesET" w:cs="Times New Roman"/>
      <w:sz w:val="48"/>
      <w:szCs w:val="48"/>
    </w:rPr>
  </w:style>
  <w:style w:type="paragraph" w:styleId="1">
    <w:name w:val="heading 1"/>
    <w:basedOn w:val="a"/>
    <w:next w:val="a"/>
    <w:link w:val="10"/>
    <w:uiPriority w:val="99"/>
    <w:qFormat/>
    <w:rsid w:val="00123C6D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Cs/>
      <w:color w:val="000080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123C6D"/>
    <w:rPr>
      <w:rFonts w:ascii="Arial" w:eastAsia="Times New Roman" w:hAnsi="Arial" w:cs="Arial"/>
      <w:bCs/>
      <w:color w:val="000080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123C6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b/>
      <w:sz w:val="20"/>
      <w:szCs w:val="20"/>
      <w:lang w:eastAsia="ru-RU"/>
    </w:rPr>
  </w:style>
  <w:style w:type="character" w:customStyle="1" w:styleId="a3">
    <w:name w:val="Гипертекстовая ссылка"/>
    <w:uiPriority w:val="99"/>
    <w:rsid w:val="00123C6D"/>
    <w:rPr>
      <w:rFonts w:cs="Times New Roman"/>
      <w:color w:val="008000"/>
    </w:rPr>
  </w:style>
  <w:style w:type="paragraph" w:styleId="a4">
    <w:name w:val="header"/>
    <w:basedOn w:val="a"/>
    <w:link w:val="a5"/>
    <w:uiPriority w:val="99"/>
    <w:rsid w:val="00123C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123C6D"/>
    <w:rPr>
      <w:rFonts w:ascii="TimesET" w:eastAsia="Calibri" w:hAnsi="TimesET" w:cs="Times New Roman"/>
      <w:sz w:val="48"/>
      <w:szCs w:val="48"/>
    </w:rPr>
  </w:style>
  <w:style w:type="paragraph" w:styleId="a6">
    <w:name w:val="footer"/>
    <w:basedOn w:val="a"/>
    <w:link w:val="a7"/>
    <w:uiPriority w:val="99"/>
    <w:semiHidden/>
    <w:rsid w:val="00123C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123C6D"/>
    <w:rPr>
      <w:rFonts w:ascii="TimesET" w:eastAsia="Calibri" w:hAnsi="TimesET" w:cs="Times New Roman"/>
      <w:sz w:val="48"/>
      <w:szCs w:val="48"/>
    </w:rPr>
  </w:style>
  <w:style w:type="paragraph" w:styleId="a8">
    <w:name w:val="List Paragraph"/>
    <w:basedOn w:val="a"/>
    <w:uiPriority w:val="99"/>
    <w:qFormat/>
    <w:rsid w:val="00123C6D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rsid w:val="00123C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123C6D"/>
    <w:rPr>
      <w:rFonts w:ascii="Tahoma" w:eastAsia="Calibri" w:hAnsi="Tahoma" w:cs="Tahoma"/>
      <w:sz w:val="16"/>
      <w:szCs w:val="16"/>
    </w:rPr>
  </w:style>
  <w:style w:type="character" w:customStyle="1" w:styleId="FontStyle11">
    <w:name w:val="Font Style11"/>
    <w:uiPriority w:val="99"/>
    <w:rsid w:val="00123C6D"/>
    <w:rPr>
      <w:rFonts w:ascii="Times New Roman" w:hAnsi="Times New Roman" w:cs="Times New Roman"/>
      <w:sz w:val="28"/>
      <w:szCs w:val="28"/>
    </w:rPr>
  </w:style>
  <w:style w:type="paragraph" w:customStyle="1" w:styleId="ConsPlusNormal">
    <w:name w:val="ConsPlusNormal"/>
    <w:rsid w:val="00123C6D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6"/>
      <w:szCs w:val="26"/>
      <w:lang w:eastAsia="ru-RU"/>
    </w:rPr>
  </w:style>
  <w:style w:type="character" w:styleId="ab">
    <w:name w:val="Hyperlink"/>
    <w:uiPriority w:val="99"/>
    <w:semiHidden/>
    <w:unhideWhenUsed/>
    <w:rsid w:val="00123C6D"/>
    <w:rPr>
      <w:color w:val="0563C1"/>
      <w:u w:val="single"/>
    </w:rPr>
  </w:style>
  <w:style w:type="character" w:styleId="ac">
    <w:name w:val="page number"/>
    <w:basedOn w:val="a0"/>
    <w:rsid w:val="00123C6D"/>
  </w:style>
  <w:style w:type="paragraph" w:customStyle="1" w:styleId="ConsPlusCell">
    <w:name w:val="ConsPlusCell"/>
    <w:uiPriority w:val="99"/>
    <w:rsid w:val="00123C6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d">
    <w:name w:val="Таблицы (моноширинный)"/>
    <w:basedOn w:val="a"/>
    <w:next w:val="a"/>
    <w:rsid w:val="00123C6D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e">
    <w:name w:val="Цветовое выделение"/>
    <w:rsid w:val="00123C6D"/>
    <w:rPr>
      <w:b/>
      <w:bCs/>
      <w:color w:val="000080"/>
    </w:rPr>
  </w:style>
  <w:style w:type="paragraph" w:customStyle="1" w:styleId="ConsPlusTitle">
    <w:name w:val="ConsPlusTitle"/>
    <w:rsid w:val="009C7B0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styleId="af">
    <w:name w:val="FollowedHyperlink"/>
    <w:basedOn w:val="a0"/>
    <w:uiPriority w:val="99"/>
    <w:semiHidden/>
    <w:unhideWhenUsed/>
    <w:rsid w:val="007C54D1"/>
    <w:rPr>
      <w:color w:val="800080" w:themeColor="followedHyperlink"/>
      <w:u w:val="single"/>
    </w:rPr>
  </w:style>
  <w:style w:type="paragraph" w:styleId="af0">
    <w:name w:val="Normal (Web)"/>
    <w:basedOn w:val="a"/>
    <w:uiPriority w:val="99"/>
    <w:unhideWhenUsed/>
    <w:rsid w:val="008719A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3C6D"/>
    <w:rPr>
      <w:rFonts w:ascii="TimesET" w:eastAsia="Calibri" w:hAnsi="TimesET" w:cs="Times New Roman"/>
      <w:sz w:val="48"/>
      <w:szCs w:val="48"/>
    </w:rPr>
  </w:style>
  <w:style w:type="paragraph" w:styleId="1">
    <w:name w:val="heading 1"/>
    <w:basedOn w:val="a"/>
    <w:next w:val="a"/>
    <w:link w:val="10"/>
    <w:uiPriority w:val="99"/>
    <w:qFormat/>
    <w:rsid w:val="00123C6D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Cs/>
      <w:color w:val="000080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123C6D"/>
    <w:rPr>
      <w:rFonts w:ascii="Arial" w:eastAsia="Times New Roman" w:hAnsi="Arial" w:cs="Arial"/>
      <w:bCs/>
      <w:color w:val="000080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123C6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b/>
      <w:sz w:val="20"/>
      <w:szCs w:val="20"/>
      <w:lang w:eastAsia="ru-RU"/>
    </w:rPr>
  </w:style>
  <w:style w:type="character" w:customStyle="1" w:styleId="a3">
    <w:name w:val="Гипертекстовая ссылка"/>
    <w:uiPriority w:val="99"/>
    <w:rsid w:val="00123C6D"/>
    <w:rPr>
      <w:rFonts w:cs="Times New Roman"/>
      <w:color w:val="008000"/>
    </w:rPr>
  </w:style>
  <w:style w:type="paragraph" w:styleId="a4">
    <w:name w:val="header"/>
    <w:basedOn w:val="a"/>
    <w:link w:val="a5"/>
    <w:uiPriority w:val="99"/>
    <w:rsid w:val="00123C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123C6D"/>
    <w:rPr>
      <w:rFonts w:ascii="TimesET" w:eastAsia="Calibri" w:hAnsi="TimesET" w:cs="Times New Roman"/>
      <w:sz w:val="48"/>
      <w:szCs w:val="48"/>
    </w:rPr>
  </w:style>
  <w:style w:type="paragraph" w:styleId="a6">
    <w:name w:val="footer"/>
    <w:basedOn w:val="a"/>
    <w:link w:val="a7"/>
    <w:uiPriority w:val="99"/>
    <w:semiHidden/>
    <w:rsid w:val="00123C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123C6D"/>
    <w:rPr>
      <w:rFonts w:ascii="TimesET" w:eastAsia="Calibri" w:hAnsi="TimesET" w:cs="Times New Roman"/>
      <w:sz w:val="48"/>
      <w:szCs w:val="48"/>
    </w:rPr>
  </w:style>
  <w:style w:type="paragraph" w:styleId="a8">
    <w:name w:val="List Paragraph"/>
    <w:basedOn w:val="a"/>
    <w:uiPriority w:val="99"/>
    <w:qFormat/>
    <w:rsid w:val="00123C6D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rsid w:val="00123C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123C6D"/>
    <w:rPr>
      <w:rFonts w:ascii="Tahoma" w:eastAsia="Calibri" w:hAnsi="Tahoma" w:cs="Tahoma"/>
      <w:sz w:val="16"/>
      <w:szCs w:val="16"/>
    </w:rPr>
  </w:style>
  <w:style w:type="character" w:customStyle="1" w:styleId="FontStyle11">
    <w:name w:val="Font Style11"/>
    <w:uiPriority w:val="99"/>
    <w:rsid w:val="00123C6D"/>
    <w:rPr>
      <w:rFonts w:ascii="Times New Roman" w:hAnsi="Times New Roman" w:cs="Times New Roman"/>
      <w:sz w:val="28"/>
      <w:szCs w:val="28"/>
    </w:rPr>
  </w:style>
  <w:style w:type="paragraph" w:customStyle="1" w:styleId="ConsPlusNormal">
    <w:name w:val="ConsPlusNormal"/>
    <w:rsid w:val="00123C6D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6"/>
      <w:szCs w:val="26"/>
      <w:lang w:eastAsia="ru-RU"/>
    </w:rPr>
  </w:style>
  <w:style w:type="character" w:styleId="ab">
    <w:name w:val="Hyperlink"/>
    <w:uiPriority w:val="99"/>
    <w:semiHidden/>
    <w:unhideWhenUsed/>
    <w:rsid w:val="00123C6D"/>
    <w:rPr>
      <w:color w:val="0563C1"/>
      <w:u w:val="single"/>
    </w:rPr>
  </w:style>
  <w:style w:type="character" w:styleId="ac">
    <w:name w:val="page number"/>
    <w:basedOn w:val="a0"/>
    <w:rsid w:val="00123C6D"/>
  </w:style>
  <w:style w:type="paragraph" w:customStyle="1" w:styleId="ConsPlusCell">
    <w:name w:val="ConsPlusCell"/>
    <w:uiPriority w:val="99"/>
    <w:rsid w:val="00123C6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d">
    <w:name w:val="Таблицы (моноширинный)"/>
    <w:basedOn w:val="a"/>
    <w:next w:val="a"/>
    <w:rsid w:val="00123C6D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e">
    <w:name w:val="Цветовое выделение"/>
    <w:rsid w:val="00123C6D"/>
    <w:rPr>
      <w:b/>
      <w:bCs/>
      <w:color w:val="000080"/>
    </w:rPr>
  </w:style>
  <w:style w:type="paragraph" w:customStyle="1" w:styleId="ConsPlusTitle">
    <w:name w:val="ConsPlusTitle"/>
    <w:rsid w:val="009C7B0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styleId="af">
    <w:name w:val="FollowedHyperlink"/>
    <w:basedOn w:val="a0"/>
    <w:uiPriority w:val="99"/>
    <w:semiHidden/>
    <w:unhideWhenUsed/>
    <w:rsid w:val="007C54D1"/>
    <w:rPr>
      <w:color w:val="800080" w:themeColor="followedHyperlink"/>
      <w:u w:val="single"/>
    </w:rPr>
  </w:style>
  <w:style w:type="paragraph" w:styleId="af0">
    <w:name w:val="Normal (Web)"/>
    <w:basedOn w:val="a"/>
    <w:uiPriority w:val="99"/>
    <w:unhideWhenUsed/>
    <w:rsid w:val="008719A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4715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4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06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77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752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745259C-C288-4030-8502-CA1302611D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144</TotalTime>
  <Pages>1</Pages>
  <Words>264</Words>
  <Characters>1505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Надежда Макарова</dc:creator>
  <cp:lastModifiedBy>Эдуард Георгиевич Тихонов</cp:lastModifiedBy>
  <cp:revision>14</cp:revision>
  <cp:lastPrinted>2024-01-09T10:17:00Z</cp:lastPrinted>
  <dcterms:created xsi:type="dcterms:W3CDTF">2022-05-11T09:59:00Z</dcterms:created>
  <dcterms:modified xsi:type="dcterms:W3CDTF">2024-01-09T10:22:00Z</dcterms:modified>
</cp:coreProperties>
</file>