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B16CD" w:rsidRPr="008B16CD" w:rsidTr="008B16CD">
        <w:trPr>
          <w:trHeight w:val="1130"/>
        </w:trPr>
        <w:tc>
          <w:tcPr>
            <w:tcW w:w="3540" w:type="dxa"/>
          </w:tcPr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B16CD" w:rsidRPr="008B16CD" w:rsidRDefault="008B16CD" w:rsidP="008B16C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C38078" wp14:editId="5424558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6CD" w:rsidRPr="008B16CD" w:rsidRDefault="008B16CD" w:rsidP="008B16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B16CD" w:rsidRPr="008B16CD" w:rsidRDefault="008B16CD" w:rsidP="008B16C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6CD" w:rsidRPr="008B16CD" w:rsidRDefault="008B16CD" w:rsidP="008B16C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27.11</w:t>
      </w:r>
      <w:r w:rsidRPr="008B16CD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3713</w:t>
      </w:r>
    </w:p>
    <w:p w:rsidR="00A92A27" w:rsidRDefault="00A92A27" w:rsidP="008D510E">
      <w:pPr>
        <w:tabs>
          <w:tab w:val="left" w:pos="4820"/>
        </w:tabs>
        <w:ind w:right="425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E4D45" w:rsidRPr="0062139C" w:rsidRDefault="001E4D45" w:rsidP="008D510E">
      <w:pPr>
        <w:tabs>
          <w:tab w:val="left" w:pos="4820"/>
        </w:tabs>
        <w:ind w:right="425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Об утверждении перечня ярмарок, планируемых к проведению в 2025 году</w:t>
      </w:r>
    </w:p>
    <w:p w:rsidR="001E4D45" w:rsidRPr="0062139C" w:rsidRDefault="001E4D45" w:rsidP="001E4D45">
      <w:pPr>
        <w:ind w:right="453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1E4D45" w:rsidRPr="0062139C" w:rsidRDefault="001E4D45" w:rsidP="00291929">
      <w:pPr>
        <w:tabs>
          <w:tab w:val="left" w:pos="9639"/>
        </w:tabs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621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от 06.10.2003 № 131-ФЗ </w:t>
      </w:r>
      <w:r w:rsidR="009A430B" w:rsidRPr="00621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621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 общих принципах организации местного самоуправления в Российской Федерации</w:t>
      </w:r>
      <w:r w:rsidR="009A430B" w:rsidRPr="00621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621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п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остановлением Кабинета Министров Чувашской Республики от 26.08.2010 № 277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Об утверждении Порядка организации ярмарок на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 Чувашской Республики и продажи товаров (выполнения работ, оказания услуг) на них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, в рамках рассмотрения заявлений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ООО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Дальго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</w:t>
      </w:r>
      <w:r w:rsidR="006D64E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01.10.2024 № 27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 адм. от 01.10.2024 № А180-20276), ООО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Коопторгцентр</w:t>
      </w:r>
      <w:proofErr w:type="gramEnd"/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16.09.2024 № 147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 адм. от 18.09.2024 №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А180-19315),</w:t>
      </w:r>
      <w:r w:rsidR="006D64E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индивидуального предпринимателя Долгова Константина Геннадьевича от 07.10.2024 №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127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адм. от 07.10.2024</w:t>
      </w:r>
      <w:proofErr w:type="gramStart"/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proofErr w:type="gramEnd"/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0732-12938)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ООО «ТК Юго-Западный» 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18.10.2024 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A92A27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адм. от 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24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.10.2024 №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180-22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147</w:t>
      </w:r>
      <w:r w:rsidR="009340CA" w:rsidRPr="009340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), 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«ТК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Шупашкар</w:t>
      </w:r>
      <w:proofErr w:type="spellEnd"/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 от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23.10.2024 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>
        <w:rPr>
          <w:rFonts w:ascii="Times New Roman" w:eastAsia="Times New Roman" w:hAnsi="Times New Roman" w:cs="Times New Roman"/>
          <w:spacing w:val="-2"/>
          <w:sz w:val="28"/>
          <w:szCs w:val="28"/>
        </w:rPr>
        <w:t>69</w:t>
      </w:r>
      <w:r w:rsidR="004437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 адм. от 23.10.2024</w:t>
      </w:r>
      <w:proofErr w:type="gramStart"/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proofErr w:type="gramEnd"/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180-22016), индивидуального предпринимателя Комаровой Ольги Сергеевны от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14.10.2024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 адм.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от 16.10.2024 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340CA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0732-13326)</w:t>
      </w:r>
      <w:r w:rsid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EA2079" w:rsidRPr="00EA20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ООО «ТД «</w:t>
      </w:r>
      <w:proofErr w:type="spellStart"/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Брикс</w:t>
      </w:r>
      <w:proofErr w:type="spellEnd"/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 от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22.10.2024 № 236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>, от 07.11.2024</w:t>
      </w:r>
      <w:r w:rsidR="004118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>№247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 адм. от 28.10.2024 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180-22350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>, от 12.11.2024 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9C6638">
        <w:rPr>
          <w:rFonts w:ascii="Times New Roman" w:eastAsia="Times New Roman" w:hAnsi="Times New Roman" w:cs="Times New Roman"/>
          <w:spacing w:val="-2"/>
          <w:sz w:val="28"/>
          <w:szCs w:val="28"/>
        </w:rPr>
        <w:t>180-23524</w:t>
      </w:r>
      <w:r w:rsidR="00EA2079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), 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ЗАО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ТК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Центральный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04.10.2024 № 79 (</w:t>
      </w:r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 адм. от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04.10.2024 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5D1694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180-20629),</w:t>
      </w:r>
      <w:r w:rsidR="006D64E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ООО </w:t>
      </w:r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РИгрупп</w:t>
      </w:r>
      <w:proofErr w:type="spellEnd"/>
      <w:r w:rsidR="009A430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25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.10.2024 (</w:t>
      </w:r>
      <w:proofErr w:type="spellStart"/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вх</w:t>
      </w:r>
      <w:proofErr w:type="spellEnd"/>
      <w:r w:rsidR="00A92A27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адм. от </w:t>
      </w:r>
      <w:r w:rsidR="00291929" w:rsidRP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11.11.2024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2079" w:rsidRP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1B276F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EA2079" w:rsidRPr="00EA2079">
        <w:rPr>
          <w:rFonts w:ascii="Times New Roman" w:eastAsia="Times New Roman" w:hAnsi="Times New Roman" w:cs="Times New Roman"/>
          <w:spacing w:val="-2"/>
          <w:sz w:val="28"/>
          <w:szCs w:val="28"/>
        </w:rPr>
        <w:t>180-23385</w:t>
      </w:r>
      <w:r w:rsidR="00CF684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),</w:t>
      </w:r>
      <w:r w:rsidR="006D64EB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92A27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="002919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также принимая во внимание необходимость проведения общегородских мероприятий 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proofErr w:type="gramEnd"/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> о с т а н о в л я е т:</w:t>
      </w:r>
    </w:p>
    <w:p w:rsidR="001E4D45" w:rsidRPr="0062139C" w:rsidRDefault="001E4D45" w:rsidP="0029192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>Утвердить Перечень ярмарок, планируемых к проведению в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8D510E" w:rsidRPr="0062139C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>году на территории города Чебоксары Чувашской Республики, согласно приложению к настоящему постановлению.</w:t>
      </w:r>
    </w:p>
    <w:p w:rsidR="001E4D45" w:rsidRDefault="001E4D45" w:rsidP="00291929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06FF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06FF0"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озложить на </w:t>
      </w:r>
      <w:r w:rsidR="00806FF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806FF0" w:rsidRPr="0062139C">
        <w:rPr>
          <w:rFonts w:ascii="Times New Roman" w:hAnsi="Times New Roman" w:cs="Times New Roman"/>
          <w:spacing w:val="-2"/>
          <w:sz w:val="28"/>
          <w:szCs w:val="28"/>
        </w:rPr>
        <w:t>праву по Калининскому району администрации города Чебоксары</w:t>
      </w:r>
      <w:r w:rsidR="00806FF0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существление функций организатора ярмарки, 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указанной в пунктах </w:t>
      </w:r>
      <w:r w:rsidR="00511B51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511B51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>4 приложения к настоящему постановлению</w:t>
      </w:r>
      <w:r w:rsidR="00806FF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11B51" w:rsidRPr="003B01D3" w:rsidRDefault="00511B51" w:rsidP="00511B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806FF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806FF0" w:rsidRPr="003B01D3">
        <w:rPr>
          <w:rFonts w:ascii="Times New Roman" w:hAnsi="Times New Roman" w:cs="Times New Roman"/>
          <w:spacing w:val="-4"/>
          <w:sz w:val="28"/>
          <w:szCs w:val="28"/>
        </w:rPr>
        <w:t>озложить на управу по Ленинскому району администрации города Чебоксары</w:t>
      </w:r>
      <w:r w:rsidR="00806FF0" w:rsidRPr="006649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FF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B01D3">
        <w:rPr>
          <w:rFonts w:ascii="Times New Roman" w:hAnsi="Times New Roman" w:cs="Times New Roman"/>
          <w:spacing w:val="-4"/>
          <w:sz w:val="28"/>
          <w:szCs w:val="28"/>
        </w:rPr>
        <w:t>существление функций организатора ярмарок, указанных в</w:t>
      </w:r>
      <w:r w:rsidR="00A92A2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пунктах 10, 11, 12, </w:t>
      </w:r>
      <w:r w:rsidR="00B1623C" w:rsidRPr="0062139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1623C">
        <w:rPr>
          <w:rFonts w:ascii="Times New Roman" w:hAnsi="Times New Roman" w:cs="Times New Roman"/>
          <w:spacing w:val="-2"/>
          <w:sz w:val="28"/>
          <w:szCs w:val="28"/>
        </w:rPr>
        <w:t xml:space="preserve">5, 16, 17, </w:t>
      </w:r>
      <w:r w:rsidRPr="003B01D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BD5F04">
        <w:rPr>
          <w:rFonts w:ascii="Times New Roman" w:hAnsi="Times New Roman" w:cs="Times New Roman"/>
          <w:spacing w:val="-4"/>
          <w:sz w:val="28"/>
          <w:szCs w:val="28"/>
          <w:lang w:eastAsia="ko-KR"/>
        </w:rPr>
        <w:t>,</w:t>
      </w:r>
      <w:r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 22 приложения к настоящему постановлению </w:t>
      </w:r>
      <w:r w:rsidR="00806FF0" w:rsidRPr="00664980">
        <w:rPr>
          <w:rFonts w:ascii="Times New Roman" w:hAnsi="Times New Roman" w:cs="Times New Roman"/>
          <w:spacing w:val="-4"/>
          <w:sz w:val="28"/>
          <w:szCs w:val="28"/>
        </w:rPr>
        <w:t>с учётом деления городской территории по</w:t>
      </w:r>
      <w:r w:rsidR="00A92A2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06FF0" w:rsidRPr="00664980">
        <w:rPr>
          <w:rFonts w:ascii="Times New Roman" w:hAnsi="Times New Roman" w:cs="Times New Roman"/>
          <w:spacing w:val="-4"/>
          <w:sz w:val="28"/>
          <w:szCs w:val="28"/>
        </w:rPr>
        <w:t>административным границам</w:t>
      </w:r>
      <w:r w:rsidR="00806FF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E4D45" w:rsidRPr="003B01D3" w:rsidRDefault="00511B51" w:rsidP="00621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01D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06FF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806FF0" w:rsidRPr="003B01D3">
        <w:rPr>
          <w:rFonts w:ascii="Times New Roman" w:hAnsi="Times New Roman" w:cs="Times New Roman"/>
          <w:spacing w:val="-4"/>
          <w:sz w:val="28"/>
          <w:szCs w:val="28"/>
        </w:rPr>
        <w:t>озложить на управу по Московскому району администрации города Чебоксары</w:t>
      </w:r>
      <w:r w:rsidR="00806FF0" w:rsidRPr="006649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FF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>существление функций организатора ярмарок, указанных в</w:t>
      </w:r>
      <w:r w:rsidR="00A92A2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пунктах </w:t>
      </w:r>
      <w:r w:rsidR="00F35DA4"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13, 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35DA4"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4, </w:t>
      </w:r>
      <w:r w:rsidR="00B1623C">
        <w:rPr>
          <w:rFonts w:ascii="Times New Roman" w:hAnsi="Times New Roman" w:cs="Times New Roman"/>
          <w:spacing w:val="-2"/>
          <w:sz w:val="28"/>
          <w:szCs w:val="28"/>
        </w:rPr>
        <w:t xml:space="preserve">18, 19, </w:t>
      </w:r>
      <w:r w:rsidR="00F35DA4" w:rsidRPr="003B01D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6649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767C6">
        <w:rPr>
          <w:rFonts w:ascii="Times New Roman" w:hAnsi="Times New Roman" w:cs="Times New Roman"/>
          <w:spacing w:val="-4"/>
          <w:sz w:val="28"/>
          <w:szCs w:val="28"/>
        </w:rPr>
        <w:t xml:space="preserve">21, </w:t>
      </w:r>
      <w:r w:rsidR="00F35DA4" w:rsidRPr="003B01D3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664980">
        <w:rPr>
          <w:rFonts w:ascii="Times New Roman" w:hAnsi="Times New Roman" w:cs="Times New Roman"/>
          <w:spacing w:val="-4"/>
          <w:sz w:val="28"/>
          <w:szCs w:val="28"/>
        </w:rPr>
        <w:t>, 23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 xml:space="preserve"> приложения к настоящему постановлению, </w:t>
      </w:r>
      <w:r w:rsidR="00664980" w:rsidRPr="00664980">
        <w:rPr>
          <w:rFonts w:ascii="Times New Roman" w:hAnsi="Times New Roman" w:cs="Times New Roman"/>
          <w:spacing w:val="-4"/>
          <w:sz w:val="28"/>
          <w:szCs w:val="28"/>
        </w:rPr>
        <w:t>с учётом деления городской территории по</w:t>
      </w:r>
      <w:r w:rsidR="00A92A2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64980" w:rsidRPr="00664980">
        <w:rPr>
          <w:rFonts w:ascii="Times New Roman" w:hAnsi="Times New Roman" w:cs="Times New Roman"/>
          <w:spacing w:val="-4"/>
          <w:sz w:val="28"/>
          <w:szCs w:val="28"/>
        </w:rPr>
        <w:t>административным границам</w:t>
      </w:r>
      <w:r w:rsidR="001E4D45" w:rsidRPr="003B01D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E4D45" w:rsidRPr="0062139C" w:rsidRDefault="00B1623C" w:rsidP="00621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Управам по 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>Калининскому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 Ленинскому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Московскому районам администрации города Чебоксары обеспечить выполнение требований пункта 2.9 Порядка организации ярмарок на территории Чувашской Республики и продажи товаров (выполнения работ, оказания услуг) на них, утвержденного постановлением Кабинета Министров Чувашской Республики от 26.08.2010 </w:t>
      </w:r>
      <w:r w:rsidR="006D64EB" w:rsidRPr="0062139C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 277.</w:t>
      </w:r>
    </w:p>
    <w:p w:rsidR="001E4D45" w:rsidRPr="0062139C" w:rsidRDefault="00B1623C" w:rsidP="00621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E4D45" w:rsidRPr="0062139C" w:rsidRDefault="00B1623C" w:rsidP="00621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Управлению по развитию потребительского рынка и предпринимательства администрации города Чебоксары направить настоящее постановление в течение 10 рабочих дней со дня его официального опубликования в Министерство экономического развития и имущественных отношений Чувашской Республики на бумажном носителе и в электронном виде.</w:t>
      </w:r>
    </w:p>
    <w:p w:rsidR="001E4D45" w:rsidRPr="0062139C" w:rsidRDefault="00B1623C" w:rsidP="006213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gramStart"/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возложить на</w:t>
      </w:r>
      <w:r w:rsidR="00A92A2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E4D45" w:rsidRPr="0062139C">
        <w:rPr>
          <w:rFonts w:ascii="Times New Roman" w:hAnsi="Times New Roman" w:cs="Times New Roman"/>
          <w:spacing w:val="-2"/>
          <w:sz w:val="28"/>
          <w:szCs w:val="28"/>
        </w:rPr>
        <w:t>заместителя главы администрации города по имущественным и земельным отношениям.</w:t>
      </w:r>
    </w:p>
    <w:p w:rsidR="001E4D45" w:rsidRPr="0062139C" w:rsidRDefault="001E4D45" w:rsidP="001E4D45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E4D45" w:rsidRPr="0062139C" w:rsidRDefault="001E4D45" w:rsidP="001E4D45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D510E" w:rsidRPr="0062139C" w:rsidRDefault="001E4D45" w:rsidP="001E4D45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города Чебоксары                                                </w:t>
      </w:r>
      <w:r w:rsidR="00A531B1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В.А. Доброхотов</w:t>
      </w:r>
      <w:r w:rsidR="0062139C"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E69AA" w:rsidRPr="0062139C" w:rsidRDefault="000E69AA">
      <w:pPr>
        <w:pStyle w:val="ConsPlusNormal0"/>
        <w:rPr>
          <w:rFonts w:ascii="Times New Roman" w:hAnsi="Times New Roman" w:cs="Times New Roman"/>
          <w:spacing w:val="-2"/>
          <w:sz w:val="24"/>
          <w:szCs w:val="24"/>
        </w:rPr>
        <w:sectPr w:rsidR="000E69AA" w:rsidRPr="0062139C" w:rsidSect="00EF37A4">
          <w:footerReference w:type="first" r:id="rId10"/>
          <w:pgSz w:w="11906" w:h="16838"/>
          <w:pgMar w:top="851" w:right="851" w:bottom="426" w:left="1985" w:header="0" w:footer="199" w:gutter="0"/>
          <w:cols w:space="720"/>
          <w:titlePg/>
        </w:sectPr>
      </w:pPr>
    </w:p>
    <w:p w:rsidR="002C5F0F" w:rsidRPr="0062139C" w:rsidRDefault="002C5F0F" w:rsidP="00146BB3">
      <w:pPr>
        <w:ind w:left="1077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2C5F0F" w:rsidRPr="0062139C" w:rsidRDefault="002C5F0F" w:rsidP="00146BB3">
      <w:pPr>
        <w:ind w:left="1077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213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администрации города Чебоксары </w:t>
      </w:r>
    </w:p>
    <w:p w:rsidR="002C5F0F" w:rsidRPr="0062139C" w:rsidRDefault="00C17F75" w:rsidP="00146BB3">
      <w:pPr>
        <w:ind w:left="1077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27.11.2024 № </w:t>
      </w:r>
      <w:r w:rsidR="00942DD5">
        <w:rPr>
          <w:rFonts w:ascii="Times New Roman" w:eastAsia="Times New Roman" w:hAnsi="Times New Roman" w:cs="Times New Roman"/>
          <w:spacing w:val="-2"/>
          <w:sz w:val="28"/>
          <w:szCs w:val="28"/>
        </w:rPr>
        <w:t>3713</w:t>
      </w:r>
      <w:bookmarkStart w:id="0" w:name="_GoBack"/>
      <w:bookmarkEnd w:id="0"/>
    </w:p>
    <w:p w:rsidR="002C5F0F" w:rsidRDefault="002C5F0F" w:rsidP="00146BB3">
      <w:pPr>
        <w:widowControl w:val="0"/>
        <w:autoSpaceDE w:val="0"/>
        <w:autoSpaceDN w:val="0"/>
        <w:ind w:left="10773"/>
        <w:jc w:val="both"/>
        <w:rPr>
          <w:rFonts w:ascii="Times New Roman" w:hAnsi="Times New Roman" w:cs="Times New Roman"/>
          <w:spacing w:val="-2"/>
          <w:sz w:val="28"/>
          <w:szCs w:val="28"/>
          <w:lang w:eastAsia="ko-KR"/>
        </w:rPr>
      </w:pPr>
    </w:p>
    <w:p w:rsidR="00EF37A4" w:rsidRDefault="00EF37A4" w:rsidP="00146BB3">
      <w:pPr>
        <w:widowControl w:val="0"/>
        <w:autoSpaceDE w:val="0"/>
        <w:autoSpaceDN w:val="0"/>
        <w:ind w:left="10773"/>
        <w:jc w:val="both"/>
        <w:rPr>
          <w:rFonts w:ascii="Times New Roman" w:hAnsi="Times New Roman" w:cs="Times New Roman"/>
          <w:spacing w:val="-2"/>
          <w:sz w:val="28"/>
          <w:szCs w:val="28"/>
          <w:lang w:eastAsia="ko-KR"/>
        </w:rPr>
      </w:pPr>
    </w:p>
    <w:p w:rsidR="006A3434" w:rsidRPr="0062139C" w:rsidRDefault="00A531B1" w:rsidP="006A3434">
      <w:pPr>
        <w:pStyle w:val="ConsPlusTitle0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62139C">
        <w:rPr>
          <w:rFonts w:ascii="Times New Roman" w:hAnsi="Times New Roman" w:cs="Times New Roman"/>
          <w:b w:val="0"/>
          <w:spacing w:val="-2"/>
          <w:sz w:val="28"/>
          <w:szCs w:val="28"/>
        </w:rPr>
        <w:t>Перечень ярмарок, планируемых к проведению в 2025 году</w:t>
      </w:r>
      <w:r w:rsidR="009B7E3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</w:p>
    <w:p w:rsidR="002C5F0F" w:rsidRPr="0062139C" w:rsidRDefault="002C5F0F" w:rsidP="006A3434">
      <w:pPr>
        <w:pStyle w:val="ConsPlusTitle0"/>
        <w:jc w:val="center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4621"/>
        <w:gridCol w:w="4819"/>
        <w:gridCol w:w="1844"/>
        <w:gridCol w:w="1842"/>
        <w:gridCol w:w="1724"/>
      </w:tblGrid>
      <w:tr w:rsidR="000E69AA" w:rsidRPr="00437B60" w:rsidTr="00DB56EA">
        <w:tc>
          <w:tcPr>
            <w:tcW w:w="567" w:type="dxa"/>
          </w:tcPr>
          <w:p w:rsidR="000E69AA" w:rsidRPr="00437B60" w:rsidRDefault="009A430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6FD3" w:rsidRPr="00437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4DAB" w:rsidRPr="00437B60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621" w:type="dxa"/>
          </w:tcPr>
          <w:p w:rsidR="000E69AA" w:rsidRPr="00437B60" w:rsidRDefault="007E4DAB" w:rsidP="00E022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ярмарки </w:t>
            </w:r>
            <w:r w:rsidR="00A531B1" w:rsidRPr="00437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4819" w:type="dxa"/>
          </w:tcPr>
          <w:p w:rsidR="000E69AA" w:rsidRPr="00437B60" w:rsidRDefault="007E4DAB" w:rsidP="00E022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(адрес)</w:t>
            </w:r>
          </w:p>
        </w:tc>
        <w:tc>
          <w:tcPr>
            <w:tcW w:w="184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1842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ярмарки</w:t>
            </w:r>
          </w:p>
        </w:tc>
        <w:tc>
          <w:tcPr>
            <w:tcW w:w="172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0E69AA" w:rsidRPr="00437B60" w:rsidTr="00DB56EA">
        <w:tc>
          <w:tcPr>
            <w:tcW w:w="567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0E69AA" w:rsidRPr="00437B60" w:rsidRDefault="007E4DAB" w:rsidP="00E022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E69AA" w:rsidRPr="00437B60" w:rsidRDefault="007E4DAB" w:rsidP="00E022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9AA" w:rsidRPr="00437B60" w:rsidTr="00DB56EA">
        <w:tc>
          <w:tcPr>
            <w:tcW w:w="567" w:type="dxa"/>
          </w:tcPr>
          <w:p w:rsidR="000E69AA" w:rsidRPr="00437B60" w:rsidRDefault="000E69AA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Дальго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, ИНН 2130188011,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428003, г.</w:t>
            </w:r>
            <w:r w:rsidR="00A531B1" w:rsidRP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5F0F" w:rsidRPr="00437B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ебоксары, </w:t>
            </w:r>
            <w:proofErr w:type="spell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Марпосадское</w:t>
            </w:r>
            <w:proofErr w:type="spell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оссе, д.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32, офис 1</w:t>
            </w:r>
          </w:p>
        </w:tc>
        <w:tc>
          <w:tcPr>
            <w:tcW w:w="4819" w:type="dxa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Марпосадское ш</w:t>
            </w:r>
            <w:r w:rsidR="00422CF3" w:rsidRPr="0043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, д. 32, </w:t>
            </w:r>
            <w:r w:rsidR="00917B35" w:rsidRPr="00437B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7B35" w:rsidRPr="00437B60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21:01:030306:13</w:t>
            </w:r>
          </w:p>
        </w:tc>
        <w:tc>
          <w:tcPr>
            <w:tcW w:w="1844" w:type="dxa"/>
            <w:shd w:val="clear" w:color="auto" w:fill="auto"/>
          </w:tcPr>
          <w:p w:rsidR="000E69AA" w:rsidRPr="00437B60" w:rsidRDefault="0062139C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DAB" w:rsidRPr="00437B60">
              <w:rPr>
                <w:rFonts w:ascii="Times New Roman" w:hAnsi="Times New Roman" w:cs="Times New Roman"/>
                <w:sz w:val="24"/>
                <w:szCs w:val="24"/>
              </w:rPr>
              <w:t>пециализированная</w:t>
            </w:r>
          </w:p>
        </w:tc>
        <w:tc>
          <w:tcPr>
            <w:tcW w:w="1842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0E69AA" w:rsidRPr="00437B60" w:rsidTr="00DB56EA">
        <w:tc>
          <w:tcPr>
            <w:tcW w:w="567" w:type="dxa"/>
          </w:tcPr>
          <w:p w:rsidR="000E69AA" w:rsidRPr="00437B60" w:rsidRDefault="000E69AA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Коопторгцентр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, ИНН 2130130847, 428022, г. Чебоксары, ул. Николаева, д. 29</w:t>
            </w:r>
          </w:p>
        </w:tc>
        <w:tc>
          <w:tcPr>
            <w:tcW w:w="4819" w:type="dxa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г. Чебоксары, ул. Ашмарина, д. 59 </w:t>
            </w:r>
            <w:r w:rsidR="009A430B"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="009A430B"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917B35"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r w:rsidR="00EF20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земельных участк</w:t>
            </w:r>
            <w:r w:rsidR="00917B35"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ах </w:t>
            </w: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кадастровыми номерами 21:01:030506:931, 21:01:030506:932</w:t>
            </w:r>
          </w:p>
        </w:tc>
        <w:tc>
          <w:tcPr>
            <w:tcW w:w="1844" w:type="dxa"/>
            <w:shd w:val="clear" w:color="auto" w:fill="auto"/>
          </w:tcPr>
          <w:p w:rsidR="000E69AA" w:rsidRPr="00437B60" w:rsidRDefault="0062139C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4DAB" w:rsidRPr="00437B60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1842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0E69AA" w:rsidRPr="00437B60" w:rsidTr="00DB56EA">
        <w:tc>
          <w:tcPr>
            <w:tcW w:w="567" w:type="dxa"/>
          </w:tcPr>
          <w:p w:rsidR="000E69AA" w:rsidRPr="00437B60" w:rsidRDefault="000E69AA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Долгов Константин Геннадьевич,</w:t>
            </w:r>
            <w:r w:rsidR="006A3434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2C5F0F" w:rsidRP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212702568583,</w:t>
            </w:r>
            <w:r w:rsidR="006A3434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428013, г.</w:t>
            </w:r>
            <w:r w:rsid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</w:t>
            </w:r>
            <w:r w:rsidR="00A531B1" w:rsidRP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Зорге, д. 17, кв. 59</w:t>
            </w:r>
          </w:p>
        </w:tc>
        <w:tc>
          <w:tcPr>
            <w:tcW w:w="4819" w:type="dxa"/>
          </w:tcPr>
          <w:p w:rsidR="000E69AA" w:rsidRPr="00437B60" w:rsidRDefault="007E4DAB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Солнечный</w:t>
            </w:r>
            <w:r w:rsidR="00422CF3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430B" w:rsidRPr="00437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B35" w:rsidRPr="00437B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7B35" w:rsidRPr="00437B60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21:21:076202:227</w:t>
            </w:r>
          </w:p>
        </w:tc>
        <w:tc>
          <w:tcPr>
            <w:tcW w:w="1844" w:type="dxa"/>
            <w:shd w:val="clear" w:color="auto" w:fill="auto"/>
          </w:tcPr>
          <w:p w:rsidR="000E69AA" w:rsidRPr="00437B60" w:rsidRDefault="0062139C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4DAB" w:rsidRPr="00437B60">
              <w:rPr>
                <w:rFonts w:ascii="Times New Roman" w:hAnsi="Times New Roman" w:cs="Times New Roman"/>
                <w:sz w:val="24"/>
                <w:szCs w:val="24"/>
              </w:rPr>
              <w:t>ниверсальная</w:t>
            </w:r>
          </w:p>
        </w:tc>
        <w:tc>
          <w:tcPr>
            <w:tcW w:w="1842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0E69AA" w:rsidRPr="00437B60" w:rsidRDefault="007E4DAB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ООО «ТК Юго-Западный», ИНН</w:t>
            </w:r>
            <w:r w:rsid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2129038893, 428038, г. Чебоксары, ул. Эльменя, д. 3 «б»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ул. Эльменя, д. 3 «б», на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земельном участке с кадастровым номером 21:01:010804:48</w:t>
            </w:r>
          </w:p>
        </w:tc>
        <w:tc>
          <w:tcPr>
            <w:tcW w:w="1844" w:type="dxa"/>
            <w:shd w:val="clear" w:color="auto" w:fill="auto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АО «ТК «Шупашкар», ИНН 2127303786, 428031, г. Чебоксары, ул. 324 Стр</w:t>
            </w:r>
            <w:r w:rsidR="00437B60">
              <w:rPr>
                <w:rFonts w:ascii="Times New Roman" w:hAnsi="Times New Roman" w:cs="Times New Roman"/>
                <w:sz w:val="24"/>
                <w:szCs w:val="24"/>
              </w:rPr>
              <w:t xml:space="preserve">елковой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дивизии, д. 22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ул. 324 Стрелковой дивизии, д.  22, на земельном участке с кадастровым номером 21:01:030405:278</w:t>
            </w:r>
          </w:p>
        </w:tc>
        <w:tc>
          <w:tcPr>
            <w:tcW w:w="1844" w:type="dxa"/>
            <w:shd w:val="clear" w:color="auto" w:fill="auto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Комарова Ольга Сергеевна, ИНН</w:t>
            </w:r>
            <w:r w:rsidR="00437B60"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212408251447, г. </w:t>
            </w:r>
            <w:r w:rsidR="001B276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  <w:r w:rsidR="00BD5F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Сосенское</w:t>
            </w:r>
            <w:proofErr w:type="spell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, п. Коммунарка, ул.</w:t>
            </w:r>
            <w:r w:rsidR="00437B60" w:rsidRP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Лазурная, д. 7, кв. 39</w:t>
            </w:r>
            <w:proofErr w:type="gramEnd"/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ул. К. Николаева А.Г., д. 14 «а», на земельном участке с кадастровым номером 21:01:020504:2818</w:t>
            </w:r>
          </w:p>
        </w:tc>
        <w:tc>
          <w:tcPr>
            <w:tcW w:w="1844" w:type="dxa"/>
            <w:shd w:val="clear" w:color="auto" w:fill="auto"/>
          </w:tcPr>
          <w:p w:rsidR="00872D43" w:rsidRPr="00437B60" w:rsidRDefault="00872D43" w:rsidP="001B276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ООО «ТД «Брикс», ИНН 5250071282, 428003, г. Чебоксары, ул. Калинина, д.</w:t>
            </w:r>
            <w:r w:rsid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ул. Гладкова, д. 10, на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земельном участке с кадастровым номером 21:01:020209:3417</w:t>
            </w:r>
          </w:p>
        </w:tc>
        <w:tc>
          <w:tcPr>
            <w:tcW w:w="1844" w:type="dxa"/>
            <w:shd w:val="clear" w:color="auto" w:fill="auto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регулярная (постоянно действующая)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понедельник - воскресенье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ООО «ТД «Брикс», ИНН 5250071282, 428003, г. Чебоксары, ул. Калинина, д.</w:t>
            </w:r>
            <w:r w:rsidR="00437B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ул. Гладкова, д. 10, на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земельном участке с кадастровым номером 21:01:020209:3417</w:t>
            </w:r>
          </w:p>
        </w:tc>
        <w:tc>
          <w:tcPr>
            <w:tcW w:w="1844" w:type="dxa"/>
            <w:shd w:val="clear" w:color="auto" w:fill="auto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«Новогодняя»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1B276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1 – 31 </w:t>
            </w:r>
            <w:r w:rsidR="001B276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 в районе д. 3 «а» по пр. Тракторостроителей на земельном участке с</w:t>
            </w:r>
            <w:r w:rsidR="00EF20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кадастровым номером 21:01:030405:56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(«Весна 2025»)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– 27 апреля</w:t>
            </w:r>
            <w:r w:rsid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7B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субботам и воскресеньям)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3 на земельном участке с кадастровым номером 21:01:021303:2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(«Радоница»)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4, на земельном участке с кадастровым номером 21:01:021301:4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jc w:val="center"/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(«Радоница»)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5, на земельном участке с кадастровым номером 21:01:021301:5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jc w:val="center"/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(«Радоница»)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11, на земельном участке с кадастровым номером 21:01:010805:61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jc w:val="center"/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(«Радоница»)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17, на земельном участке с кадастровым номером 21:21:090801:22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jc w:val="center"/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(«Радоница»)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3 на земельном участке с кадастровым номером 21:01:021303:2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(«Троица»)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 – 8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4 на земельном участке с кадастровым номером 21:01:021301:4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(«Троица»)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 – 8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5 на земельном участке с кадастровым номером 21:01:021301:5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(«Троица»)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 – 8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Чебоксары, 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11 на земельном участке с кадастровым номером 21:01:010805:61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(«Троица»)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 – 8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  <w:r w:rsidR="000256A0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городского кладбища №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17 на земельном участке с кадастровым номером 21:21:090801:22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(«Троица»)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6 – 8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в районе набережной Чебоксарского залива от монумента Матери до Певческого поля, от здания Правительства Чувашии до пешеходного моста, на земельном участке с кадастровым номером 21:01:000000:52091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(День Республики)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23, 24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в районе набережной Чебоксарского залива от монумента Матери до Свято-Троицкого монастыря, на земельном участке с кадастровым номером 21:01:000000:52323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(День Республики)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23, 24 июня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в районе набережной Чебоксарского залива от монумента Матери до Певческого поля, от здания Правительства Чувашии до пешеходного моста, на земельном участке с кадастровым номером 21:01:000000:52091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(День </w:t>
            </w:r>
            <w:r w:rsidR="00CA6B50" w:rsidRPr="00437B6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16, 17 августа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437B60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в районе набережной Чебоксарского залива от монумента Матери до Свято-Троицкого монастыря, на земельном участке с кадастровым номером 21:01:000000:52323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(День </w:t>
            </w:r>
            <w:r w:rsidR="00CA6B50" w:rsidRPr="00437B60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16, 17 августа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ары, ИНН 2126003194, 428032,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К.Маркса, д. 36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в районе д. 3 «а» по пр. Тракторостроителей на земельном участке с кадастровым номером 21:01:030405:56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  <w:proofErr w:type="gramEnd"/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 («Дары осени»)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– 5 октября 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br/>
              <w:t>(по субботам и воскресеньям)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ЗАО «ТК «Центральн</w:t>
            </w:r>
            <w:r w:rsidR="00E02266">
              <w:rPr>
                <w:rFonts w:ascii="Times New Roman" w:hAnsi="Times New Roman" w:cs="Times New Roman"/>
                <w:sz w:val="24"/>
                <w:szCs w:val="24"/>
              </w:rPr>
              <w:t>ый», ИНН 2127010525, 428003, г. 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 Гагарина, д. 1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ул. Гагарина, д. 1, на земельном участке с кадастровым номером 21:01:020301:3271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 w:rsidR="00BB1883" w:rsidRPr="00437B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«Новогодняя»</w:t>
            </w:r>
            <w:r w:rsidR="00BB1883" w:rsidRPr="00437B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20 – 31 декабря</w:t>
            </w:r>
          </w:p>
        </w:tc>
      </w:tr>
      <w:tr w:rsidR="00872D43" w:rsidRPr="00437B60" w:rsidTr="00DB56EA">
        <w:tc>
          <w:tcPr>
            <w:tcW w:w="567" w:type="dxa"/>
          </w:tcPr>
          <w:p w:rsidR="00872D43" w:rsidRPr="00437B60" w:rsidRDefault="00872D43" w:rsidP="00437B60">
            <w:pPr>
              <w:pStyle w:val="ConsPlusNormal0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872D43" w:rsidRPr="00437B60" w:rsidRDefault="00872D43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ООО «ТРИгрупп», ИНН 2130186462, 428003, г. Чебоксары, Московский пр., д. 38/4, оф. 209</w:t>
            </w:r>
          </w:p>
        </w:tc>
        <w:tc>
          <w:tcPr>
            <w:tcW w:w="4819" w:type="dxa"/>
          </w:tcPr>
          <w:p w:rsidR="00872D43" w:rsidRPr="00437B60" w:rsidRDefault="000256A0" w:rsidP="00E0226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872D43" w:rsidRPr="00437B60">
              <w:rPr>
                <w:rFonts w:ascii="Times New Roman" w:hAnsi="Times New Roman" w:cs="Times New Roman"/>
                <w:sz w:val="24"/>
                <w:szCs w:val="24"/>
              </w:rPr>
              <w:t>Чебоксары, пр. М.Горького, д. 2, на земельном участке с кадастровым номером 21:01:010201:230</w:t>
            </w:r>
          </w:p>
        </w:tc>
        <w:tc>
          <w:tcPr>
            <w:tcW w:w="184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универсальная («Новогодняя»)</w:t>
            </w:r>
          </w:p>
        </w:tc>
        <w:tc>
          <w:tcPr>
            <w:tcW w:w="1842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разовая</w:t>
            </w:r>
          </w:p>
        </w:tc>
        <w:tc>
          <w:tcPr>
            <w:tcW w:w="1724" w:type="dxa"/>
          </w:tcPr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1 - 10 января</w:t>
            </w:r>
          </w:p>
          <w:p w:rsidR="00872D43" w:rsidRPr="00437B60" w:rsidRDefault="00872D43" w:rsidP="00437B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60">
              <w:rPr>
                <w:rFonts w:ascii="Times New Roman" w:hAnsi="Times New Roman" w:cs="Times New Roman"/>
                <w:sz w:val="24"/>
                <w:szCs w:val="24"/>
              </w:rPr>
              <w:t>21 - 31 декабря</w:t>
            </w:r>
          </w:p>
        </w:tc>
      </w:tr>
    </w:tbl>
    <w:p w:rsidR="000E69AA" w:rsidRPr="0062139C" w:rsidRDefault="006A3434" w:rsidP="006A3434">
      <w:pPr>
        <w:pStyle w:val="ConsPlusNormal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2139C">
        <w:rPr>
          <w:rFonts w:ascii="Times New Roman" w:hAnsi="Times New Roman" w:cs="Times New Roman"/>
          <w:spacing w:val="-2"/>
          <w:sz w:val="24"/>
          <w:szCs w:val="24"/>
        </w:rPr>
        <w:t>_______</w:t>
      </w:r>
      <w:r w:rsidR="00BD5F04">
        <w:rPr>
          <w:rFonts w:ascii="Times New Roman" w:hAnsi="Times New Roman" w:cs="Times New Roman"/>
          <w:spacing w:val="-2"/>
          <w:sz w:val="24"/>
          <w:szCs w:val="24"/>
        </w:rPr>
        <w:t>______________</w:t>
      </w:r>
      <w:r w:rsidRPr="0062139C">
        <w:rPr>
          <w:rFonts w:ascii="Times New Roman" w:hAnsi="Times New Roman" w:cs="Times New Roman"/>
          <w:spacing w:val="-2"/>
          <w:sz w:val="24"/>
          <w:szCs w:val="24"/>
        </w:rPr>
        <w:t>____________________</w:t>
      </w:r>
    </w:p>
    <w:sectPr w:rsidR="000E69AA" w:rsidRPr="0062139C" w:rsidSect="00EF37A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794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D5" w:rsidRDefault="00942DD5">
      <w:r>
        <w:separator/>
      </w:r>
    </w:p>
  </w:endnote>
  <w:endnote w:type="continuationSeparator" w:id="0">
    <w:p w:rsidR="00942DD5" w:rsidRDefault="009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5" w:rsidRPr="00BD5F04" w:rsidRDefault="00942DD5" w:rsidP="00BD5F04">
    <w:pPr>
      <w:pStyle w:val="a7"/>
      <w:jc w:val="right"/>
      <w:rPr>
        <w:sz w:val="16"/>
        <w:szCs w:val="16"/>
        <w:lang w:eastAsia="ko-KR"/>
      </w:rPr>
    </w:pPr>
    <w:r>
      <w:rPr>
        <w:rFonts w:hint="eastAsia"/>
        <w:sz w:val="16"/>
        <w:szCs w:val="16"/>
        <w:lang w:eastAsia="ko-KR"/>
      </w:rPr>
      <w:t>022-3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5" w:rsidRPr="00A531B1" w:rsidRDefault="00942DD5" w:rsidP="00A531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5" w:rsidRPr="00A531B1" w:rsidRDefault="00942DD5" w:rsidP="00A531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D5" w:rsidRDefault="00942DD5">
      <w:r>
        <w:separator/>
      </w:r>
    </w:p>
  </w:footnote>
  <w:footnote w:type="continuationSeparator" w:id="0">
    <w:p w:rsidR="00942DD5" w:rsidRDefault="0094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5" w:rsidRPr="00A531B1" w:rsidRDefault="00942DD5" w:rsidP="00A531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D5" w:rsidRPr="00A531B1" w:rsidRDefault="00942DD5" w:rsidP="00A531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030E"/>
    <w:multiLevelType w:val="hybridMultilevel"/>
    <w:tmpl w:val="CBBE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A"/>
    <w:rsid w:val="000256A0"/>
    <w:rsid w:val="000542F7"/>
    <w:rsid w:val="000E69AA"/>
    <w:rsid w:val="001260BF"/>
    <w:rsid w:val="00135B3A"/>
    <w:rsid w:val="00136C32"/>
    <w:rsid w:val="00146BB3"/>
    <w:rsid w:val="001B276F"/>
    <w:rsid w:val="001B31A2"/>
    <w:rsid w:val="001E4D45"/>
    <w:rsid w:val="002767C6"/>
    <w:rsid w:val="00291929"/>
    <w:rsid w:val="002B49E1"/>
    <w:rsid w:val="002C5F0F"/>
    <w:rsid w:val="002E04D4"/>
    <w:rsid w:val="002F28FC"/>
    <w:rsid w:val="0030411A"/>
    <w:rsid w:val="003231D2"/>
    <w:rsid w:val="0035632F"/>
    <w:rsid w:val="003762B2"/>
    <w:rsid w:val="003775CE"/>
    <w:rsid w:val="003B01D3"/>
    <w:rsid w:val="00403591"/>
    <w:rsid w:val="00411827"/>
    <w:rsid w:val="00422CF3"/>
    <w:rsid w:val="00437B60"/>
    <w:rsid w:val="0044373D"/>
    <w:rsid w:val="00444679"/>
    <w:rsid w:val="004B62EA"/>
    <w:rsid w:val="004E4D4B"/>
    <w:rsid w:val="004F04EA"/>
    <w:rsid w:val="00511B51"/>
    <w:rsid w:val="005A620D"/>
    <w:rsid w:val="005B6FD3"/>
    <w:rsid w:val="005D1694"/>
    <w:rsid w:val="005D6A78"/>
    <w:rsid w:val="0060709D"/>
    <w:rsid w:val="0062139C"/>
    <w:rsid w:val="00634FCF"/>
    <w:rsid w:val="00664980"/>
    <w:rsid w:val="006A3434"/>
    <w:rsid w:val="006D64EB"/>
    <w:rsid w:val="00787B8A"/>
    <w:rsid w:val="007E4CB3"/>
    <w:rsid w:val="007E4DAB"/>
    <w:rsid w:val="0080288C"/>
    <w:rsid w:val="00806FF0"/>
    <w:rsid w:val="00823B0F"/>
    <w:rsid w:val="0083056C"/>
    <w:rsid w:val="0085427D"/>
    <w:rsid w:val="00872D43"/>
    <w:rsid w:val="008A540A"/>
    <w:rsid w:val="008B16CD"/>
    <w:rsid w:val="008D510E"/>
    <w:rsid w:val="00917B35"/>
    <w:rsid w:val="009340CA"/>
    <w:rsid w:val="00942DD5"/>
    <w:rsid w:val="00944283"/>
    <w:rsid w:val="00981D0C"/>
    <w:rsid w:val="009A430B"/>
    <w:rsid w:val="009B7E39"/>
    <w:rsid w:val="009C6638"/>
    <w:rsid w:val="00A531B1"/>
    <w:rsid w:val="00A8009A"/>
    <w:rsid w:val="00A92A27"/>
    <w:rsid w:val="00AA4FDD"/>
    <w:rsid w:val="00B05B23"/>
    <w:rsid w:val="00B12FC5"/>
    <w:rsid w:val="00B1623C"/>
    <w:rsid w:val="00B60A2D"/>
    <w:rsid w:val="00BB1883"/>
    <w:rsid w:val="00BC7C04"/>
    <w:rsid w:val="00BD5F04"/>
    <w:rsid w:val="00BF314E"/>
    <w:rsid w:val="00C14883"/>
    <w:rsid w:val="00C17F75"/>
    <w:rsid w:val="00C655F7"/>
    <w:rsid w:val="00CA6B50"/>
    <w:rsid w:val="00CF6841"/>
    <w:rsid w:val="00D62746"/>
    <w:rsid w:val="00DB56EA"/>
    <w:rsid w:val="00DC5DDD"/>
    <w:rsid w:val="00E02266"/>
    <w:rsid w:val="00E827E1"/>
    <w:rsid w:val="00EA2079"/>
    <w:rsid w:val="00EA6291"/>
    <w:rsid w:val="00EB73AF"/>
    <w:rsid w:val="00EC1610"/>
    <w:rsid w:val="00EF20D9"/>
    <w:rsid w:val="00EF37A4"/>
    <w:rsid w:val="00F31675"/>
    <w:rsid w:val="00F35DA4"/>
    <w:rsid w:val="00F40AFB"/>
    <w:rsid w:val="00F56FC8"/>
    <w:rsid w:val="00FB4793"/>
    <w:rsid w:val="00FE6770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A3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4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3434"/>
  </w:style>
  <w:style w:type="paragraph" w:styleId="a7">
    <w:name w:val="footer"/>
    <w:basedOn w:val="a"/>
    <w:link w:val="a8"/>
    <w:uiPriority w:val="99"/>
    <w:unhideWhenUsed/>
    <w:rsid w:val="006A34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3434"/>
  </w:style>
  <w:style w:type="character" w:styleId="a9">
    <w:name w:val="Hyperlink"/>
    <w:basedOn w:val="a0"/>
    <w:uiPriority w:val="99"/>
    <w:unhideWhenUsed/>
    <w:rsid w:val="00F40AF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85427D"/>
  </w:style>
  <w:style w:type="paragraph" w:styleId="aa">
    <w:name w:val="List Paragraph"/>
    <w:basedOn w:val="a"/>
    <w:uiPriority w:val="34"/>
    <w:qFormat/>
    <w:rsid w:val="00A53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A3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4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3434"/>
  </w:style>
  <w:style w:type="paragraph" w:styleId="a7">
    <w:name w:val="footer"/>
    <w:basedOn w:val="a"/>
    <w:link w:val="a8"/>
    <w:uiPriority w:val="99"/>
    <w:unhideWhenUsed/>
    <w:rsid w:val="006A34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3434"/>
  </w:style>
  <w:style w:type="character" w:styleId="a9">
    <w:name w:val="Hyperlink"/>
    <w:basedOn w:val="a0"/>
    <w:uiPriority w:val="99"/>
    <w:unhideWhenUsed/>
    <w:rsid w:val="00F40AF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85427D"/>
  </w:style>
  <w:style w:type="paragraph" w:styleId="aa">
    <w:name w:val="List Paragraph"/>
    <w:basedOn w:val="a"/>
    <w:uiPriority w:val="34"/>
    <w:qFormat/>
    <w:rsid w:val="00A5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BA88-3A12-477C-A041-FA8A78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Чебоксары ЧР от 21.11.2023 N 4244
"Об утверждении перечня ярмарок, планируемых к проведению в 2024 году"</vt:lpstr>
    </vt:vector>
  </TitlesOfParts>
  <Company>КонсультантПлюс Версия 4023.00.53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21.11.2023 N 4244
"Об утверждении перечня ярмарок, планируемых к проведению в 2024 году"</dc:title>
  <dc:creator>Медведев Александр Иванович</dc:creator>
  <cp:lastModifiedBy>gcheb_mashburo2</cp:lastModifiedBy>
  <cp:revision>5</cp:revision>
  <cp:lastPrinted>2024-11-12T12:55:00Z</cp:lastPrinted>
  <dcterms:created xsi:type="dcterms:W3CDTF">2024-11-27T06:43:00Z</dcterms:created>
  <dcterms:modified xsi:type="dcterms:W3CDTF">2024-12-03T07:54:00Z</dcterms:modified>
</cp:coreProperties>
</file>