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A57375"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Прокуратура </w:t>
      </w:r>
      <w:r w:rsidR="00CD3ADC">
        <w:rPr>
          <w:rFonts w:ascii="Times New Roman" w:hAnsi="Times New Roman" w:cs="Times New Roman"/>
          <w:b/>
          <w:i/>
          <w:sz w:val="28"/>
          <w:szCs w:val="28"/>
          <w:u w:val="single"/>
        </w:rPr>
        <w:t>Красночетайског</w:t>
      </w:r>
      <w:bookmarkStart w:id="0" w:name="_GoBack"/>
      <w:bookmarkEnd w:id="0"/>
      <w:r>
        <w:rPr>
          <w:rFonts w:ascii="Times New Roman" w:hAnsi="Times New Roman" w:cs="Times New Roman"/>
          <w:b/>
          <w:i/>
          <w:sz w:val="28"/>
          <w:szCs w:val="28"/>
          <w:u w:val="single"/>
        </w:rPr>
        <w:t>о района разъясняет:</w:t>
      </w:r>
    </w:p>
    <w:p w:rsidR="00A57375" w:rsidRDefault="00A57375" w:rsidP="00A57375">
      <w:pPr>
        <w:spacing w:after="0" w:line="240" w:lineRule="auto"/>
        <w:jc w:val="both"/>
        <w:rPr>
          <w:rFonts w:ascii="Times New Roman" w:hAnsi="Times New Roman" w:cs="Times New Roman"/>
          <w:sz w:val="28"/>
          <w:szCs w:val="28"/>
        </w:rPr>
      </w:pPr>
    </w:p>
    <w:p w:rsidR="00FB6C37" w:rsidRPr="00FB6C37" w:rsidRDefault="00FB6C37" w:rsidP="00FB6C37">
      <w:pPr>
        <w:spacing w:after="0" w:line="240" w:lineRule="auto"/>
        <w:ind w:firstLine="709"/>
        <w:jc w:val="both"/>
        <w:rPr>
          <w:rFonts w:ascii="Times New Roman" w:hAnsi="Times New Roman" w:cs="Times New Roman"/>
          <w:sz w:val="28"/>
        </w:rPr>
      </w:pPr>
      <w:r w:rsidRPr="00FB6C37">
        <w:rPr>
          <w:rFonts w:ascii="Times New Roman" w:hAnsi="Times New Roman" w:cs="Times New Roman"/>
          <w:sz w:val="28"/>
        </w:rPr>
        <w:t>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FB6C37" w:rsidRPr="00FB6C37" w:rsidRDefault="00FB6C37" w:rsidP="00FB6C37">
      <w:pPr>
        <w:spacing w:after="0" w:line="240" w:lineRule="auto"/>
        <w:ind w:firstLine="709"/>
        <w:jc w:val="both"/>
        <w:rPr>
          <w:rFonts w:ascii="Times New Roman" w:hAnsi="Times New Roman" w:cs="Times New Roman"/>
          <w:sz w:val="28"/>
        </w:rPr>
      </w:pPr>
      <w:r w:rsidRPr="00FB6C37">
        <w:rPr>
          <w:rFonts w:ascii="Times New Roman" w:hAnsi="Times New Roman" w:cs="Times New Roman"/>
          <w:sz w:val="28"/>
        </w:rPr>
        <w:t>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частью 2 статьи 13.42 Кодекса Российской Федерации об административных правонарушениях, -</w:t>
      </w:r>
    </w:p>
    <w:p w:rsidR="00FB6C37" w:rsidRPr="00FB6C37" w:rsidRDefault="00FB6C37" w:rsidP="00FB6C37">
      <w:pPr>
        <w:spacing w:after="0" w:line="240" w:lineRule="auto"/>
        <w:ind w:firstLine="709"/>
        <w:jc w:val="both"/>
        <w:rPr>
          <w:rFonts w:ascii="Times New Roman" w:hAnsi="Times New Roman" w:cs="Times New Roman"/>
          <w:sz w:val="28"/>
        </w:rPr>
      </w:pPr>
      <w:r w:rsidRPr="00FB6C37">
        <w:rPr>
          <w:rFonts w:ascii="Times New Roman" w:hAnsi="Times New Roman" w:cs="Times New Roman"/>
          <w:sz w:val="28"/>
        </w:rPr>
        <w:t xml:space="preserve">наказывается штрафом в размере от семисот тысяч до полутора миллионов рублей или в размере заработной платы или </w:t>
      </w:r>
      <w:proofErr w:type="gramStart"/>
      <w:r w:rsidRPr="00FB6C37">
        <w:rPr>
          <w:rFonts w:ascii="Times New Roman" w:hAnsi="Times New Roman" w:cs="Times New Roman"/>
          <w:sz w:val="28"/>
        </w:rPr>
        <w:t>иного дохода</w:t>
      </w:r>
      <w:proofErr w:type="gramEnd"/>
      <w:r w:rsidRPr="00FB6C37">
        <w:rPr>
          <w:rFonts w:ascii="Times New Roman" w:hAnsi="Times New Roman" w:cs="Times New Roman"/>
          <w:sz w:val="28"/>
        </w:rPr>
        <w:t xml:space="preserve">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FB6C37" w:rsidRPr="00FB6C37" w:rsidRDefault="00FB6C37" w:rsidP="00FB6C37">
      <w:pPr>
        <w:spacing w:after="0" w:line="240" w:lineRule="auto"/>
        <w:ind w:firstLine="709"/>
        <w:jc w:val="both"/>
        <w:rPr>
          <w:rFonts w:ascii="Times New Roman" w:hAnsi="Times New Roman" w:cs="Times New Roman"/>
          <w:sz w:val="28"/>
        </w:rPr>
      </w:pPr>
      <w:r w:rsidRPr="00FB6C37">
        <w:rPr>
          <w:rFonts w:ascii="Times New Roman" w:hAnsi="Times New Roman" w:cs="Times New Roman"/>
          <w:sz w:val="28"/>
        </w:rPr>
        <w:t>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частью 2 статьи 13.42.1 Кодекса Российской Федерации об адми</w:t>
      </w:r>
      <w:r>
        <w:rPr>
          <w:rFonts w:ascii="Times New Roman" w:hAnsi="Times New Roman" w:cs="Times New Roman"/>
          <w:sz w:val="28"/>
        </w:rPr>
        <w:t xml:space="preserve">нистративных правонарушениях, - </w:t>
      </w:r>
      <w:r w:rsidRPr="00FB6C37">
        <w:rPr>
          <w:rFonts w:ascii="Times New Roman" w:hAnsi="Times New Roman" w:cs="Times New Roman"/>
          <w:sz w:val="28"/>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3852CE" w:rsidRDefault="00FB6C37" w:rsidP="00FB6C37">
      <w:pPr>
        <w:spacing w:after="0" w:line="240" w:lineRule="auto"/>
        <w:ind w:firstLine="709"/>
        <w:jc w:val="both"/>
        <w:rPr>
          <w:rFonts w:ascii="Times New Roman" w:hAnsi="Times New Roman" w:cs="Times New Roman"/>
          <w:sz w:val="28"/>
        </w:rPr>
      </w:pPr>
      <w:r w:rsidRPr="00FB6C37">
        <w:rPr>
          <w:rFonts w:ascii="Times New Roman" w:hAnsi="Times New Roman" w:cs="Times New Roman"/>
          <w:sz w:val="28"/>
        </w:rPr>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rsidR="00FB6C37" w:rsidRPr="003852CE" w:rsidRDefault="00FB6C37" w:rsidP="00FB6C37">
      <w:pPr>
        <w:spacing w:after="0" w:line="240" w:lineRule="auto"/>
        <w:ind w:firstLine="709"/>
        <w:jc w:val="both"/>
        <w:rPr>
          <w:rFonts w:ascii="Times New Roman" w:hAnsi="Times New Roman" w:cs="Times New Roman"/>
          <w:sz w:val="28"/>
        </w:rPr>
      </w:pPr>
      <w:r>
        <w:rPr>
          <w:rFonts w:ascii="Times New Roman" w:hAnsi="Times New Roman" w:cs="Times New Roman"/>
          <w:sz w:val="28"/>
        </w:rPr>
        <w:t>Статья 274.2 Уголовного кодекса Российской Федерации.</w:t>
      </w:r>
    </w:p>
    <w:sectPr w:rsidR="00FB6C37" w:rsidRPr="0038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18107D"/>
    <w:rsid w:val="003852CE"/>
    <w:rsid w:val="006A69DD"/>
    <w:rsid w:val="006A7F6E"/>
    <w:rsid w:val="00A57375"/>
    <w:rsid w:val="00CD3ADC"/>
    <w:rsid w:val="00FB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5479"/>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60838">
      <w:bodyDiv w:val="1"/>
      <w:marLeft w:val="0"/>
      <w:marRight w:val="0"/>
      <w:marTop w:val="0"/>
      <w:marBottom w:val="0"/>
      <w:divBdr>
        <w:top w:val="none" w:sz="0" w:space="0" w:color="auto"/>
        <w:left w:val="none" w:sz="0" w:space="0" w:color="auto"/>
        <w:bottom w:val="none" w:sz="0" w:space="0" w:color="auto"/>
        <w:right w:val="none" w:sz="0" w:space="0" w:color="auto"/>
      </w:divBdr>
      <w:divsChild>
        <w:div w:id="2025664278">
          <w:marLeft w:val="0"/>
          <w:marRight w:val="0"/>
          <w:marTop w:val="0"/>
          <w:marBottom w:val="0"/>
          <w:divBdr>
            <w:top w:val="none" w:sz="0" w:space="0" w:color="auto"/>
            <w:left w:val="none" w:sz="0" w:space="0" w:color="auto"/>
            <w:bottom w:val="none" w:sz="0" w:space="0" w:color="auto"/>
            <w:right w:val="none" w:sz="0" w:space="0" w:color="auto"/>
          </w:divBdr>
        </w:div>
        <w:div w:id="2002997760">
          <w:marLeft w:val="0"/>
          <w:marRight w:val="0"/>
          <w:marTop w:val="0"/>
          <w:marBottom w:val="0"/>
          <w:divBdr>
            <w:top w:val="none" w:sz="0" w:space="0" w:color="auto"/>
            <w:left w:val="none" w:sz="0" w:space="0" w:color="auto"/>
            <w:bottom w:val="none" w:sz="0" w:space="0" w:color="auto"/>
            <w:right w:val="none" w:sz="0" w:space="0" w:color="auto"/>
          </w:divBdr>
        </w:div>
      </w:divsChild>
    </w:div>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2023-06-28T14:06:00Z</dcterms:modified>
</cp:coreProperties>
</file>