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E4A575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7C4A5A">
                              <w:rPr>
                                <w:rFonts w:ascii="Times New Roman" w:eastAsia="Times New Roman" w:hAnsi="Times New Roman" w:cs="Times New Roman"/>
                                <w:sz w:val="24"/>
                                <w:szCs w:val="20"/>
                                <w:u w:val="single"/>
                                <w:lang w:eastAsia="ru-RU"/>
                              </w:rPr>
                              <w:t>3</w:t>
                            </w:r>
                            <w:r w:rsidR="005B41A2">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E4A5759"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7C4A5A">
                        <w:rPr>
                          <w:rFonts w:ascii="Times New Roman" w:eastAsia="Times New Roman" w:hAnsi="Times New Roman" w:cs="Times New Roman"/>
                          <w:sz w:val="24"/>
                          <w:szCs w:val="20"/>
                          <w:u w:val="single"/>
                          <w:lang w:eastAsia="ru-RU"/>
                        </w:rPr>
                        <w:t>3</w:t>
                      </w:r>
                      <w:r w:rsidR="005B41A2">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6FF2BE"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AB7F04">
                              <w:rPr>
                                <w:rFonts w:ascii="Times New Roman" w:eastAsia="Times New Roman" w:hAnsi="Times New Roman" w:cs="Times New Roman"/>
                                <w:sz w:val="24"/>
                                <w:szCs w:val="24"/>
                                <w:u w:val="single"/>
                                <w:lang w:eastAsia="ru-RU"/>
                              </w:rPr>
                              <w:t>3</w:t>
                            </w:r>
                            <w:r w:rsidR="005B41A2">
                              <w:rPr>
                                <w:rFonts w:ascii="Times New Roman" w:eastAsia="Times New Roman" w:hAnsi="Times New Roman" w:cs="Times New Roman"/>
                                <w:sz w:val="24"/>
                                <w:szCs w:val="24"/>
                                <w:u w:val="single"/>
                                <w:lang w:eastAsia="ru-RU"/>
                              </w:rPr>
                              <w:t>8</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6FF2BE"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AB7F04">
                        <w:rPr>
                          <w:rFonts w:ascii="Times New Roman" w:eastAsia="Times New Roman" w:hAnsi="Times New Roman" w:cs="Times New Roman"/>
                          <w:sz w:val="24"/>
                          <w:szCs w:val="24"/>
                          <w:u w:val="single"/>
                          <w:lang w:eastAsia="ru-RU"/>
                        </w:rPr>
                        <w:t>3</w:t>
                      </w:r>
                      <w:r w:rsidR="005B41A2">
                        <w:rPr>
                          <w:rFonts w:ascii="Times New Roman" w:eastAsia="Times New Roman" w:hAnsi="Times New Roman" w:cs="Times New Roman"/>
                          <w:sz w:val="24"/>
                          <w:szCs w:val="24"/>
                          <w:u w:val="single"/>
                          <w:lang w:eastAsia="ru-RU"/>
                        </w:rPr>
                        <w:t>8</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6A892096" w14:textId="77777777" w:rsidR="005B41A2" w:rsidRPr="005B41A2" w:rsidRDefault="005B41A2" w:rsidP="005B41A2">
      <w:pPr>
        <w:pStyle w:val="10"/>
        <w:tabs>
          <w:tab w:val="left" w:pos="4536"/>
        </w:tabs>
        <w:spacing w:before="0" w:after="0" w:line="240" w:lineRule="auto"/>
        <w:ind w:right="5102"/>
        <w:jc w:val="both"/>
        <w:rPr>
          <w:rFonts w:cs="Times New Roman"/>
          <w:b w:val="0"/>
          <w:sz w:val="24"/>
          <w:szCs w:val="24"/>
        </w:rPr>
      </w:pPr>
      <w:r w:rsidRPr="005B41A2">
        <w:rPr>
          <w:rFonts w:cs="Times New Roman"/>
          <w:b w:val="0"/>
          <w:sz w:val="24"/>
          <w:szCs w:val="24"/>
        </w:rPr>
        <w:t>Об утверждении предельной численности работников и фонда оплаты труда работников органа местного самоуправления Урмарского муниципального округа Чувашской Республики на 2025 год и на плановый период 2026 и 2027 годов</w:t>
      </w:r>
    </w:p>
    <w:p w14:paraId="29B412D4" w14:textId="77777777" w:rsidR="005B41A2" w:rsidRPr="005B41A2" w:rsidRDefault="005B41A2" w:rsidP="005B41A2">
      <w:pPr>
        <w:spacing w:after="0" w:line="240" w:lineRule="auto"/>
        <w:ind w:right="5102" w:firstLine="709"/>
        <w:jc w:val="both"/>
        <w:rPr>
          <w:rFonts w:ascii="Times New Roman" w:hAnsi="Times New Roman" w:cs="Times New Roman"/>
          <w:bCs/>
          <w:sz w:val="24"/>
          <w:szCs w:val="24"/>
        </w:rPr>
      </w:pPr>
    </w:p>
    <w:p w14:paraId="7C431DE9" w14:textId="77777777" w:rsidR="005B41A2" w:rsidRPr="005B41A2" w:rsidRDefault="005B41A2" w:rsidP="005B41A2">
      <w:pPr>
        <w:tabs>
          <w:tab w:val="left" w:pos="851"/>
        </w:tabs>
        <w:spacing w:after="0" w:line="240" w:lineRule="auto"/>
        <w:ind w:right="5102"/>
        <w:jc w:val="both"/>
        <w:rPr>
          <w:rFonts w:ascii="Times New Roman" w:hAnsi="Times New Roman" w:cs="Times New Roman"/>
          <w:bCs/>
          <w:sz w:val="24"/>
          <w:szCs w:val="24"/>
        </w:rPr>
      </w:pPr>
      <w:r w:rsidRPr="005B41A2">
        <w:rPr>
          <w:rFonts w:ascii="Times New Roman" w:hAnsi="Times New Roman" w:cs="Times New Roman"/>
          <w:bCs/>
          <w:sz w:val="24"/>
          <w:szCs w:val="24"/>
        </w:rPr>
        <w:t xml:space="preserve">          </w:t>
      </w:r>
    </w:p>
    <w:p w14:paraId="35DF7E1D" w14:textId="77777777" w:rsidR="005B41A2" w:rsidRPr="005B41A2" w:rsidRDefault="005B41A2" w:rsidP="005B41A2">
      <w:pPr>
        <w:spacing w:after="0" w:line="240" w:lineRule="auto"/>
        <w:ind w:firstLine="709"/>
        <w:jc w:val="both"/>
        <w:rPr>
          <w:rFonts w:ascii="Times New Roman" w:hAnsi="Times New Roman" w:cs="Times New Roman"/>
          <w:bCs/>
          <w:sz w:val="24"/>
          <w:szCs w:val="24"/>
        </w:rPr>
      </w:pPr>
      <w:r w:rsidRPr="005B41A2">
        <w:rPr>
          <w:rFonts w:ascii="Times New Roman" w:hAnsi="Times New Roman" w:cs="Times New Roman"/>
          <w:bCs/>
          <w:color w:val="000000"/>
          <w:sz w:val="24"/>
          <w:szCs w:val="24"/>
        </w:rPr>
        <w:t>В целях реализации решения Собрания депутатов Урмарского муниципального округа Чувашской Республики от 12.12.2024 № С-26/</w:t>
      </w:r>
      <w:proofErr w:type="gramStart"/>
      <w:r w:rsidRPr="005B41A2">
        <w:rPr>
          <w:rFonts w:ascii="Times New Roman" w:hAnsi="Times New Roman" w:cs="Times New Roman"/>
          <w:bCs/>
          <w:color w:val="000000"/>
          <w:sz w:val="24"/>
          <w:szCs w:val="24"/>
        </w:rPr>
        <w:t>1  «</w:t>
      </w:r>
      <w:proofErr w:type="gramEnd"/>
      <w:r w:rsidRPr="005B41A2">
        <w:rPr>
          <w:rFonts w:ascii="Times New Roman" w:hAnsi="Times New Roman" w:cs="Times New Roman"/>
          <w:bCs/>
          <w:color w:val="000000"/>
          <w:sz w:val="24"/>
          <w:szCs w:val="24"/>
        </w:rPr>
        <w:t>О бюджете Урмарского муниципального округа Чувашской Республики на 2025 год и на плановый период 2026 и 2027 годов» Администрация Урмарского муниципального округа п о с т а н о в л я е т:</w:t>
      </w:r>
    </w:p>
    <w:p w14:paraId="59F5EBC9" w14:textId="77777777" w:rsidR="005B41A2" w:rsidRPr="005B41A2" w:rsidRDefault="005B41A2" w:rsidP="005B41A2">
      <w:pPr>
        <w:spacing w:after="0" w:line="240" w:lineRule="auto"/>
        <w:ind w:firstLine="709"/>
        <w:jc w:val="both"/>
        <w:rPr>
          <w:rFonts w:ascii="Times New Roman" w:hAnsi="Times New Roman" w:cs="Times New Roman"/>
          <w:bCs/>
          <w:sz w:val="24"/>
          <w:szCs w:val="24"/>
        </w:rPr>
      </w:pPr>
      <w:r w:rsidRPr="005B41A2">
        <w:rPr>
          <w:rFonts w:ascii="Times New Roman" w:hAnsi="Times New Roman" w:cs="Times New Roman"/>
          <w:bCs/>
          <w:sz w:val="24"/>
          <w:szCs w:val="24"/>
        </w:rPr>
        <w:t xml:space="preserve">1. Утвердить предельную численность работников и фонд оплаты труда работников органа местного самоуправления Урмарского муниципального </w:t>
      </w:r>
      <w:proofErr w:type="gramStart"/>
      <w:r w:rsidRPr="005B41A2">
        <w:rPr>
          <w:rFonts w:ascii="Times New Roman" w:hAnsi="Times New Roman" w:cs="Times New Roman"/>
          <w:bCs/>
          <w:sz w:val="24"/>
          <w:szCs w:val="24"/>
        </w:rPr>
        <w:t>округа  Чувашской</w:t>
      </w:r>
      <w:proofErr w:type="gramEnd"/>
      <w:r w:rsidRPr="005B41A2">
        <w:rPr>
          <w:rFonts w:ascii="Times New Roman" w:hAnsi="Times New Roman" w:cs="Times New Roman"/>
          <w:bCs/>
          <w:sz w:val="24"/>
          <w:szCs w:val="24"/>
        </w:rPr>
        <w:t xml:space="preserve"> Республики на 2024 год и на плановый период 2025  и 2026  годов согласно приложению к настоящему постановлению.</w:t>
      </w:r>
    </w:p>
    <w:p w14:paraId="4A636246" w14:textId="77777777" w:rsidR="005B41A2" w:rsidRPr="005B41A2" w:rsidRDefault="005B41A2" w:rsidP="005B41A2">
      <w:pPr>
        <w:spacing w:after="0" w:line="240" w:lineRule="auto"/>
        <w:ind w:firstLine="709"/>
        <w:jc w:val="both"/>
        <w:rPr>
          <w:rFonts w:ascii="Times New Roman" w:hAnsi="Times New Roman" w:cs="Times New Roman"/>
          <w:bCs/>
          <w:sz w:val="24"/>
          <w:szCs w:val="24"/>
        </w:rPr>
      </w:pPr>
      <w:r w:rsidRPr="005B41A2">
        <w:rPr>
          <w:rFonts w:ascii="Times New Roman" w:hAnsi="Times New Roman" w:cs="Times New Roman"/>
          <w:bCs/>
          <w:sz w:val="24"/>
          <w:szCs w:val="24"/>
        </w:rPr>
        <w:t>2. Признать утратившим силу постановление администрации Урмарского муниципального округа Чувашской Республики от 30.01.2024 № 167 «Об утверждении предельной численности работников и фонда оплаты труда работников органа местного самоуправления Урмарского района Чувашской Республики на 2025 год и на плановый период 2026 и 2027 годов» (с изменениями от 27.12.2024 года).</w:t>
      </w:r>
    </w:p>
    <w:p w14:paraId="61BDF29E" w14:textId="77777777" w:rsidR="005B41A2" w:rsidRPr="005B41A2" w:rsidRDefault="005B41A2" w:rsidP="005B41A2">
      <w:pPr>
        <w:spacing w:after="0" w:line="240" w:lineRule="auto"/>
        <w:ind w:firstLine="709"/>
        <w:jc w:val="both"/>
        <w:rPr>
          <w:rFonts w:ascii="Times New Roman" w:hAnsi="Times New Roman" w:cs="Times New Roman"/>
          <w:bCs/>
          <w:sz w:val="24"/>
          <w:szCs w:val="24"/>
        </w:rPr>
      </w:pPr>
      <w:r w:rsidRPr="005B41A2">
        <w:rPr>
          <w:rFonts w:ascii="Times New Roman" w:hAnsi="Times New Roman" w:cs="Times New Roman"/>
          <w:bCs/>
          <w:sz w:val="24"/>
          <w:szCs w:val="24"/>
        </w:rPr>
        <w:t xml:space="preserve">3. Настоящее постановление вступает в силу после его официального опубликования и распространяется на правоотношения, возникшие с 1 января 2025 года. </w:t>
      </w:r>
    </w:p>
    <w:p w14:paraId="4F117369" w14:textId="77777777" w:rsidR="005B41A2" w:rsidRPr="005B41A2" w:rsidRDefault="005B41A2" w:rsidP="005B41A2">
      <w:pPr>
        <w:spacing w:after="0" w:line="240" w:lineRule="auto"/>
        <w:ind w:firstLine="709"/>
        <w:jc w:val="both"/>
        <w:rPr>
          <w:rFonts w:ascii="Times New Roman" w:hAnsi="Times New Roman" w:cs="Times New Roman"/>
          <w:bCs/>
          <w:sz w:val="24"/>
          <w:szCs w:val="24"/>
        </w:rPr>
      </w:pPr>
      <w:r w:rsidRPr="005B41A2">
        <w:rPr>
          <w:rFonts w:ascii="Times New Roman" w:hAnsi="Times New Roman" w:cs="Times New Roman"/>
          <w:bCs/>
          <w:sz w:val="24"/>
          <w:szCs w:val="24"/>
        </w:rPr>
        <w:t>4. Контроль за исполнением настоящего постановления возложить на финансовый отдел администрации Урмарского муниципального округа.</w:t>
      </w:r>
    </w:p>
    <w:p w14:paraId="6B855F14" w14:textId="77777777" w:rsidR="005B41A2" w:rsidRPr="005B41A2" w:rsidRDefault="005B41A2" w:rsidP="005B41A2">
      <w:pPr>
        <w:spacing w:after="0" w:line="240" w:lineRule="auto"/>
        <w:jc w:val="both"/>
        <w:rPr>
          <w:rFonts w:ascii="Times New Roman" w:hAnsi="Times New Roman" w:cs="Times New Roman"/>
          <w:bCs/>
          <w:snapToGrid w:val="0"/>
          <w:sz w:val="24"/>
          <w:szCs w:val="24"/>
        </w:rPr>
      </w:pPr>
    </w:p>
    <w:p w14:paraId="769D7D98" w14:textId="77777777" w:rsidR="005B41A2" w:rsidRPr="005B41A2" w:rsidRDefault="005B41A2" w:rsidP="005B41A2">
      <w:pPr>
        <w:tabs>
          <w:tab w:val="left" w:pos="851"/>
        </w:tabs>
        <w:spacing w:after="0" w:line="240" w:lineRule="auto"/>
        <w:ind w:firstLine="709"/>
        <w:jc w:val="both"/>
        <w:rPr>
          <w:rFonts w:ascii="Times New Roman" w:hAnsi="Times New Roman" w:cs="Times New Roman"/>
          <w:bCs/>
          <w:color w:val="000000"/>
          <w:sz w:val="24"/>
          <w:szCs w:val="24"/>
        </w:rPr>
      </w:pPr>
    </w:p>
    <w:p w14:paraId="12E82FD3" w14:textId="77777777" w:rsidR="005B41A2" w:rsidRPr="005B41A2" w:rsidRDefault="005B41A2" w:rsidP="005B41A2">
      <w:pPr>
        <w:tabs>
          <w:tab w:val="left" w:pos="851"/>
        </w:tabs>
        <w:spacing w:after="0" w:line="240" w:lineRule="auto"/>
        <w:ind w:firstLine="709"/>
        <w:jc w:val="both"/>
        <w:rPr>
          <w:rFonts w:ascii="Times New Roman" w:hAnsi="Times New Roman" w:cs="Times New Roman"/>
          <w:bCs/>
          <w:color w:val="000000"/>
          <w:sz w:val="24"/>
          <w:szCs w:val="24"/>
        </w:rPr>
      </w:pPr>
    </w:p>
    <w:p w14:paraId="707F7203" w14:textId="77777777" w:rsidR="005B41A2" w:rsidRPr="005B41A2" w:rsidRDefault="005B41A2" w:rsidP="005B41A2">
      <w:pPr>
        <w:spacing w:after="0" w:line="240" w:lineRule="auto"/>
        <w:jc w:val="both"/>
        <w:rPr>
          <w:rFonts w:ascii="Times New Roman" w:hAnsi="Times New Roman" w:cs="Times New Roman"/>
          <w:bCs/>
          <w:snapToGrid w:val="0"/>
          <w:color w:val="000000"/>
          <w:sz w:val="24"/>
          <w:szCs w:val="24"/>
        </w:rPr>
      </w:pPr>
      <w:r w:rsidRPr="005B41A2">
        <w:rPr>
          <w:rFonts w:ascii="Times New Roman" w:hAnsi="Times New Roman" w:cs="Times New Roman"/>
          <w:bCs/>
          <w:snapToGrid w:val="0"/>
          <w:color w:val="000000"/>
          <w:sz w:val="24"/>
          <w:szCs w:val="24"/>
        </w:rPr>
        <w:t xml:space="preserve">Глава Урмарского </w:t>
      </w:r>
    </w:p>
    <w:p w14:paraId="6445DE6A" w14:textId="77777777" w:rsidR="005B41A2" w:rsidRPr="005B41A2" w:rsidRDefault="005B41A2" w:rsidP="005B41A2">
      <w:pPr>
        <w:spacing w:after="0" w:line="240" w:lineRule="auto"/>
        <w:jc w:val="both"/>
        <w:rPr>
          <w:rFonts w:ascii="Times New Roman" w:hAnsi="Times New Roman" w:cs="Times New Roman"/>
          <w:bCs/>
          <w:snapToGrid w:val="0"/>
          <w:color w:val="000000"/>
          <w:sz w:val="24"/>
          <w:szCs w:val="24"/>
        </w:rPr>
      </w:pPr>
      <w:r w:rsidRPr="005B41A2">
        <w:rPr>
          <w:rFonts w:ascii="Times New Roman" w:hAnsi="Times New Roman" w:cs="Times New Roman"/>
          <w:bCs/>
          <w:snapToGrid w:val="0"/>
          <w:color w:val="000000"/>
          <w:sz w:val="24"/>
          <w:szCs w:val="24"/>
        </w:rPr>
        <w:t>муниципального округа                                                                                           В.В.Шигильдеев</w:t>
      </w:r>
    </w:p>
    <w:p w14:paraId="67727620" w14:textId="77777777" w:rsidR="005B41A2" w:rsidRPr="005B41A2" w:rsidRDefault="005B41A2" w:rsidP="005B41A2">
      <w:pPr>
        <w:spacing w:after="0" w:line="240" w:lineRule="auto"/>
        <w:jc w:val="both"/>
        <w:rPr>
          <w:rFonts w:ascii="Times New Roman" w:hAnsi="Times New Roman" w:cs="Times New Roman"/>
          <w:bCs/>
          <w:snapToGrid w:val="0"/>
          <w:color w:val="000000"/>
          <w:sz w:val="24"/>
          <w:szCs w:val="24"/>
        </w:rPr>
      </w:pPr>
    </w:p>
    <w:p w14:paraId="2D2A9FDD" w14:textId="77777777" w:rsidR="005B41A2" w:rsidRPr="005B41A2" w:rsidRDefault="005B41A2" w:rsidP="005B41A2">
      <w:pPr>
        <w:spacing w:after="0" w:line="240" w:lineRule="auto"/>
        <w:jc w:val="both"/>
        <w:rPr>
          <w:rFonts w:ascii="Times New Roman" w:hAnsi="Times New Roman" w:cs="Times New Roman"/>
          <w:bCs/>
          <w:snapToGrid w:val="0"/>
          <w:color w:val="000000"/>
          <w:sz w:val="24"/>
          <w:szCs w:val="24"/>
        </w:rPr>
      </w:pPr>
    </w:p>
    <w:p w14:paraId="5DE53C10" w14:textId="77777777" w:rsidR="005B41A2" w:rsidRDefault="005B41A2" w:rsidP="005B41A2">
      <w:pPr>
        <w:spacing w:line="230" w:lineRule="auto"/>
        <w:jc w:val="both"/>
        <w:rPr>
          <w:snapToGrid w:val="0"/>
          <w:color w:val="000000"/>
          <w:sz w:val="24"/>
          <w:szCs w:val="24"/>
        </w:rPr>
      </w:pPr>
    </w:p>
    <w:p w14:paraId="3E3E1744" w14:textId="77777777" w:rsidR="005B41A2" w:rsidRDefault="005B41A2" w:rsidP="005B41A2">
      <w:pPr>
        <w:spacing w:line="230" w:lineRule="auto"/>
        <w:jc w:val="both"/>
        <w:rPr>
          <w:snapToGrid w:val="0"/>
          <w:color w:val="000000"/>
          <w:sz w:val="24"/>
          <w:szCs w:val="24"/>
        </w:rPr>
      </w:pPr>
    </w:p>
    <w:p w14:paraId="6F0F634B" w14:textId="77777777" w:rsidR="005B41A2" w:rsidRDefault="005B41A2" w:rsidP="005B41A2">
      <w:pPr>
        <w:spacing w:line="230" w:lineRule="auto"/>
        <w:jc w:val="both"/>
        <w:rPr>
          <w:snapToGrid w:val="0"/>
          <w:color w:val="000000"/>
          <w:sz w:val="24"/>
          <w:szCs w:val="24"/>
        </w:rPr>
      </w:pPr>
    </w:p>
    <w:p w14:paraId="3C611B0C" w14:textId="77777777" w:rsidR="005B41A2" w:rsidRDefault="005B41A2" w:rsidP="005B41A2">
      <w:pPr>
        <w:spacing w:line="230" w:lineRule="auto"/>
        <w:jc w:val="both"/>
        <w:rPr>
          <w:snapToGrid w:val="0"/>
          <w:color w:val="000000"/>
          <w:sz w:val="24"/>
          <w:szCs w:val="24"/>
        </w:rPr>
      </w:pPr>
    </w:p>
    <w:p w14:paraId="74577D4A" w14:textId="77777777" w:rsidR="005B41A2" w:rsidRDefault="005B41A2" w:rsidP="005B41A2">
      <w:pPr>
        <w:spacing w:line="230" w:lineRule="auto"/>
        <w:jc w:val="both"/>
        <w:rPr>
          <w:snapToGrid w:val="0"/>
          <w:color w:val="000000"/>
          <w:sz w:val="24"/>
          <w:szCs w:val="24"/>
        </w:rPr>
      </w:pPr>
    </w:p>
    <w:p w14:paraId="5B6E693B" w14:textId="77777777" w:rsidR="005B41A2" w:rsidRPr="005B41A2" w:rsidRDefault="005B41A2" w:rsidP="005B41A2">
      <w:pPr>
        <w:spacing w:after="0" w:line="240" w:lineRule="auto"/>
        <w:jc w:val="both"/>
        <w:rPr>
          <w:rFonts w:ascii="Times New Roman" w:hAnsi="Times New Roman" w:cs="Times New Roman"/>
          <w:snapToGrid w:val="0"/>
          <w:color w:val="000000"/>
          <w:sz w:val="20"/>
          <w:szCs w:val="20"/>
        </w:rPr>
      </w:pPr>
      <w:r w:rsidRPr="005B41A2">
        <w:rPr>
          <w:rFonts w:ascii="Times New Roman" w:hAnsi="Times New Roman" w:cs="Times New Roman"/>
          <w:snapToGrid w:val="0"/>
          <w:color w:val="000000"/>
          <w:sz w:val="20"/>
          <w:szCs w:val="20"/>
        </w:rPr>
        <w:t>Ананьева Ольга Георгиевна</w:t>
      </w:r>
    </w:p>
    <w:p w14:paraId="35C7E542" w14:textId="2F895730" w:rsidR="005B41A2" w:rsidRPr="005B41A2" w:rsidRDefault="005B41A2" w:rsidP="005B41A2">
      <w:pPr>
        <w:spacing w:after="0" w:line="240" w:lineRule="auto"/>
        <w:jc w:val="both"/>
        <w:rPr>
          <w:rFonts w:ascii="Times New Roman" w:hAnsi="Times New Roman" w:cs="Times New Roman"/>
          <w:color w:val="000000"/>
          <w:sz w:val="20"/>
          <w:szCs w:val="20"/>
        </w:rPr>
      </w:pPr>
      <w:r w:rsidRPr="005B41A2">
        <w:rPr>
          <w:rFonts w:ascii="Times New Roman" w:hAnsi="Times New Roman" w:cs="Times New Roman"/>
          <w:snapToGrid w:val="0"/>
          <w:color w:val="000000"/>
          <w:sz w:val="20"/>
          <w:szCs w:val="20"/>
        </w:rPr>
        <w:t>8(835</w:t>
      </w:r>
      <w:r>
        <w:rPr>
          <w:rFonts w:ascii="Times New Roman" w:hAnsi="Times New Roman" w:cs="Times New Roman"/>
          <w:snapToGrid w:val="0"/>
          <w:color w:val="000000"/>
          <w:sz w:val="20"/>
          <w:szCs w:val="20"/>
        </w:rPr>
        <w:t>-</w:t>
      </w:r>
      <w:r w:rsidRPr="005B41A2">
        <w:rPr>
          <w:rFonts w:ascii="Times New Roman" w:hAnsi="Times New Roman" w:cs="Times New Roman"/>
          <w:snapToGrid w:val="0"/>
          <w:color w:val="000000"/>
          <w:sz w:val="20"/>
          <w:szCs w:val="20"/>
        </w:rPr>
        <w:t>44)</w:t>
      </w:r>
      <w:r>
        <w:rPr>
          <w:rFonts w:ascii="Times New Roman" w:hAnsi="Times New Roman" w:cs="Times New Roman"/>
          <w:snapToGrid w:val="0"/>
          <w:color w:val="000000"/>
          <w:sz w:val="20"/>
          <w:szCs w:val="20"/>
        </w:rPr>
        <w:t xml:space="preserve"> </w:t>
      </w:r>
      <w:r w:rsidRPr="005B41A2">
        <w:rPr>
          <w:rFonts w:ascii="Times New Roman" w:hAnsi="Times New Roman" w:cs="Times New Roman"/>
          <w:snapToGrid w:val="0"/>
          <w:color w:val="000000"/>
          <w:sz w:val="20"/>
          <w:szCs w:val="20"/>
        </w:rPr>
        <w:t>2-17-01</w:t>
      </w:r>
    </w:p>
    <w:p w14:paraId="50B2F33C" w14:textId="42E29EEF" w:rsidR="005B41A2" w:rsidRDefault="005B41A2">
      <w:pPr>
        <w:rPr>
          <w:bCs/>
          <w:color w:val="000000"/>
          <w:lang w:eastAsia="x-none"/>
        </w:rPr>
      </w:pPr>
      <w:r>
        <w:rPr>
          <w:bCs/>
          <w:color w:val="000000"/>
          <w:lang w:eastAsia="x-none"/>
        </w:rPr>
        <w:br w:type="page"/>
      </w:r>
    </w:p>
    <w:p w14:paraId="53D03F1D" w14:textId="77777777" w:rsidR="005B41A2" w:rsidRDefault="005B41A2" w:rsidP="005B41A2">
      <w:pPr>
        <w:rPr>
          <w:bCs/>
          <w:color w:val="000000"/>
          <w:lang w:eastAsia="x-none"/>
        </w:rPr>
        <w:sectPr w:rsidR="005B41A2">
          <w:pgSz w:w="11906" w:h="16838"/>
          <w:pgMar w:top="567" w:right="567" w:bottom="567" w:left="1701" w:header="720" w:footer="720" w:gutter="0"/>
          <w:cols w:space="720"/>
        </w:sectPr>
      </w:pPr>
    </w:p>
    <w:p w14:paraId="62D83ED2" w14:textId="3803902F" w:rsidR="005B41A2" w:rsidRPr="00923298" w:rsidRDefault="005B41A2" w:rsidP="005B41A2">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УТВЕРЖДЕН</w:t>
      </w:r>
      <w:r>
        <w:rPr>
          <w:rFonts w:ascii="Times New Roman" w:hAnsi="Times New Roman"/>
          <w:sz w:val="24"/>
          <w:szCs w:val="24"/>
        </w:rPr>
        <w:t>А</w:t>
      </w:r>
    </w:p>
    <w:p w14:paraId="1CEEE0D2" w14:textId="18F1EACC" w:rsidR="005B41A2" w:rsidRPr="00923298" w:rsidRDefault="005B41A2" w:rsidP="005B41A2">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1333ACA9" w14:textId="38AD4FFE" w:rsidR="005B41A2" w:rsidRDefault="005B41A2" w:rsidP="005B41A2">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073971A" w14:textId="601152C0" w:rsidR="005B41A2" w:rsidRPr="00923298" w:rsidRDefault="005B41A2" w:rsidP="005B41A2">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14:paraId="2D7893C4" w14:textId="50749DC6" w:rsidR="005B41A2" w:rsidRPr="00923298" w:rsidRDefault="005B41A2" w:rsidP="005B41A2">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 от </w:t>
      </w:r>
      <w:r>
        <w:rPr>
          <w:rFonts w:ascii="Times New Roman" w:hAnsi="Times New Roman"/>
          <w:sz w:val="24"/>
          <w:szCs w:val="24"/>
        </w:rPr>
        <w:t>14.01</w:t>
      </w:r>
      <w:r>
        <w:rPr>
          <w:rFonts w:ascii="Times New Roman" w:hAnsi="Times New Roman"/>
          <w:sz w:val="24"/>
          <w:szCs w:val="24"/>
        </w:rPr>
        <w:t>.202</w:t>
      </w:r>
      <w:r>
        <w:rPr>
          <w:rFonts w:ascii="Times New Roman" w:hAnsi="Times New Roman"/>
          <w:sz w:val="24"/>
          <w:szCs w:val="24"/>
        </w:rPr>
        <w:t>5</w:t>
      </w:r>
      <w:r w:rsidRPr="00923298">
        <w:rPr>
          <w:rFonts w:ascii="Times New Roman" w:hAnsi="Times New Roman"/>
          <w:sz w:val="24"/>
          <w:szCs w:val="24"/>
        </w:rPr>
        <w:t xml:space="preserve"> № </w:t>
      </w:r>
      <w:r>
        <w:rPr>
          <w:rFonts w:ascii="Times New Roman" w:hAnsi="Times New Roman"/>
          <w:sz w:val="24"/>
          <w:szCs w:val="24"/>
        </w:rPr>
        <w:t>38</w:t>
      </w:r>
    </w:p>
    <w:p w14:paraId="05C99F72" w14:textId="77777777" w:rsidR="005B41A2" w:rsidRPr="00923298" w:rsidRDefault="005B41A2" w:rsidP="005B41A2">
      <w:pPr>
        <w:ind w:left="3540" w:firstLine="709"/>
        <w:jc w:val="both"/>
        <w:rPr>
          <w:rFonts w:ascii="Times New Roman" w:hAnsi="Times New Roman"/>
          <w:sz w:val="24"/>
          <w:szCs w:val="24"/>
        </w:rPr>
      </w:pPr>
    </w:p>
    <w:p w14:paraId="026053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Предельная численность и фонд оплаты труда</w:t>
      </w:r>
    </w:p>
    <w:p w14:paraId="446664D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 xml:space="preserve">работников органов местного самоуправления Урмарского муниципального округа Чувашской Республики                                                                                                  на 2025 год и на плановый период </w:t>
      </w:r>
      <w:proofErr w:type="gramStart"/>
      <w:r w:rsidRPr="005B41A2">
        <w:rPr>
          <w:rFonts w:ascii="Times New Roman" w:hAnsi="Times New Roman" w:cs="Times New Roman"/>
          <w:b/>
          <w:bCs/>
          <w:sz w:val="24"/>
          <w:szCs w:val="24"/>
        </w:rPr>
        <w:t>2026  и</w:t>
      </w:r>
      <w:proofErr w:type="gramEnd"/>
      <w:r w:rsidRPr="005B41A2">
        <w:rPr>
          <w:rFonts w:ascii="Times New Roman" w:hAnsi="Times New Roman" w:cs="Times New Roman"/>
          <w:b/>
          <w:bCs/>
          <w:sz w:val="24"/>
          <w:szCs w:val="24"/>
        </w:rPr>
        <w:t xml:space="preserve"> 2027 годов</w:t>
      </w:r>
    </w:p>
    <w:p w14:paraId="2737547E" w14:textId="77777777" w:rsidR="005B41A2" w:rsidRPr="005B41A2" w:rsidRDefault="005B41A2" w:rsidP="005B41A2">
      <w:pPr>
        <w:tabs>
          <w:tab w:val="left" w:pos="1660"/>
          <w:tab w:val="center" w:pos="6792"/>
        </w:tabs>
        <w:spacing w:after="0"/>
        <w:jc w:val="center"/>
        <w:rPr>
          <w:rFonts w:ascii="Times New Roman" w:hAnsi="Times New Roman" w:cs="Times New Roman"/>
          <w:b/>
          <w:bCs/>
          <w:sz w:val="24"/>
          <w:szCs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4674"/>
        <w:gridCol w:w="1881"/>
        <w:gridCol w:w="1738"/>
        <w:gridCol w:w="1738"/>
        <w:gridCol w:w="1830"/>
        <w:gridCol w:w="1738"/>
        <w:gridCol w:w="1738"/>
      </w:tblGrid>
      <w:tr w:rsidR="005B41A2" w:rsidRPr="005B41A2" w14:paraId="7B19A8D1" w14:textId="77777777" w:rsidTr="005E5A78">
        <w:tc>
          <w:tcPr>
            <w:tcW w:w="583" w:type="dxa"/>
            <w:vMerge w:val="restart"/>
            <w:tcBorders>
              <w:top w:val="single" w:sz="4" w:space="0" w:color="auto"/>
              <w:left w:val="single" w:sz="4" w:space="0" w:color="auto"/>
              <w:bottom w:val="single" w:sz="4" w:space="0" w:color="auto"/>
              <w:right w:val="single" w:sz="4" w:space="0" w:color="auto"/>
            </w:tcBorders>
            <w:hideMark/>
          </w:tcPr>
          <w:p w14:paraId="10B11BB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 п/п</w:t>
            </w:r>
          </w:p>
        </w:tc>
        <w:tc>
          <w:tcPr>
            <w:tcW w:w="4674" w:type="dxa"/>
            <w:vMerge w:val="restart"/>
            <w:tcBorders>
              <w:top w:val="single" w:sz="4" w:space="0" w:color="auto"/>
              <w:left w:val="single" w:sz="4" w:space="0" w:color="auto"/>
              <w:bottom w:val="single" w:sz="4" w:space="0" w:color="auto"/>
              <w:right w:val="single" w:sz="4" w:space="0" w:color="auto"/>
            </w:tcBorders>
            <w:hideMark/>
          </w:tcPr>
          <w:p w14:paraId="758159A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Наименование разделов, учреждений</w:t>
            </w:r>
          </w:p>
        </w:tc>
        <w:tc>
          <w:tcPr>
            <w:tcW w:w="5357" w:type="dxa"/>
            <w:gridSpan w:val="3"/>
            <w:tcBorders>
              <w:top w:val="single" w:sz="4" w:space="0" w:color="auto"/>
              <w:left w:val="single" w:sz="4" w:space="0" w:color="auto"/>
              <w:bottom w:val="single" w:sz="4" w:space="0" w:color="auto"/>
              <w:right w:val="single" w:sz="4" w:space="0" w:color="auto"/>
            </w:tcBorders>
            <w:hideMark/>
          </w:tcPr>
          <w:p w14:paraId="7E59468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Предельная численность (единиц)</w:t>
            </w:r>
          </w:p>
        </w:tc>
        <w:tc>
          <w:tcPr>
            <w:tcW w:w="5306" w:type="dxa"/>
            <w:gridSpan w:val="3"/>
            <w:tcBorders>
              <w:top w:val="single" w:sz="4" w:space="0" w:color="auto"/>
              <w:left w:val="single" w:sz="4" w:space="0" w:color="auto"/>
              <w:bottom w:val="single" w:sz="4" w:space="0" w:color="auto"/>
              <w:right w:val="single" w:sz="4" w:space="0" w:color="auto"/>
            </w:tcBorders>
            <w:hideMark/>
          </w:tcPr>
          <w:p w14:paraId="41F310B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 xml:space="preserve">Фонд оплаты труда </w:t>
            </w:r>
          </w:p>
          <w:p w14:paraId="24D42EF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 xml:space="preserve"> (тыс. рублей)</w:t>
            </w:r>
          </w:p>
        </w:tc>
      </w:tr>
      <w:tr w:rsidR="005B41A2" w:rsidRPr="005B41A2" w14:paraId="0A975281" w14:textId="77777777" w:rsidTr="005E5A78">
        <w:tc>
          <w:tcPr>
            <w:tcW w:w="0" w:type="auto"/>
            <w:vMerge/>
            <w:tcBorders>
              <w:top w:val="single" w:sz="4" w:space="0" w:color="auto"/>
              <w:left w:val="single" w:sz="4" w:space="0" w:color="auto"/>
              <w:bottom w:val="single" w:sz="4" w:space="0" w:color="auto"/>
              <w:right w:val="single" w:sz="4" w:space="0" w:color="auto"/>
            </w:tcBorders>
            <w:vAlign w:val="center"/>
            <w:hideMark/>
          </w:tcPr>
          <w:p w14:paraId="226E4EE4" w14:textId="77777777" w:rsidR="005B41A2" w:rsidRPr="005B41A2" w:rsidRDefault="005B41A2" w:rsidP="005B41A2">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54921" w14:textId="77777777" w:rsidR="005B41A2" w:rsidRPr="005B41A2" w:rsidRDefault="005B41A2" w:rsidP="005B41A2">
            <w:pPr>
              <w:spacing w:after="0" w:line="240" w:lineRule="auto"/>
              <w:rPr>
                <w:rFonts w:ascii="Times New Roman" w:hAnsi="Times New Roman" w:cs="Times New Roman"/>
                <w:bCs/>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14:paraId="1D63820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14:paraId="0D8131B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2026 год</w:t>
            </w:r>
          </w:p>
        </w:tc>
        <w:tc>
          <w:tcPr>
            <w:tcW w:w="1738" w:type="dxa"/>
            <w:tcBorders>
              <w:top w:val="single" w:sz="4" w:space="0" w:color="auto"/>
              <w:left w:val="single" w:sz="4" w:space="0" w:color="auto"/>
              <w:bottom w:val="single" w:sz="4" w:space="0" w:color="auto"/>
              <w:right w:val="single" w:sz="4" w:space="0" w:color="auto"/>
            </w:tcBorders>
            <w:hideMark/>
          </w:tcPr>
          <w:p w14:paraId="305D497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2027 год</w:t>
            </w:r>
          </w:p>
        </w:tc>
        <w:tc>
          <w:tcPr>
            <w:tcW w:w="1830" w:type="dxa"/>
            <w:tcBorders>
              <w:top w:val="single" w:sz="4" w:space="0" w:color="auto"/>
              <w:left w:val="single" w:sz="4" w:space="0" w:color="auto"/>
              <w:bottom w:val="single" w:sz="4" w:space="0" w:color="auto"/>
              <w:right w:val="single" w:sz="4" w:space="0" w:color="auto"/>
            </w:tcBorders>
            <w:hideMark/>
          </w:tcPr>
          <w:p w14:paraId="05D944F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2025 год</w:t>
            </w:r>
          </w:p>
        </w:tc>
        <w:tc>
          <w:tcPr>
            <w:tcW w:w="1738" w:type="dxa"/>
            <w:tcBorders>
              <w:top w:val="single" w:sz="4" w:space="0" w:color="auto"/>
              <w:left w:val="single" w:sz="4" w:space="0" w:color="auto"/>
              <w:bottom w:val="single" w:sz="4" w:space="0" w:color="auto"/>
              <w:right w:val="single" w:sz="4" w:space="0" w:color="auto"/>
            </w:tcBorders>
            <w:hideMark/>
          </w:tcPr>
          <w:p w14:paraId="7B37513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2026 год</w:t>
            </w:r>
          </w:p>
        </w:tc>
        <w:tc>
          <w:tcPr>
            <w:tcW w:w="1738" w:type="dxa"/>
            <w:tcBorders>
              <w:top w:val="single" w:sz="4" w:space="0" w:color="auto"/>
              <w:left w:val="single" w:sz="4" w:space="0" w:color="auto"/>
              <w:bottom w:val="single" w:sz="4" w:space="0" w:color="auto"/>
              <w:right w:val="single" w:sz="4" w:space="0" w:color="auto"/>
            </w:tcBorders>
            <w:hideMark/>
          </w:tcPr>
          <w:p w14:paraId="14332EC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2027 год</w:t>
            </w:r>
          </w:p>
        </w:tc>
      </w:tr>
      <w:tr w:rsidR="005B41A2" w:rsidRPr="005B41A2" w14:paraId="6120C464" w14:textId="77777777" w:rsidTr="005E5A78">
        <w:tc>
          <w:tcPr>
            <w:tcW w:w="583" w:type="dxa"/>
            <w:tcBorders>
              <w:top w:val="single" w:sz="4" w:space="0" w:color="auto"/>
              <w:left w:val="single" w:sz="4" w:space="0" w:color="auto"/>
              <w:bottom w:val="single" w:sz="4" w:space="0" w:color="auto"/>
              <w:right w:val="single" w:sz="4" w:space="0" w:color="auto"/>
            </w:tcBorders>
            <w:hideMark/>
          </w:tcPr>
          <w:p w14:paraId="6A44E52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w:t>
            </w:r>
          </w:p>
        </w:tc>
        <w:tc>
          <w:tcPr>
            <w:tcW w:w="4674" w:type="dxa"/>
            <w:tcBorders>
              <w:top w:val="single" w:sz="4" w:space="0" w:color="auto"/>
              <w:left w:val="single" w:sz="4" w:space="0" w:color="auto"/>
              <w:bottom w:val="single" w:sz="4" w:space="0" w:color="auto"/>
              <w:right w:val="single" w:sz="4" w:space="0" w:color="auto"/>
            </w:tcBorders>
            <w:hideMark/>
          </w:tcPr>
          <w:p w14:paraId="7017A4D0"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sz w:val="24"/>
                <w:szCs w:val="24"/>
              </w:rPr>
            </w:pPr>
            <w:r w:rsidRPr="005B41A2">
              <w:rPr>
                <w:rFonts w:ascii="Times New Roman" w:hAnsi="Times New Roman" w:cs="Times New Roman"/>
                <w:b/>
                <w:bCs/>
                <w:sz w:val="24"/>
                <w:szCs w:val="24"/>
              </w:rPr>
              <w:t xml:space="preserve">ОБЩЕГОСУДАРСТВЕННЫЕ ВОПРОСЫ - </w:t>
            </w:r>
            <w:r w:rsidRPr="005B41A2">
              <w:rPr>
                <w:rFonts w:ascii="Times New Roman" w:hAnsi="Times New Roman" w:cs="Times New Roman"/>
                <w:bCs/>
                <w:sz w:val="24"/>
                <w:szCs w:val="24"/>
              </w:rPr>
              <w:t>всего</w:t>
            </w:r>
          </w:p>
        </w:tc>
        <w:tc>
          <w:tcPr>
            <w:tcW w:w="1881" w:type="dxa"/>
            <w:tcBorders>
              <w:top w:val="single" w:sz="4" w:space="0" w:color="auto"/>
              <w:left w:val="single" w:sz="4" w:space="0" w:color="auto"/>
              <w:bottom w:val="single" w:sz="4" w:space="0" w:color="auto"/>
              <w:right w:val="single" w:sz="4" w:space="0" w:color="auto"/>
            </w:tcBorders>
            <w:hideMark/>
          </w:tcPr>
          <w:p w14:paraId="561AC0B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99</w:t>
            </w:r>
          </w:p>
        </w:tc>
        <w:tc>
          <w:tcPr>
            <w:tcW w:w="1738" w:type="dxa"/>
            <w:tcBorders>
              <w:top w:val="single" w:sz="4" w:space="0" w:color="auto"/>
              <w:left w:val="single" w:sz="4" w:space="0" w:color="auto"/>
              <w:bottom w:val="single" w:sz="4" w:space="0" w:color="auto"/>
              <w:right w:val="single" w:sz="4" w:space="0" w:color="auto"/>
            </w:tcBorders>
            <w:hideMark/>
          </w:tcPr>
          <w:p w14:paraId="5B60F23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99</w:t>
            </w:r>
          </w:p>
        </w:tc>
        <w:tc>
          <w:tcPr>
            <w:tcW w:w="1738" w:type="dxa"/>
            <w:tcBorders>
              <w:top w:val="single" w:sz="4" w:space="0" w:color="auto"/>
              <w:left w:val="single" w:sz="4" w:space="0" w:color="auto"/>
              <w:bottom w:val="single" w:sz="4" w:space="0" w:color="auto"/>
              <w:right w:val="single" w:sz="4" w:space="0" w:color="auto"/>
            </w:tcBorders>
            <w:hideMark/>
          </w:tcPr>
          <w:p w14:paraId="3138325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99</w:t>
            </w:r>
          </w:p>
        </w:tc>
        <w:tc>
          <w:tcPr>
            <w:tcW w:w="1830" w:type="dxa"/>
            <w:tcBorders>
              <w:top w:val="single" w:sz="4" w:space="0" w:color="auto"/>
              <w:left w:val="single" w:sz="4" w:space="0" w:color="auto"/>
              <w:bottom w:val="single" w:sz="4" w:space="0" w:color="auto"/>
              <w:right w:val="single" w:sz="4" w:space="0" w:color="auto"/>
            </w:tcBorders>
            <w:hideMark/>
          </w:tcPr>
          <w:p w14:paraId="53F02D1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53 651,6</w:t>
            </w:r>
          </w:p>
        </w:tc>
        <w:tc>
          <w:tcPr>
            <w:tcW w:w="1738" w:type="dxa"/>
            <w:tcBorders>
              <w:top w:val="single" w:sz="4" w:space="0" w:color="auto"/>
              <w:left w:val="single" w:sz="4" w:space="0" w:color="auto"/>
              <w:bottom w:val="single" w:sz="4" w:space="0" w:color="auto"/>
              <w:right w:val="single" w:sz="4" w:space="0" w:color="auto"/>
            </w:tcBorders>
            <w:hideMark/>
          </w:tcPr>
          <w:p w14:paraId="3FFDA98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54 118,4</w:t>
            </w:r>
          </w:p>
        </w:tc>
        <w:tc>
          <w:tcPr>
            <w:tcW w:w="1738" w:type="dxa"/>
            <w:tcBorders>
              <w:top w:val="single" w:sz="4" w:space="0" w:color="auto"/>
              <w:left w:val="single" w:sz="4" w:space="0" w:color="auto"/>
              <w:bottom w:val="single" w:sz="4" w:space="0" w:color="auto"/>
              <w:right w:val="single" w:sz="4" w:space="0" w:color="auto"/>
            </w:tcBorders>
            <w:hideMark/>
          </w:tcPr>
          <w:p w14:paraId="015CD33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54 118,4</w:t>
            </w:r>
          </w:p>
        </w:tc>
      </w:tr>
      <w:tr w:rsidR="005B41A2" w:rsidRPr="005B41A2" w14:paraId="67BD8A83" w14:textId="77777777" w:rsidTr="005E5A78">
        <w:tc>
          <w:tcPr>
            <w:tcW w:w="583" w:type="dxa"/>
            <w:tcBorders>
              <w:top w:val="single" w:sz="4" w:space="0" w:color="auto"/>
              <w:left w:val="single" w:sz="4" w:space="0" w:color="auto"/>
              <w:bottom w:val="single" w:sz="4" w:space="0" w:color="auto"/>
              <w:right w:val="single" w:sz="4" w:space="0" w:color="auto"/>
            </w:tcBorders>
          </w:tcPr>
          <w:p w14:paraId="411B2C7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A86758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235785C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FB3CC9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FBC26D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502A5D9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454799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7CA522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r>
      <w:tr w:rsidR="005B41A2" w:rsidRPr="005B41A2" w14:paraId="2314C43C" w14:textId="77777777" w:rsidTr="005E5A78">
        <w:tc>
          <w:tcPr>
            <w:tcW w:w="583" w:type="dxa"/>
            <w:tcBorders>
              <w:top w:val="single" w:sz="4" w:space="0" w:color="auto"/>
              <w:left w:val="single" w:sz="4" w:space="0" w:color="auto"/>
              <w:bottom w:val="single" w:sz="4" w:space="0" w:color="auto"/>
              <w:right w:val="single" w:sz="4" w:space="0" w:color="auto"/>
            </w:tcBorders>
          </w:tcPr>
          <w:p w14:paraId="6D77AB3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2F03ED7"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i/>
                <w:sz w:val="24"/>
                <w:szCs w:val="24"/>
              </w:rPr>
            </w:pPr>
            <w:r w:rsidRPr="005B41A2">
              <w:rPr>
                <w:rFonts w:ascii="Times New Roman" w:hAnsi="Times New Roman" w:cs="Times New Roman"/>
                <w:b/>
                <w:bCs/>
                <w:i/>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881" w:type="dxa"/>
            <w:tcBorders>
              <w:top w:val="single" w:sz="4" w:space="0" w:color="auto"/>
              <w:left w:val="single" w:sz="4" w:space="0" w:color="auto"/>
              <w:bottom w:val="single" w:sz="4" w:space="0" w:color="auto"/>
              <w:right w:val="single" w:sz="4" w:space="0" w:color="auto"/>
            </w:tcBorders>
            <w:hideMark/>
          </w:tcPr>
          <w:p w14:paraId="75A77A4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91</w:t>
            </w:r>
          </w:p>
        </w:tc>
        <w:tc>
          <w:tcPr>
            <w:tcW w:w="1738" w:type="dxa"/>
            <w:tcBorders>
              <w:top w:val="single" w:sz="4" w:space="0" w:color="auto"/>
              <w:left w:val="single" w:sz="4" w:space="0" w:color="auto"/>
              <w:bottom w:val="single" w:sz="4" w:space="0" w:color="auto"/>
              <w:right w:val="single" w:sz="4" w:space="0" w:color="auto"/>
            </w:tcBorders>
            <w:hideMark/>
          </w:tcPr>
          <w:p w14:paraId="350AA3C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91</w:t>
            </w:r>
          </w:p>
        </w:tc>
        <w:tc>
          <w:tcPr>
            <w:tcW w:w="1738" w:type="dxa"/>
            <w:tcBorders>
              <w:top w:val="single" w:sz="4" w:space="0" w:color="auto"/>
              <w:left w:val="single" w:sz="4" w:space="0" w:color="auto"/>
              <w:bottom w:val="single" w:sz="4" w:space="0" w:color="auto"/>
              <w:right w:val="single" w:sz="4" w:space="0" w:color="auto"/>
            </w:tcBorders>
            <w:hideMark/>
          </w:tcPr>
          <w:p w14:paraId="743AB75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91</w:t>
            </w:r>
          </w:p>
        </w:tc>
        <w:tc>
          <w:tcPr>
            <w:tcW w:w="1830" w:type="dxa"/>
            <w:tcBorders>
              <w:top w:val="single" w:sz="4" w:space="0" w:color="auto"/>
              <w:left w:val="single" w:sz="4" w:space="0" w:color="auto"/>
              <w:bottom w:val="single" w:sz="4" w:space="0" w:color="auto"/>
              <w:right w:val="single" w:sz="4" w:space="0" w:color="auto"/>
            </w:tcBorders>
            <w:hideMark/>
          </w:tcPr>
          <w:p w14:paraId="0B97F2C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48 453,8</w:t>
            </w:r>
          </w:p>
        </w:tc>
        <w:tc>
          <w:tcPr>
            <w:tcW w:w="1738" w:type="dxa"/>
            <w:tcBorders>
              <w:top w:val="single" w:sz="4" w:space="0" w:color="auto"/>
              <w:left w:val="single" w:sz="4" w:space="0" w:color="auto"/>
              <w:bottom w:val="single" w:sz="4" w:space="0" w:color="auto"/>
              <w:right w:val="single" w:sz="4" w:space="0" w:color="auto"/>
            </w:tcBorders>
            <w:hideMark/>
          </w:tcPr>
          <w:p w14:paraId="5F49671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49 765,5</w:t>
            </w:r>
          </w:p>
        </w:tc>
        <w:tc>
          <w:tcPr>
            <w:tcW w:w="1738" w:type="dxa"/>
            <w:tcBorders>
              <w:top w:val="single" w:sz="4" w:space="0" w:color="auto"/>
              <w:left w:val="single" w:sz="4" w:space="0" w:color="auto"/>
              <w:bottom w:val="single" w:sz="4" w:space="0" w:color="auto"/>
              <w:right w:val="single" w:sz="4" w:space="0" w:color="auto"/>
            </w:tcBorders>
            <w:hideMark/>
          </w:tcPr>
          <w:p w14:paraId="1E04393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49 765,5</w:t>
            </w:r>
          </w:p>
        </w:tc>
      </w:tr>
      <w:tr w:rsidR="005B41A2" w:rsidRPr="005B41A2" w14:paraId="405C8CE1" w14:textId="77777777" w:rsidTr="005E5A78">
        <w:tc>
          <w:tcPr>
            <w:tcW w:w="583" w:type="dxa"/>
            <w:tcBorders>
              <w:top w:val="single" w:sz="4" w:space="0" w:color="auto"/>
              <w:left w:val="single" w:sz="4" w:space="0" w:color="auto"/>
              <w:bottom w:val="single" w:sz="4" w:space="0" w:color="auto"/>
              <w:right w:val="single" w:sz="4" w:space="0" w:color="auto"/>
            </w:tcBorders>
          </w:tcPr>
          <w:p w14:paraId="6EB8FAE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97F3ABA"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30FCC95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CC3D06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F20326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0139770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498EFF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A3A79B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r>
      <w:tr w:rsidR="005B41A2" w:rsidRPr="005B41A2" w14:paraId="60379BF2" w14:textId="77777777" w:rsidTr="005E5A78">
        <w:tc>
          <w:tcPr>
            <w:tcW w:w="583" w:type="dxa"/>
            <w:tcBorders>
              <w:top w:val="single" w:sz="4" w:space="0" w:color="auto"/>
              <w:left w:val="single" w:sz="4" w:space="0" w:color="auto"/>
              <w:bottom w:val="single" w:sz="4" w:space="0" w:color="auto"/>
              <w:right w:val="single" w:sz="4" w:space="0" w:color="auto"/>
            </w:tcBorders>
          </w:tcPr>
          <w:p w14:paraId="39956DA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349C784F"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 xml:space="preserve">Администрация Урмарского муниципального </w:t>
            </w:r>
            <w:proofErr w:type="gramStart"/>
            <w:r w:rsidRPr="005B41A2">
              <w:rPr>
                <w:rFonts w:ascii="Times New Roman" w:hAnsi="Times New Roman" w:cs="Times New Roman"/>
                <w:bCs/>
                <w:sz w:val="24"/>
                <w:szCs w:val="24"/>
              </w:rPr>
              <w:t>округа  Чувашской</w:t>
            </w:r>
            <w:proofErr w:type="gramEnd"/>
            <w:r w:rsidRPr="005B41A2">
              <w:rPr>
                <w:rFonts w:ascii="Times New Roman" w:hAnsi="Times New Roman" w:cs="Times New Roman"/>
                <w:bCs/>
                <w:sz w:val="24"/>
                <w:szCs w:val="24"/>
              </w:rPr>
              <w:t xml:space="preserve">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71C043F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14:paraId="77FC4FB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86</w:t>
            </w:r>
          </w:p>
        </w:tc>
        <w:tc>
          <w:tcPr>
            <w:tcW w:w="1738" w:type="dxa"/>
            <w:tcBorders>
              <w:top w:val="single" w:sz="4" w:space="0" w:color="auto"/>
              <w:left w:val="single" w:sz="4" w:space="0" w:color="auto"/>
              <w:bottom w:val="single" w:sz="4" w:space="0" w:color="auto"/>
              <w:right w:val="single" w:sz="4" w:space="0" w:color="auto"/>
            </w:tcBorders>
            <w:hideMark/>
          </w:tcPr>
          <w:p w14:paraId="258A27F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86</w:t>
            </w:r>
          </w:p>
        </w:tc>
        <w:tc>
          <w:tcPr>
            <w:tcW w:w="1830" w:type="dxa"/>
            <w:tcBorders>
              <w:top w:val="single" w:sz="4" w:space="0" w:color="auto"/>
              <w:left w:val="single" w:sz="4" w:space="0" w:color="auto"/>
              <w:bottom w:val="single" w:sz="4" w:space="0" w:color="auto"/>
              <w:right w:val="single" w:sz="4" w:space="0" w:color="auto"/>
            </w:tcBorders>
            <w:hideMark/>
          </w:tcPr>
          <w:p w14:paraId="402C39D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46 201,0</w:t>
            </w:r>
          </w:p>
        </w:tc>
        <w:tc>
          <w:tcPr>
            <w:tcW w:w="1738" w:type="dxa"/>
            <w:tcBorders>
              <w:top w:val="single" w:sz="4" w:space="0" w:color="auto"/>
              <w:left w:val="single" w:sz="4" w:space="0" w:color="auto"/>
              <w:bottom w:val="single" w:sz="4" w:space="0" w:color="auto"/>
              <w:right w:val="single" w:sz="4" w:space="0" w:color="auto"/>
            </w:tcBorders>
            <w:hideMark/>
          </w:tcPr>
          <w:p w14:paraId="7BB5059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47 378,5</w:t>
            </w:r>
          </w:p>
        </w:tc>
        <w:tc>
          <w:tcPr>
            <w:tcW w:w="1738" w:type="dxa"/>
            <w:tcBorders>
              <w:top w:val="single" w:sz="4" w:space="0" w:color="auto"/>
              <w:left w:val="single" w:sz="4" w:space="0" w:color="auto"/>
              <w:bottom w:val="single" w:sz="4" w:space="0" w:color="auto"/>
              <w:right w:val="single" w:sz="4" w:space="0" w:color="auto"/>
            </w:tcBorders>
            <w:hideMark/>
          </w:tcPr>
          <w:p w14:paraId="6AA53D9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47 378,5</w:t>
            </w:r>
          </w:p>
        </w:tc>
      </w:tr>
      <w:tr w:rsidR="005B41A2" w:rsidRPr="005B41A2" w14:paraId="2E9BA568" w14:textId="77777777" w:rsidTr="005E5A78">
        <w:tc>
          <w:tcPr>
            <w:tcW w:w="583" w:type="dxa"/>
            <w:tcBorders>
              <w:top w:val="single" w:sz="4" w:space="0" w:color="auto"/>
              <w:left w:val="single" w:sz="4" w:space="0" w:color="auto"/>
              <w:bottom w:val="single" w:sz="4" w:space="0" w:color="auto"/>
              <w:right w:val="single" w:sz="4" w:space="0" w:color="auto"/>
            </w:tcBorders>
          </w:tcPr>
          <w:p w14:paraId="50667C9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6C57E80"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proofErr w:type="gramStart"/>
            <w:r w:rsidRPr="005B41A2">
              <w:rPr>
                <w:rFonts w:ascii="Times New Roman" w:hAnsi="Times New Roman" w:cs="Times New Roman"/>
                <w:bCs/>
                <w:sz w:val="24"/>
                <w:szCs w:val="24"/>
              </w:rPr>
              <w:t>Отдел  образования</w:t>
            </w:r>
            <w:proofErr w:type="gramEnd"/>
            <w:r w:rsidRPr="005B41A2">
              <w:rPr>
                <w:rFonts w:ascii="Times New Roman" w:hAnsi="Times New Roman" w:cs="Times New Roman"/>
                <w:bCs/>
                <w:sz w:val="24"/>
                <w:szCs w:val="24"/>
              </w:rPr>
              <w:t xml:space="preserve">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6192B45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541D3E2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00E6422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1C8384F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2 252,8</w:t>
            </w:r>
          </w:p>
        </w:tc>
        <w:tc>
          <w:tcPr>
            <w:tcW w:w="1738" w:type="dxa"/>
            <w:tcBorders>
              <w:top w:val="single" w:sz="4" w:space="0" w:color="auto"/>
              <w:left w:val="single" w:sz="4" w:space="0" w:color="auto"/>
              <w:bottom w:val="single" w:sz="4" w:space="0" w:color="auto"/>
              <w:right w:val="single" w:sz="4" w:space="0" w:color="auto"/>
            </w:tcBorders>
            <w:hideMark/>
          </w:tcPr>
          <w:p w14:paraId="7C8FD7A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2 387,0</w:t>
            </w:r>
          </w:p>
        </w:tc>
        <w:tc>
          <w:tcPr>
            <w:tcW w:w="1738" w:type="dxa"/>
            <w:tcBorders>
              <w:top w:val="single" w:sz="4" w:space="0" w:color="auto"/>
              <w:left w:val="single" w:sz="4" w:space="0" w:color="auto"/>
              <w:bottom w:val="single" w:sz="4" w:space="0" w:color="auto"/>
              <w:right w:val="single" w:sz="4" w:space="0" w:color="auto"/>
            </w:tcBorders>
            <w:hideMark/>
          </w:tcPr>
          <w:p w14:paraId="35523A8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2 387,0</w:t>
            </w:r>
          </w:p>
        </w:tc>
      </w:tr>
      <w:tr w:rsidR="005B41A2" w:rsidRPr="005B41A2" w14:paraId="43054B85" w14:textId="77777777" w:rsidTr="005E5A78">
        <w:tc>
          <w:tcPr>
            <w:tcW w:w="583" w:type="dxa"/>
            <w:tcBorders>
              <w:top w:val="single" w:sz="4" w:space="0" w:color="auto"/>
              <w:left w:val="single" w:sz="4" w:space="0" w:color="auto"/>
              <w:bottom w:val="single" w:sz="4" w:space="0" w:color="auto"/>
              <w:right w:val="single" w:sz="4" w:space="0" w:color="auto"/>
            </w:tcBorders>
          </w:tcPr>
          <w:p w14:paraId="24255D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8772B41"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1EC32FA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1073D9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DD24DE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1803696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5EFE0D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E90C5E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07574298" w14:textId="77777777" w:rsidTr="005E5A78">
        <w:tc>
          <w:tcPr>
            <w:tcW w:w="583" w:type="dxa"/>
            <w:tcBorders>
              <w:top w:val="single" w:sz="4" w:space="0" w:color="auto"/>
              <w:left w:val="single" w:sz="4" w:space="0" w:color="auto"/>
              <w:bottom w:val="single" w:sz="4" w:space="0" w:color="auto"/>
              <w:right w:val="single" w:sz="4" w:space="0" w:color="auto"/>
            </w:tcBorders>
          </w:tcPr>
          <w:p w14:paraId="3D2EF91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E15F384"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5B41A2">
              <w:rPr>
                <w:rFonts w:ascii="Times New Roman" w:hAnsi="Times New Roman" w:cs="Times New Roman"/>
                <w:bCs/>
                <w:i/>
                <w:sz w:val="24"/>
                <w:szCs w:val="24"/>
              </w:rPr>
              <w:t>Республик  по</w:t>
            </w:r>
            <w:proofErr w:type="gramEnd"/>
            <w:r w:rsidRPr="005B41A2">
              <w:rPr>
                <w:rFonts w:ascii="Times New Roman" w:hAnsi="Times New Roman" w:cs="Times New Roman"/>
                <w:bCs/>
                <w:i/>
                <w:sz w:val="24"/>
                <w:szCs w:val="24"/>
              </w:rPr>
              <w:t xml:space="preserve"> созданию комиссий по делам  </w:t>
            </w:r>
            <w:r w:rsidRPr="005B41A2">
              <w:rPr>
                <w:rFonts w:ascii="Times New Roman" w:hAnsi="Times New Roman" w:cs="Times New Roman"/>
                <w:bCs/>
                <w:i/>
                <w:sz w:val="24"/>
                <w:szCs w:val="24"/>
              </w:rPr>
              <w:lastRenderedPageBreak/>
              <w:t>несовершеннолетних и защите их прав и организации деятельности таких комиссий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3B2BEFD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lastRenderedPageBreak/>
              <w:t>2</w:t>
            </w:r>
          </w:p>
        </w:tc>
        <w:tc>
          <w:tcPr>
            <w:tcW w:w="1738" w:type="dxa"/>
            <w:tcBorders>
              <w:top w:val="single" w:sz="4" w:space="0" w:color="auto"/>
              <w:left w:val="single" w:sz="4" w:space="0" w:color="auto"/>
              <w:bottom w:val="single" w:sz="4" w:space="0" w:color="auto"/>
              <w:right w:val="single" w:sz="4" w:space="0" w:color="auto"/>
            </w:tcBorders>
            <w:hideMark/>
          </w:tcPr>
          <w:p w14:paraId="1F9CB94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5A7C14F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653DD2A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860,8</w:t>
            </w:r>
          </w:p>
        </w:tc>
        <w:tc>
          <w:tcPr>
            <w:tcW w:w="1738" w:type="dxa"/>
            <w:tcBorders>
              <w:top w:val="single" w:sz="4" w:space="0" w:color="auto"/>
              <w:left w:val="single" w:sz="4" w:space="0" w:color="auto"/>
              <w:bottom w:val="single" w:sz="4" w:space="0" w:color="auto"/>
              <w:right w:val="single" w:sz="4" w:space="0" w:color="auto"/>
            </w:tcBorders>
            <w:hideMark/>
          </w:tcPr>
          <w:p w14:paraId="0FC61E1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912,0</w:t>
            </w:r>
          </w:p>
        </w:tc>
        <w:tc>
          <w:tcPr>
            <w:tcW w:w="1738" w:type="dxa"/>
            <w:tcBorders>
              <w:top w:val="single" w:sz="4" w:space="0" w:color="auto"/>
              <w:left w:val="single" w:sz="4" w:space="0" w:color="auto"/>
              <w:bottom w:val="single" w:sz="4" w:space="0" w:color="auto"/>
              <w:right w:val="single" w:sz="4" w:space="0" w:color="auto"/>
            </w:tcBorders>
            <w:hideMark/>
          </w:tcPr>
          <w:p w14:paraId="3E7E1E2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912,0</w:t>
            </w:r>
          </w:p>
        </w:tc>
      </w:tr>
      <w:tr w:rsidR="005B41A2" w:rsidRPr="005B41A2" w14:paraId="08A4B3F5" w14:textId="77777777" w:rsidTr="005E5A78">
        <w:tc>
          <w:tcPr>
            <w:tcW w:w="583" w:type="dxa"/>
            <w:tcBorders>
              <w:top w:val="single" w:sz="4" w:space="0" w:color="auto"/>
              <w:left w:val="single" w:sz="4" w:space="0" w:color="auto"/>
              <w:bottom w:val="single" w:sz="4" w:space="0" w:color="auto"/>
              <w:right w:val="single" w:sz="4" w:space="0" w:color="auto"/>
            </w:tcBorders>
          </w:tcPr>
          <w:p w14:paraId="39A269D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6C2D517"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5B41A2">
              <w:rPr>
                <w:rFonts w:ascii="Times New Roman" w:hAnsi="Times New Roman" w:cs="Times New Roman"/>
                <w:bCs/>
                <w:i/>
                <w:sz w:val="24"/>
                <w:szCs w:val="24"/>
              </w:rPr>
              <w:t>Республики  по</w:t>
            </w:r>
            <w:proofErr w:type="gramEnd"/>
            <w:r w:rsidRPr="005B41A2">
              <w:rPr>
                <w:rFonts w:ascii="Times New Roman" w:hAnsi="Times New Roman" w:cs="Times New Roman"/>
                <w:bCs/>
                <w:i/>
                <w:sz w:val="24"/>
                <w:szCs w:val="24"/>
              </w:rPr>
              <w:t xml:space="preserve"> организации и осуществлению</w:t>
            </w:r>
          </w:p>
          <w:p w14:paraId="1B759C7D"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деятельности по опеке и попечительству в отношении несовершеннолетних</w:t>
            </w:r>
          </w:p>
          <w:p w14:paraId="0A0125AE"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690F358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0784D05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0D3A373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0D65BC29"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961,7</w:t>
            </w:r>
          </w:p>
        </w:tc>
        <w:tc>
          <w:tcPr>
            <w:tcW w:w="1738" w:type="dxa"/>
            <w:tcBorders>
              <w:top w:val="single" w:sz="4" w:space="0" w:color="auto"/>
              <w:left w:val="single" w:sz="4" w:space="0" w:color="auto"/>
              <w:bottom w:val="single" w:sz="4" w:space="0" w:color="auto"/>
              <w:right w:val="single" w:sz="4" w:space="0" w:color="auto"/>
            </w:tcBorders>
            <w:hideMark/>
          </w:tcPr>
          <w:p w14:paraId="12F02FB0"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1 019,0</w:t>
            </w:r>
          </w:p>
        </w:tc>
        <w:tc>
          <w:tcPr>
            <w:tcW w:w="1738" w:type="dxa"/>
            <w:tcBorders>
              <w:top w:val="single" w:sz="4" w:space="0" w:color="auto"/>
              <w:left w:val="single" w:sz="4" w:space="0" w:color="auto"/>
              <w:bottom w:val="single" w:sz="4" w:space="0" w:color="auto"/>
              <w:right w:val="single" w:sz="4" w:space="0" w:color="auto"/>
            </w:tcBorders>
            <w:hideMark/>
          </w:tcPr>
          <w:p w14:paraId="23622EA8"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1 019,0</w:t>
            </w:r>
          </w:p>
        </w:tc>
      </w:tr>
      <w:tr w:rsidR="005B41A2" w:rsidRPr="005B41A2" w14:paraId="502B5649" w14:textId="77777777" w:rsidTr="005E5A78">
        <w:tc>
          <w:tcPr>
            <w:tcW w:w="583" w:type="dxa"/>
            <w:tcBorders>
              <w:top w:val="single" w:sz="4" w:space="0" w:color="auto"/>
              <w:left w:val="single" w:sz="4" w:space="0" w:color="auto"/>
              <w:bottom w:val="single" w:sz="4" w:space="0" w:color="auto"/>
              <w:right w:val="single" w:sz="4" w:space="0" w:color="auto"/>
            </w:tcBorders>
          </w:tcPr>
          <w:p w14:paraId="3198781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tcPr>
          <w:p w14:paraId="414341FA"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специалисты, осуществляющие государственные полномочия Чувашской </w:t>
            </w:r>
            <w:proofErr w:type="gramStart"/>
            <w:r w:rsidRPr="005B41A2">
              <w:rPr>
                <w:rFonts w:ascii="Times New Roman" w:hAnsi="Times New Roman" w:cs="Times New Roman"/>
                <w:bCs/>
                <w:i/>
                <w:sz w:val="24"/>
                <w:szCs w:val="24"/>
              </w:rPr>
              <w:t>Республики  по</w:t>
            </w:r>
            <w:proofErr w:type="gramEnd"/>
            <w:r w:rsidRPr="005B41A2">
              <w:rPr>
                <w:rFonts w:ascii="Times New Roman" w:hAnsi="Times New Roman" w:cs="Times New Roman"/>
                <w:bCs/>
                <w:i/>
                <w:sz w:val="24"/>
                <w:szCs w:val="24"/>
              </w:rPr>
              <w:t xml:space="preserve"> организации и осуществлению</w:t>
            </w:r>
          </w:p>
          <w:p w14:paraId="4C46DBD3"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деятельности по опеке и попечительству в отношении недееспособных и не полностью дееспособных совершеннолетних граждан</w:t>
            </w:r>
          </w:p>
          <w:p w14:paraId="556C1CD8"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 – из республиканского бюджета</w:t>
            </w:r>
          </w:p>
          <w:p w14:paraId="2F9B7997"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p>
        </w:tc>
        <w:tc>
          <w:tcPr>
            <w:tcW w:w="1881" w:type="dxa"/>
            <w:tcBorders>
              <w:top w:val="single" w:sz="4" w:space="0" w:color="auto"/>
              <w:left w:val="single" w:sz="4" w:space="0" w:color="auto"/>
              <w:bottom w:val="single" w:sz="4" w:space="0" w:color="auto"/>
              <w:right w:val="single" w:sz="4" w:space="0" w:color="auto"/>
            </w:tcBorders>
            <w:hideMark/>
          </w:tcPr>
          <w:p w14:paraId="7A9457A4"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14:paraId="27F31ADA"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w:t>
            </w:r>
          </w:p>
        </w:tc>
        <w:tc>
          <w:tcPr>
            <w:tcW w:w="1738" w:type="dxa"/>
            <w:tcBorders>
              <w:top w:val="single" w:sz="4" w:space="0" w:color="auto"/>
              <w:left w:val="single" w:sz="4" w:space="0" w:color="auto"/>
              <w:bottom w:val="single" w:sz="4" w:space="0" w:color="auto"/>
              <w:right w:val="single" w:sz="4" w:space="0" w:color="auto"/>
            </w:tcBorders>
            <w:hideMark/>
          </w:tcPr>
          <w:p w14:paraId="3459E2CE"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w:t>
            </w:r>
          </w:p>
        </w:tc>
        <w:tc>
          <w:tcPr>
            <w:tcW w:w="1830" w:type="dxa"/>
            <w:tcBorders>
              <w:top w:val="single" w:sz="4" w:space="0" w:color="auto"/>
              <w:left w:val="single" w:sz="4" w:space="0" w:color="auto"/>
              <w:bottom w:val="single" w:sz="4" w:space="0" w:color="auto"/>
              <w:right w:val="single" w:sz="4" w:space="0" w:color="auto"/>
            </w:tcBorders>
            <w:hideMark/>
          </w:tcPr>
          <w:p w14:paraId="775EC8DB"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430,3</w:t>
            </w:r>
          </w:p>
        </w:tc>
        <w:tc>
          <w:tcPr>
            <w:tcW w:w="1738" w:type="dxa"/>
            <w:tcBorders>
              <w:top w:val="single" w:sz="4" w:space="0" w:color="auto"/>
              <w:left w:val="single" w:sz="4" w:space="0" w:color="auto"/>
              <w:bottom w:val="single" w:sz="4" w:space="0" w:color="auto"/>
              <w:right w:val="single" w:sz="4" w:space="0" w:color="auto"/>
            </w:tcBorders>
            <w:hideMark/>
          </w:tcPr>
          <w:p w14:paraId="0A4C7977"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456,0</w:t>
            </w:r>
          </w:p>
        </w:tc>
        <w:tc>
          <w:tcPr>
            <w:tcW w:w="1738" w:type="dxa"/>
            <w:tcBorders>
              <w:top w:val="single" w:sz="4" w:space="0" w:color="auto"/>
              <w:left w:val="single" w:sz="4" w:space="0" w:color="auto"/>
              <w:bottom w:val="single" w:sz="4" w:space="0" w:color="auto"/>
              <w:right w:val="single" w:sz="4" w:space="0" w:color="auto"/>
            </w:tcBorders>
            <w:hideMark/>
          </w:tcPr>
          <w:p w14:paraId="32DC801B"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456,0</w:t>
            </w:r>
          </w:p>
        </w:tc>
      </w:tr>
      <w:tr w:rsidR="005B41A2" w:rsidRPr="005B41A2" w14:paraId="7148C945" w14:textId="77777777" w:rsidTr="005E5A78">
        <w:tc>
          <w:tcPr>
            <w:tcW w:w="583" w:type="dxa"/>
            <w:tcBorders>
              <w:top w:val="single" w:sz="4" w:space="0" w:color="auto"/>
              <w:left w:val="single" w:sz="4" w:space="0" w:color="auto"/>
              <w:bottom w:val="single" w:sz="4" w:space="0" w:color="auto"/>
              <w:right w:val="single" w:sz="4" w:space="0" w:color="auto"/>
            </w:tcBorders>
          </w:tcPr>
          <w:p w14:paraId="299A1D7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86A1EA0"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i/>
                <w:sz w:val="24"/>
                <w:szCs w:val="24"/>
              </w:rPr>
            </w:pPr>
            <w:r w:rsidRPr="005B41A2">
              <w:rPr>
                <w:rFonts w:ascii="Times New Roman" w:hAnsi="Times New Roman" w:cs="Times New Roman"/>
                <w:b/>
                <w:bCs/>
                <w:i/>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81" w:type="dxa"/>
            <w:tcBorders>
              <w:top w:val="single" w:sz="4" w:space="0" w:color="auto"/>
              <w:left w:val="single" w:sz="4" w:space="0" w:color="auto"/>
              <w:bottom w:val="single" w:sz="4" w:space="0" w:color="auto"/>
              <w:right w:val="single" w:sz="4" w:space="0" w:color="auto"/>
            </w:tcBorders>
            <w:hideMark/>
          </w:tcPr>
          <w:p w14:paraId="3A25AE4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529B9E9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371F63D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14:paraId="4A46F5C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5 197,8</w:t>
            </w:r>
          </w:p>
        </w:tc>
        <w:tc>
          <w:tcPr>
            <w:tcW w:w="1738" w:type="dxa"/>
            <w:tcBorders>
              <w:top w:val="single" w:sz="4" w:space="0" w:color="auto"/>
              <w:left w:val="single" w:sz="4" w:space="0" w:color="auto"/>
              <w:bottom w:val="single" w:sz="4" w:space="0" w:color="auto"/>
              <w:right w:val="single" w:sz="4" w:space="0" w:color="auto"/>
            </w:tcBorders>
            <w:hideMark/>
          </w:tcPr>
          <w:p w14:paraId="1F5044C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4 352,9</w:t>
            </w:r>
          </w:p>
        </w:tc>
        <w:tc>
          <w:tcPr>
            <w:tcW w:w="1738" w:type="dxa"/>
            <w:tcBorders>
              <w:top w:val="single" w:sz="4" w:space="0" w:color="auto"/>
              <w:left w:val="single" w:sz="4" w:space="0" w:color="auto"/>
              <w:bottom w:val="single" w:sz="4" w:space="0" w:color="auto"/>
              <w:right w:val="single" w:sz="4" w:space="0" w:color="auto"/>
            </w:tcBorders>
            <w:hideMark/>
          </w:tcPr>
          <w:p w14:paraId="656BBD4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4 352,9</w:t>
            </w:r>
          </w:p>
        </w:tc>
      </w:tr>
      <w:tr w:rsidR="005B41A2" w:rsidRPr="005B41A2" w14:paraId="08B5934F" w14:textId="77777777" w:rsidTr="005E5A78">
        <w:tc>
          <w:tcPr>
            <w:tcW w:w="583" w:type="dxa"/>
            <w:tcBorders>
              <w:top w:val="single" w:sz="4" w:space="0" w:color="auto"/>
              <w:left w:val="single" w:sz="4" w:space="0" w:color="auto"/>
              <w:bottom w:val="single" w:sz="4" w:space="0" w:color="auto"/>
              <w:right w:val="single" w:sz="4" w:space="0" w:color="auto"/>
            </w:tcBorders>
          </w:tcPr>
          <w:p w14:paraId="105E47A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BF0184E"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14E1301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DFFC93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8D60B8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6862D9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490B09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DD3281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r>
      <w:tr w:rsidR="005B41A2" w:rsidRPr="005B41A2" w14:paraId="6B4A3725" w14:textId="77777777" w:rsidTr="005E5A78">
        <w:tc>
          <w:tcPr>
            <w:tcW w:w="583" w:type="dxa"/>
            <w:tcBorders>
              <w:top w:val="single" w:sz="4" w:space="0" w:color="auto"/>
              <w:left w:val="single" w:sz="4" w:space="0" w:color="auto"/>
              <w:bottom w:val="single" w:sz="4" w:space="0" w:color="auto"/>
              <w:right w:val="single" w:sz="4" w:space="0" w:color="auto"/>
            </w:tcBorders>
          </w:tcPr>
          <w:p w14:paraId="38E103D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B5CDCD2"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Финансовый отдел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249020F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484E1BF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w:t>
            </w:r>
          </w:p>
        </w:tc>
        <w:tc>
          <w:tcPr>
            <w:tcW w:w="1738" w:type="dxa"/>
            <w:tcBorders>
              <w:top w:val="single" w:sz="4" w:space="0" w:color="auto"/>
              <w:left w:val="single" w:sz="4" w:space="0" w:color="auto"/>
              <w:bottom w:val="single" w:sz="4" w:space="0" w:color="auto"/>
              <w:right w:val="single" w:sz="4" w:space="0" w:color="auto"/>
            </w:tcBorders>
            <w:hideMark/>
          </w:tcPr>
          <w:p w14:paraId="7793CA5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8</w:t>
            </w:r>
          </w:p>
        </w:tc>
        <w:tc>
          <w:tcPr>
            <w:tcW w:w="1830" w:type="dxa"/>
            <w:tcBorders>
              <w:top w:val="single" w:sz="4" w:space="0" w:color="auto"/>
              <w:left w:val="single" w:sz="4" w:space="0" w:color="auto"/>
              <w:bottom w:val="single" w:sz="4" w:space="0" w:color="auto"/>
              <w:right w:val="single" w:sz="4" w:space="0" w:color="auto"/>
            </w:tcBorders>
            <w:hideMark/>
          </w:tcPr>
          <w:p w14:paraId="7BC55B5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5 197,8</w:t>
            </w:r>
          </w:p>
        </w:tc>
        <w:tc>
          <w:tcPr>
            <w:tcW w:w="1738" w:type="dxa"/>
            <w:tcBorders>
              <w:top w:val="single" w:sz="4" w:space="0" w:color="auto"/>
              <w:left w:val="single" w:sz="4" w:space="0" w:color="auto"/>
              <w:bottom w:val="single" w:sz="4" w:space="0" w:color="auto"/>
              <w:right w:val="single" w:sz="4" w:space="0" w:color="auto"/>
            </w:tcBorders>
            <w:hideMark/>
          </w:tcPr>
          <w:p w14:paraId="5D4F0C2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4 352,9</w:t>
            </w:r>
          </w:p>
        </w:tc>
        <w:tc>
          <w:tcPr>
            <w:tcW w:w="1738" w:type="dxa"/>
            <w:tcBorders>
              <w:top w:val="single" w:sz="4" w:space="0" w:color="auto"/>
              <w:left w:val="single" w:sz="4" w:space="0" w:color="auto"/>
              <w:bottom w:val="single" w:sz="4" w:space="0" w:color="auto"/>
              <w:right w:val="single" w:sz="4" w:space="0" w:color="auto"/>
            </w:tcBorders>
            <w:hideMark/>
          </w:tcPr>
          <w:p w14:paraId="3C92EAE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4 352,9</w:t>
            </w:r>
          </w:p>
        </w:tc>
      </w:tr>
      <w:tr w:rsidR="005B41A2" w:rsidRPr="005B41A2" w14:paraId="3BA9FC94" w14:textId="77777777" w:rsidTr="005E5A78">
        <w:tc>
          <w:tcPr>
            <w:tcW w:w="583" w:type="dxa"/>
            <w:tcBorders>
              <w:top w:val="single" w:sz="4" w:space="0" w:color="auto"/>
              <w:left w:val="single" w:sz="4" w:space="0" w:color="auto"/>
              <w:bottom w:val="single" w:sz="4" w:space="0" w:color="auto"/>
              <w:right w:val="single" w:sz="4" w:space="0" w:color="auto"/>
            </w:tcBorders>
            <w:hideMark/>
          </w:tcPr>
          <w:p w14:paraId="19326C1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w:t>
            </w:r>
          </w:p>
        </w:tc>
        <w:tc>
          <w:tcPr>
            <w:tcW w:w="4674" w:type="dxa"/>
            <w:tcBorders>
              <w:top w:val="single" w:sz="4" w:space="0" w:color="auto"/>
              <w:left w:val="single" w:sz="4" w:space="0" w:color="auto"/>
              <w:bottom w:val="single" w:sz="4" w:space="0" w:color="auto"/>
              <w:right w:val="single" w:sz="4" w:space="0" w:color="auto"/>
            </w:tcBorders>
            <w:hideMark/>
          </w:tcPr>
          <w:p w14:paraId="3E6AA778"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sz w:val="24"/>
                <w:szCs w:val="24"/>
              </w:rPr>
            </w:pPr>
            <w:r w:rsidRPr="005B41A2">
              <w:rPr>
                <w:rFonts w:ascii="Times New Roman" w:hAnsi="Times New Roman" w:cs="Times New Roman"/>
                <w:b/>
                <w:bCs/>
                <w:sz w:val="24"/>
                <w:szCs w:val="24"/>
              </w:rPr>
              <w:t>НАЦИОНАЛЬНАЯ ОБОРОНА</w:t>
            </w:r>
          </w:p>
        </w:tc>
        <w:tc>
          <w:tcPr>
            <w:tcW w:w="1881" w:type="dxa"/>
            <w:tcBorders>
              <w:top w:val="single" w:sz="4" w:space="0" w:color="auto"/>
              <w:left w:val="single" w:sz="4" w:space="0" w:color="auto"/>
              <w:bottom w:val="single" w:sz="4" w:space="0" w:color="auto"/>
              <w:right w:val="single" w:sz="4" w:space="0" w:color="auto"/>
            </w:tcBorders>
            <w:hideMark/>
          </w:tcPr>
          <w:p w14:paraId="1CA7880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621946E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7EC31DF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1E621A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1 376,3</w:t>
            </w:r>
          </w:p>
        </w:tc>
        <w:tc>
          <w:tcPr>
            <w:tcW w:w="1738" w:type="dxa"/>
            <w:tcBorders>
              <w:top w:val="single" w:sz="4" w:space="0" w:color="auto"/>
              <w:left w:val="single" w:sz="4" w:space="0" w:color="auto"/>
              <w:bottom w:val="single" w:sz="4" w:space="0" w:color="auto"/>
              <w:right w:val="single" w:sz="4" w:space="0" w:color="auto"/>
            </w:tcBorders>
            <w:hideMark/>
          </w:tcPr>
          <w:p w14:paraId="3495CAA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1 516,2</w:t>
            </w:r>
          </w:p>
        </w:tc>
        <w:tc>
          <w:tcPr>
            <w:tcW w:w="1738" w:type="dxa"/>
            <w:tcBorders>
              <w:top w:val="single" w:sz="4" w:space="0" w:color="auto"/>
              <w:left w:val="single" w:sz="4" w:space="0" w:color="auto"/>
              <w:bottom w:val="single" w:sz="4" w:space="0" w:color="auto"/>
              <w:right w:val="single" w:sz="4" w:space="0" w:color="auto"/>
            </w:tcBorders>
            <w:hideMark/>
          </w:tcPr>
          <w:p w14:paraId="718CA52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1 576,1</w:t>
            </w:r>
          </w:p>
        </w:tc>
      </w:tr>
      <w:tr w:rsidR="005B41A2" w:rsidRPr="005B41A2" w14:paraId="4EB4948C" w14:textId="77777777" w:rsidTr="005E5A78">
        <w:tc>
          <w:tcPr>
            <w:tcW w:w="583" w:type="dxa"/>
            <w:tcBorders>
              <w:top w:val="single" w:sz="4" w:space="0" w:color="auto"/>
              <w:left w:val="single" w:sz="4" w:space="0" w:color="auto"/>
              <w:bottom w:val="single" w:sz="4" w:space="0" w:color="auto"/>
              <w:right w:val="single" w:sz="4" w:space="0" w:color="auto"/>
            </w:tcBorders>
          </w:tcPr>
          <w:p w14:paraId="034B810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2A1930F"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0B934BB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2CCB9A5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9ECD40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D8F627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0C253F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A1BFC8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195316E3" w14:textId="77777777" w:rsidTr="005E5A78">
        <w:tc>
          <w:tcPr>
            <w:tcW w:w="583" w:type="dxa"/>
            <w:tcBorders>
              <w:top w:val="single" w:sz="4" w:space="0" w:color="auto"/>
              <w:left w:val="single" w:sz="4" w:space="0" w:color="auto"/>
              <w:bottom w:val="single" w:sz="4" w:space="0" w:color="auto"/>
              <w:right w:val="single" w:sz="4" w:space="0" w:color="auto"/>
            </w:tcBorders>
          </w:tcPr>
          <w:p w14:paraId="00B3AB3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7BBDCC2"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i/>
                <w:sz w:val="24"/>
                <w:szCs w:val="24"/>
              </w:rPr>
            </w:pPr>
            <w:r w:rsidRPr="005B41A2">
              <w:rPr>
                <w:rFonts w:ascii="Times New Roman" w:hAnsi="Times New Roman" w:cs="Times New Roman"/>
                <w:b/>
                <w:bCs/>
                <w:i/>
                <w:sz w:val="24"/>
                <w:szCs w:val="24"/>
              </w:rPr>
              <w:t>Мобилизационная и вневойсковая подготовка</w:t>
            </w:r>
          </w:p>
        </w:tc>
        <w:tc>
          <w:tcPr>
            <w:tcW w:w="1881" w:type="dxa"/>
            <w:tcBorders>
              <w:top w:val="single" w:sz="4" w:space="0" w:color="auto"/>
              <w:left w:val="single" w:sz="4" w:space="0" w:color="auto"/>
              <w:bottom w:val="single" w:sz="4" w:space="0" w:color="auto"/>
              <w:right w:val="single" w:sz="4" w:space="0" w:color="auto"/>
            </w:tcBorders>
          </w:tcPr>
          <w:p w14:paraId="4D10C36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7257CA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42D062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1830" w:type="dxa"/>
            <w:tcBorders>
              <w:top w:val="single" w:sz="4" w:space="0" w:color="auto"/>
              <w:left w:val="single" w:sz="4" w:space="0" w:color="auto"/>
              <w:bottom w:val="single" w:sz="4" w:space="0" w:color="auto"/>
              <w:right w:val="single" w:sz="4" w:space="0" w:color="auto"/>
            </w:tcBorders>
          </w:tcPr>
          <w:p w14:paraId="1E5242C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4D813F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082145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r>
      <w:tr w:rsidR="005B41A2" w:rsidRPr="005B41A2" w14:paraId="5E60865C" w14:textId="77777777" w:rsidTr="005E5A78">
        <w:tc>
          <w:tcPr>
            <w:tcW w:w="583" w:type="dxa"/>
            <w:tcBorders>
              <w:top w:val="single" w:sz="4" w:space="0" w:color="auto"/>
              <w:left w:val="single" w:sz="4" w:space="0" w:color="auto"/>
              <w:bottom w:val="single" w:sz="4" w:space="0" w:color="auto"/>
              <w:right w:val="single" w:sz="4" w:space="0" w:color="auto"/>
            </w:tcBorders>
          </w:tcPr>
          <w:p w14:paraId="23A1CEA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182510D"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4F6C102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FB4F26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BC5864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43BE537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79438F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C59716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6A32D601" w14:textId="77777777" w:rsidTr="005E5A78">
        <w:tc>
          <w:tcPr>
            <w:tcW w:w="583" w:type="dxa"/>
            <w:tcBorders>
              <w:top w:val="single" w:sz="4" w:space="0" w:color="auto"/>
              <w:left w:val="single" w:sz="4" w:space="0" w:color="auto"/>
              <w:bottom w:val="single" w:sz="4" w:space="0" w:color="auto"/>
              <w:right w:val="single" w:sz="4" w:space="0" w:color="auto"/>
            </w:tcBorders>
          </w:tcPr>
          <w:p w14:paraId="380F609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0FA8E80"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67399D1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284B637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6F34120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3BA4F7D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1 376,3</w:t>
            </w:r>
          </w:p>
        </w:tc>
        <w:tc>
          <w:tcPr>
            <w:tcW w:w="1738" w:type="dxa"/>
            <w:tcBorders>
              <w:top w:val="single" w:sz="4" w:space="0" w:color="auto"/>
              <w:left w:val="single" w:sz="4" w:space="0" w:color="auto"/>
              <w:bottom w:val="single" w:sz="4" w:space="0" w:color="auto"/>
              <w:right w:val="single" w:sz="4" w:space="0" w:color="auto"/>
            </w:tcBorders>
            <w:hideMark/>
          </w:tcPr>
          <w:p w14:paraId="42C5478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1 516,2</w:t>
            </w:r>
          </w:p>
        </w:tc>
        <w:tc>
          <w:tcPr>
            <w:tcW w:w="1738" w:type="dxa"/>
            <w:tcBorders>
              <w:top w:val="single" w:sz="4" w:space="0" w:color="auto"/>
              <w:left w:val="single" w:sz="4" w:space="0" w:color="auto"/>
              <w:bottom w:val="single" w:sz="4" w:space="0" w:color="auto"/>
              <w:right w:val="single" w:sz="4" w:space="0" w:color="auto"/>
            </w:tcBorders>
            <w:hideMark/>
          </w:tcPr>
          <w:p w14:paraId="2555DE0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1 576,1</w:t>
            </w:r>
          </w:p>
        </w:tc>
      </w:tr>
      <w:tr w:rsidR="005B41A2" w:rsidRPr="005B41A2" w14:paraId="5E37837C" w14:textId="77777777" w:rsidTr="005E5A78">
        <w:tc>
          <w:tcPr>
            <w:tcW w:w="583" w:type="dxa"/>
            <w:tcBorders>
              <w:top w:val="single" w:sz="4" w:space="0" w:color="auto"/>
              <w:left w:val="single" w:sz="4" w:space="0" w:color="auto"/>
              <w:bottom w:val="single" w:sz="4" w:space="0" w:color="auto"/>
              <w:right w:val="single" w:sz="4" w:space="0" w:color="auto"/>
            </w:tcBorders>
          </w:tcPr>
          <w:p w14:paraId="3B48D80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49555F1" w14:textId="77777777" w:rsidR="005B41A2" w:rsidRPr="005B41A2" w:rsidRDefault="005B41A2" w:rsidP="005B41A2">
            <w:pPr>
              <w:widowControl w:val="0"/>
              <w:autoSpaceDE w:val="0"/>
              <w:autoSpaceDN w:val="0"/>
              <w:adjustRightInd w:val="0"/>
              <w:spacing w:after="0" w:line="240" w:lineRule="auto"/>
              <w:jc w:val="both"/>
              <w:rPr>
                <w:rFonts w:ascii="Times New Roman" w:hAnsi="Times New Roman" w:cs="Times New Roman"/>
                <w:i/>
                <w:sz w:val="24"/>
                <w:szCs w:val="24"/>
              </w:rPr>
            </w:pPr>
            <w:r w:rsidRPr="005B41A2">
              <w:rPr>
                <w:rFonts w:ascii="Times New Roman" w:hAnsi="Times New Roman" w:cs="Times New Roman"/>
                <w:i/>
                <w:sz w:val="24"/>
                <w:szCs w:val="24"/>
              </w:rPr>
              <w:t xml:space="preserve">специалисты, осуществляющие </w:t>
            </w:r>
            <w:proofErr w:type="gramStart"/>
            <w:r w:rsidRPr="005B41A2">
              <w:rPr>
                <w:rFonts w:ascii="Times New Roman" w:hAnsi="Times New Roman" w:cs="Times New Roman"/>
                <w:i/>
                <w:sz w:val="24"/>
                <w:szCs w:val="24"/>
              </w:rPr>
              <w:t xml:space="preserve">полномочия  </w:t>
            </w:r>
            <w:r w:rsidRPr="005B41A2">
              <w:rPr>
                <w:rFonts w:ascii="Times New Roman" w:hAnsi="Times New Roman" w:cs="Times New Roman"/>
                <w:bCs/>
                <w:i/>
                <w:sz w:val="24"/>
                <w:szCs w:val="24"/>
              </w:rPr>
              <w:t>Российской</w:t>
            </w:r>
            <w:proofErr w:type="gramEnd"/>
            <w:r w:rsidRPr="005B41A2">
              <w:rPr>
                <w:rFonts w:ascii="Times New Roman" w:hAnsi="Times New Roman" w:cs="Times New Roman"/>
                <w:bCs/>
                <w:i/>
                <w:sz w:val="24"/>
                <w:szCs w:val="24"/>
              </w:rPr>
              <w:t xml:space="preserve"> Федерации по первичному воинскому учету органами местного самоуправления муниципальных округов – из федерального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200EFBF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79E5A8B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5</w:t>
            </w:r>
          </w:p>
        </w:tc>
        <w:tc>
          <w:tcPr>
            <w:tcW w:w="1738" w:type="dxa"/>
            <w:tcBorders>
              <w:top w:val="single" w:sz="4" w:space="0" w:color="auto"/>
              <w:left w:val="single" w:sz="4" w:space="0" w:color="auto"/>
              <w:bottom w:val="single" w:sz="4" w:space="0" w:color="auto"/>
              <w:right w:val="single" w:sz="4" w:space="0" w:color="auto"/>
            </w:tcBorders>
            <w:hideMark/>
          </w:tcPr>
          <w:p w14:paraId="7A86813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5</w:t>
            </w:r>
          </w:p>
        </w:tc>
        <w:tc>
          <w:tcPr>
            <w:tcW w:w="1830" w:type="dxa"/>
            <w:tcBorders>
              <w:top w:val="single" w:sz="4" w:space="0" w:color="auto"/>
              <w:left w:val="single" w:sz="4" w:space="0" w:color="auto"/>
              <w:bottom w:val="single" w:sz="4" w:space="0" w:color="auto"/>
              <w:right w:val="single" w:sz="4" w:space="0" w:color="auto"/>
            </w:tcBorders>
            <w:hideMark/>
          </w:tcPr>
          <w:p w14:paraId="151739C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1 376,3</w:t>
            </w:r>
          </w:p>
        </w:tc>
        <w:tc>
          <w:tcPr>
            <w:tcW w:w="1738" w:type="dxa"/>
            <w:tcBorders>
              <w:top w:val="single" w:sz="4" w:space="0" w:color="auto"/>
              <w:left w:val="single" w:sz="4" w:space="0" w:color="auto"/>
              <w:bottom w:val="single" w:sz="4" w:space="0" w:color="auto"/>
              <w:right w:val="single" w:sz="4" w:space="0" w:color="auto"/>
            </w:tcBorders>
            <w:hideMark/>
          </w:tcPr>
          <w:p w14:paraId="371130D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 xml:space="preserve"> 1 516,2</w:t>
            </w:r>
          </w:p>
        </w:tc>
        <w:tc>
          <w:tcPr>
            <w:tcW w:w="1738" w:type="dxa"/>
            <w:tcBorders>
              <w:top w:val="single" w:sz="4" w:space="0" w:color="auto"/>
              <w:left w:val="single" w:sz="4" w:space="0" w:color="auto"/>
              <w:bottom w:val="single" w:sz="4" w:space="0" w:color="auto"/>
              <w:right w:val="single" w:sz="4" w:space="0" w:color="auto"/>
            </w:tcBorders>
            <w:hideMark/>
          </w:tcPr>
          <w:p w14:paraId="298B408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1 576,1</w:t>
            </w:r>
          </w:p>
        </w:tc>
      </w:tr>
      <w:tr w:rsidR="005B41A2" w:rsidRPr="005B41A2" w14:paraId="516A9E1A" w14:textId="77777777" w:rsidTr="005E5A78">
        <w:tc>
          <w:tcPr>
            <w:tcW w:w="583" w:type="dxa"/>
            <w:tcBorders>
              <w:top w:val="single" w:sz="4" w:space="0" w:color="auto"/>
              <w:left w:val="single" w:sz="4" w:space="0" w:color="auto"/>
              <w:bottom w:val="single" w:sz="4" w:space="0" w:color="auto"/>
              <w:right w:val="single" w:sz="4" w:space="0" w:color="auto"/>
            </w:tcBorders>
            <w:hideMark/>
          </w:tcPr>
          <w:p w14:paraId="12BC235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3</w:t>
            </w:r>
          </w:p>
        </w:tc>
        <w:tc>
          <w:tcPr>
            <w:tcW w:w="4674" w:type="dxa"/>
            <w:tcBorders>
              <w:top w:val="single" w:sz="4" w:space="0" w:color="auto"/>
              <w:left w:val="single" w:sz="4" w:space="0" w:color="auto"/>
              <w:bottom w:val="single" w:sz="4" w:space="0" w:color="auto"/>
              <w:right w:val="single" w:sz="4" w:space="0" w:color="auto"/>
            </w:tcBorders>
            <w:hideMark/>
          </w:tcPr>
          <w:p w14:paraId="56A45450" w14:textId="77777777" w:rsidR="005B41A2" w:rsidRPr="005B41A2" w:rsidRDefault="005B41A2" w:rsidP="005B41A2">
            <w:pPr>
              <w:tabs>
                <w:tab w:val="left" w:pos="1660"/>
                <w:tab w:val="center" w:pos="6792"/>
              </w:tabs>
              <w:spacing w:after="0" w:line="240" w:lineRule="auto"/>
              <w:rPr>
                <w:rFonts w:ascii="Times New Roman" w:hAnsi="Times New Roman" w:cs="Times New Roman"/>
                <w:b/>
                <w:bCs/>
                <w:sz w:val="24"/>
                <w:szCs w:val="24"/>
              </w:rPr>
            </w:pPr>
            <w:r w:rsidRPr="005B41A2">
              <w:rPr>
                <w:rFonts w:ascii="Times New Roman" w:hAnsi="Times New Roman" w:cs="Times New Roman"/>
                <w:b/>
                <w:bCs/>
                <w:sz w:val="24"/>
                <w:szCs w:val="24"/>
              </w:rPr>
              <w:t>НАЦИОНАЛЬНАЯ БЕЗОПАСНОСТЬ И ПРАВООХРАНИТЕЛЬНАЯ ДЕЯТЕЛЬНОСТЬ</w:t>
            </w:r>
          </w:p>
        </w:tc>
        <w:tc>
          <w:tcPr>
            <w:tcW w:w="1881" w:type="dxa"/>
            <w:tcBorders>
              <w:top w:val="single" w:sz="4" w:space="0" w:color="auto"/>
              <w:left w:val="single" w:sz="4" w:space="0" w:color="auto"/>
              <w:bottom w:val="single" w:sz="4" w:space="0" w:color="auto"/>
              <w:right w:val="single" w:sz="4" w:space="0" w:color="auto"/>
            </w:tcBorders>
            <w:hideMark/>
          </w:tcPr>
          <w:p w14:paraId="7943522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26B2D0B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34FE121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1209B24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1 152,7</w:t>
            </w:r>
          </w:p>
        </w:tc>
        <w:tc>
          <w:tcPr>
            <w:tcW w:w="1738" w:type="dxa"/>
            <w:tcBorders>
              <w:top w:val="single" w:sz="4" w:space="0" w:color="auto"/>
              <w:left w:val="single" w:sz="4" w:space="0" w:color="auto"/>
              <w:bottom w:val="single" w:sz="4" w:space="0" w:color="auto"/>
              <w:right w:val="single" w:sz="4" w:space="0" w:color="auto"/>
            </w:tcBorders>
            <w:hideMark/>
          </w:tcPr>
          <w:p w14:paraId="1908720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1 219,5</w:t>
            </w:r>
          </w:p>
        </w:tc>
        <w:tc>
          <w:tcPr>
            <w:tcW w:w="1738" w:type="dxa"/>
            <w:tcBorders>
              <w:top w:val="single" w:sz="4" w:space="0" w:color="auto"/>
              <w:left w:val="single" w:sz="4" w:space="0" w:color="auto"/>
              <w:bottom w:val="single" w:sz="4" w:space="0" w:color="auto"/>
              <w:right w:val="single" w:sz="4" w:space="0" w:color="auto"/>
            </w:tcBorders>
            <w:hideMark/>
          </w:tcPr>
          <w:p w14:paraId="740A7D0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1 219,5</w:t>
            </w:r>
          </w:p>
        </w:tc>
      </w:tr>
      <w:tr w:rsidR="005B41A2" w:rsidRPr="005B41A2" w14:paraId="6CEF9CC7" w14:textId="77777777" w:rsidTr="005E5A78">
        <w:tc>
          <w:tcPr>
            <w:tcW w:w="583" w:type="dxa"/>
            <w:tcBorders>
              <w:top w:val="single" w:sz="4" w:space="0" w:color="auto"/>
              <w:left w:val="single" w:sz="4" w:space="0" w:color="auto"/>
              <w:bottom w:val="single" w:sz="4" w:space="0" w:color="auto"/>
              <w:right w:val="single" w:sz="4" w:space="0" w:color="auto"/>
            </w:tcBorders>
          </w:tcPr>
          <w:p w14:paraId="0240265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20B7161" w14:textId="77777777" w:rsidR="005B41A2" w:rsidRPr="005B41A2" w:rsidRDefault="005B41A2" w:rsidP="005B41A2">
            <w:pPr>
              <w:tabs>
                <w:tab w:val="left" w:pos="1660"/>
                <w:tab w:val="center" w:pos="6792"/>
              </w:tabs>
              <w:spacing w:after="0" w:line="240" w:lineRule="auto"/>
              <w:rPr>
                <w:rFonts w:ascii="Times New Roman" w:hAnsi="Times New Roman" w:cs="Times New Roman"/>
                <w:b/>
                <w:bCs/>
                <w:sz w:val="24"/>
                <w:szCs w:val="24"/>
              </w:rPr>
            </w:pPr>
            <w:r w:rsidRPr="005B41A2">
              <w:rPr>
                <w:rFonts w:ascii="Times New Roman" w:hAnsi="Times New Roman" w:cs="Times New Roman"/>
                <w:bCs/>
                <w:sz w:val="24"/>
                <w:szCs w:val="24"/>
              </w:rPr>
              <w:t xml:space="preserve"> в том числе:</w:t>
            </w:r>
          </w:p>
        </w:tc>
        <w:tc>
          <w:tcPr>
            <w:tcW w:w="1881" w:type="dxa"/>
            <w:tcBorders>
              <w:top w:val="single" w:sz="4" w:space="0" w:color="auto"/>
              <w:left w:val="single" w:sz="4" w:space="0" w:color="auto"/>
              <w:bottom w:val="single" w:sz="4" w:space="0" w:color="auto"/>
              <w:right w:val="single" w:sz="4" w:space="0" w:color="auto"/>
            </w:tcBorders>
          </w:tcPr>
          <w:p w14:paraId="3C0982A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3E677D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B915DC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2C6BAB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CF5ACC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7F27E9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r>
      <w:tr w:rsidR="005B41A2" w:rsidRPr="005B41A2" w14:paraId="4DC4ECCB" w14:textId="77777777" w:rsidTr="005E5A78">
        <w:tc>
          <w:tcPr>
            <w:tcW w:w="583" w:type="dxa"/>
            <w:tcBorders>
              <w:top w:val="single" w:sz="4" w:space="0" w:color="auto"/>
              <w:left w:val="single" w:sz="4" w:space="0" w:color="auto"/>
              <w:bottom w:val="single" w:sz="4" w:space="0" w:color="auto"/>
              <w:right w:val="single" w:sz="4" w:space="0" w:color="auto"/>
            </w:tcBorders>
          </w:tcPr>
          <w:p w14:paraId="3F5E7F6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74A1E55" w14:textId="77777777" w:rsidR="005B41A2" w:rsidRPr="005B41A2" w:rsidRDefault="005B41A2" w:rsidP="005B41A2">
            <w:pPr>
              <w:tabs>
                <w:tab w:val="left" w:pos="1660"/>
                <w:tab w:val="center" w:pos="6792"/>
              </w:tabs>
              <w:spacing w:after="0" w:line="240" w:lineRule="auto"/>
              <w:rPr>
                <w:rFonts w:ascii="Times New Roman" w:hAnsi="Times New Roman" w:cs="Times New Roman"/>
                <w:b/>
                <w:bCs/>
                <w:i/>
                <w:sz w:val="24"/>
                <w:szCs w:val="24"/>
              </w:rPr>
            </w:pPr>
            <w:r w:rsidRPr="005B41A2">
              <w:rPr>
                <w:rFonts w:ascii="Times New Roman" w:hAnsi="Times New Roman" w:cs="Times New Roman"/>
                <w:b/>
                <w:bCs/>
                <w:i/>
                <w:sz w:val="24"/>
                <w:szCs w:val="24"/>
              </w:rPr>
              <w:t>Органы юстиции</w:t>
            </w:r>
          </w:p>
        </w:tc>
        <w:tc>
          <w:tcPr>
            <w:tcW w:w="1881" w:type="dxa"/>
            <w:tcBorders>
              <w:top w:val="single" w:sz="4" w:space="0" w:color="auto"/>
              <w:left w:val="single" w:sz="4" w:space="0" w:color="auto"/>
              <w:bottom w:val="single" w:sz="4" w:space="0" w:color="auto"/>
              <w:right w:val="single" w:sz="4" w:space="0" w:color="auto"/>
            </w:tcBorders>
            <w:hideMark/>
          </w:tcPr>
          <w:p w14:paraId="617A782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3260186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2B95160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117A4ED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1 152,7</w:t>
            </w:r>
          </w:p>
        </w:tc>
        <w:tc>
          <w:tcPr>
            <w:tcW w:w="1738" w:type="dxa"/>
            <w:tcBorders>
              <w:top w:val="single" w:sz="4" w:space="0" w:color="auto"/>
              <w:left w:val="single" w:sz="4" w:space="0" w:color="auto"/>
              <w:bottom w:val="single" w:sz="4" w:space="0" w:color="auto"/>
              <w:right w:val="single" w:sz="4" w:space="0" w:color="auto"/>
            </w:tcBorders>
            <w:hideMark/>
          </w:tcPr>
          <w:p w14:paraId="1C2ED76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1 219,5</w:t>
            </w:r>
          </w:p>
        </w:tc>
        <w:tc>
          <w:tcPr>
            <w:tcW w:w="1738" w:type="dxa"/>
            <w:tcBorders>
              <w:top w:val="single" w:sz="4" w:space="0" w:color="auto"/>
              <w:left w:val="single" w:sz="4" w:space="0" w:color="auto"/>
              <w:bottom w:val="single" w:sz="4" w:space="0" w:color="auto"/>
              <w:right w:val="single" w:sz="4" w:space="0" w:color="auto"/>
            </w:tcBorders>
            <w:hideMark/>
          </w:tcPr>
          <w:p w14:paraId="4C0A9A0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1 219,5</w:t>
            </w:r>
          </w:p>
        </w:tc>
      </w:tr>
      <w:tr w:rsidR="005B41A2" w:rsidRPr="005B41A2" w14:paraId="47F43EFC" w14:textId="77777777" w:rsidTr="005E5A78">
        <w:tc>
          <w:tcPr>
            <w:tcW w:w="583" w:type="dxa"/>
            <w:tcBorders>
              <w:top w:val="single" w:sz="4" w:space="0" w:color="auto"/>
              <w:left w:val="single" w:sz="4" w:space="0" w:color="auto"/>
              <w:bottom w:val="single" w:sz="4" w:space="0" w:color="auto"/>
              <w:right w:val="single" w:sz="4" w:space="0" w:color="auto"/>
            </w:tcBorders>
          </w:tcPr>
          <w:p w14:paraId="16BCFC3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6B23B279"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5382C18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5A46E50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CCC417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72F82D7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5F6550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629AD9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r>
      <w:tr w:rsidR="005B41A2" w:rsidRPr="005B41A2" w14:paraId="73D49E87" w14:textId="77777777" w:rsidTr="005E5A78">
        <w:tc>
          <w:tcPr>
            <w:tcW w:w="583" w:type="dxa"/>
            <w:tcBorders>
              <w:top w:val="single" w:sz="4" w:space="0" w:color="auto"/>
              <w:left w:val="single" w:sz="4" w:space="0" w:color="auto"/>
              <w:bottom w:val="single" w:sz="4" w:space="0" w:color="auto"/>
              <w:right w:val="single" w:sz="4" w:space="0" w:color="auto"/>
            </w:tcBorders>
          </w:tcPr>
          <w:p w14:paraId="002122F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2461F6A"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Администрация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272FF14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754771A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50E12A8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692962D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1 152,7</w:t>
            </w:r>
          </w:p>
        </w:tc>
        <w:tc>
          <w:tcPr>
            <w:tcW w:w="1738" w:type="dxa"/>
            <w:tcBorders>
              <w:top w:val="single" w:sz="4" w:space="0" w:color="auto"/>
              <w:left w:val="single" w:sz="4" w:space="0" w:color="auto"/>
              <w:bottom w:val="single" w:sz="4" w:space="0" w:color="auto"/>
              <w:right w:val="single" w:sz="4" w:space="0" w:color="auto"/>
            </w:tcBorders>
            <w:hideMark/>
          </w:tcPr>
          <w:p w14:paraId="73C2D91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1 219,5</w:t>
            </w:r>
          </w:p>
        </w:tc>
        <w:tc>
          <w:tcPr>
            <w:tcW w:w="1738" w:type="dxa"/>
            <w:tcBorders>
              <w:top w:val="single" w:sz="4" w:space="0" w:color="auto"/>
              <w:left w:val="single" w:sz="4" w:space="0" w:color="auto"/>
              <w:bottom w:val="single" w:sz="4" w:space="0" w:color="auto"/>
              <w:right w:val="single" w:sz="4" w:space="0" w:color="auto"/>
            </w:tcBorders>
            <w:hideMark/>
          </w:tcPr>
          <w:p w14:paraId="150ECCD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1 219,5</w:t>
            </w:r>
          </w:p>
        </w:tc>
      </w:tr>
      <w:tr w:rsidR="005B41A2" w:rsidRPr="005B41A2" w14:paraId="69786356" w14:textId="77777777" w:rsidTr="005E5A78">
        <w:trPr>
          <w:trHeight w:val="1558"/>
        </w:trPr>
        <w:tc>
          <w:tcPr>
            <w:tcW w:w="583" w:type="dxa"/>
            <w:tcBorders>
              <w:top w:val="single" w:sz="4" w:space="0" w:color="auto"/>
              <w:left w:val="single" w:sz="4" w:space="0" w:color="auto"/>
              <w:bottom w:val="single" w:sz="4" w:space="0" w:color="auto"/>
              <w:right w:val="single" w:sz="4" w:space="0" w:color="auto"/>
            </w:tcBorders>
          </w:tcPr>
          <w:p w14:paraId="3ED2A61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323B9727"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специалисты, осуществляющие делегированные полномочия Российской Федерации на государственную регистрацию актов гражданского состояния</w:t>
            </w:r>
          </w:p>
          <w:p w14:paraId="33228D3C"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 xml:space="preserve"> – из федерального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4F90F70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0760FB1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738" w:type="dxa"/>
            <w:tcBorders>
              <w:top w:val="single" w:sz="4" w:space="0" w:color="auto"/>
              <w:left w:val="single" w:sz="4" w:space="0" w:color="auto"/>
              <w:bottom w:val="single" w:sz="4" w:space="0" w:color="auto"/>
              <w:right w:val="single" w:sz="4" w:space="0" w:color="auto"/>
            </w:tcBorders>
            <w:hideMark/>
          </w:tcPr>
          <w:p w14:paraId="2E8E7D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w:t>
            </w:r>
          </w:p>
        </w:tc>
        <w:tc>
          <w:tcPr>
            <w:tcW w:w="1830" w:type="dxa"/>
            <w:tcBorders>
              <w:top w:val="single" w:sz="4" w:space="0" w:color="auto"/>
              <w:left w:val="single" w:sz="4" w:space="0" w:color="auto"/>
              <w:bottom w:val="single" w:sz="4" w:space="0" w:color="auto"/>
              <w:right w:val="single" w:sz="4" w:space="0" w:color="auto"/>
            </w:tcBorders>
            <w:hideMark/>
          </w:tcPr>
          <w:p w14:paraId="2B67C170"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1 152,7</w:t>
            </w:r>
          </w:p>
        </w:tc>
        <w:tc>
          <w:tcPr>
            <w:tcW w:w="1738" w:type="dxa"/>
            <w:tcBorders>
              <w:top w:val="single" w:sz="4" w:space="0" w:color="auto"/>
              <w:left w:val="single" w:sz="4" w:space="0" w:color="auto"/>
              <w:bottom w:val="single" w:sz="4" w:space="0" w:color="auto"/>
              <w:right w:val="single" w:sz="4" w:space="0" w:color="auto"/>
            </w:tcBorders>
            <w:hideMark/>
          </w:tcPr>
          <w:p w14:paraId="4674C093"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1 219,5</w:t>
            </w:r>
          </w:p>
        </w:tc>
        <w:tc>
          <w:tcPr>
            <w:tcW w:w="1738" w:type="dxa"/>
            <w:tcBorders>
              <w:top w:val="single" w:sz="4" w:space="0" w:color="auto"/>
              <w:left w:val="single" w:sz="4" w:space="0" w:color="auto"/>
              <w:bottom w:val="single" w:sz="4" w:space="0" w:color="auto"/>
              <w:right w:val="single" w:sz="4" w:space="0" w:color="auto"/>
            </w:tcBorders>
            <w:hideMark/>
          </w:tcPr>
          <w:p w14:paraId="080CADE8" w14:textId="77777777" w:rsidR="005B41A2" w:rsidRPr="005B41A2" w:rsidRDefault="005B41A2" w:rsidP="005B41A2">
            <w:pPr>
              <w:spacing w:after="0" w:line="240" w:lineRule="auto"/>
              <w:jc w:val="center"/>
              <w:rPr>
                <w:rFonts w:ascii="Times New Roman" w:hAnsi="Times New Roman" w:cs="Times New Roman"/>
                <w:i/>
                <w:sz w:val="24"/>
                <w:szCs w:val="24"/>
              </w:rPr>
            </w:pPr>
            <w:r w:rsidRPr="005B41A2">
              <w:rPr>
                <w:rFonts w:ascii="Times New Roman" w:hAnsi="Times New Roman" w:cs="Times New Roman"/>
                <w:i/>
                <w:sz w:val="24"/>
                <w:szCs w:val="24"/>
              </w:rPr>
              <w:t>1 219,5</w:t>
            </w:r>
          </w:p>
        </w:tc>
      </w:tr>
      <w:tr w:rsidR="005B41A2" w:rsidRPr="005B41A2" w14:paraId="1695204F" w14:textId="77777777" w:rsidTr="005E5A78">
        <w:tc>
          <w:tcPr>
            <w:tcW w:w="583" w:type="dxa"/>
            <w:tcBorders>
              <w:top w:val="single" w:sz="4" w:space="0" w:color="auto"/>
              <w:left w:val="single" w:sz="4" w:space="0" w:color="auto"/>
              <w:bottom w:val="single" w:sz="4" w:space="0" w:color="auto"/>
              <w:right w:val="single" w:sz="4" w:space="0" w:color="auto"/>
            </w:tcBorders>
            <w:hideMark/>
          </w:tcPr>
          <w:p w14:paraId="4A87D413"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4</w:t>
            </w:r>
          </w:p>
        </w:tc>
        <w:tc>
          <w:tcPr>
            <w:tcW w:w="4674" w:type="dxa"/>
            <w:tcBorders>
              <w:top w:val="single" w:sz="4" w:space="0" w:color="auto"/>
              <w:left w:val="single" w:sz="4" w:space="0" w:color="auto"/>
              <w:bottom w:val="single" w:sz="4" w:space="0" w:color="auto"/>
              <w:right w:val="single" w:sz="4" w:space="0" w:color="auto"/>
            </w:tcBorders>
            <w:hideMark/>
          </w:tcPr>
          <w:p w14:paraId="57DFC414" w14:textId="77777777" w:rsidR="005B41A2" w:rsidRPr="005B41A2" w:rsidRDefault="005B41A2" w:rsidP="005B41A2">
            <w:pPr>
              <w:tabs>
                <w:tab w:val="left" w:pos="1660"/>
                <w:tab w:val="center" w:pos="6792"/>
              </w:tabs>
              <w:spacing w:after="0" w:line="240" w:lineRule="auto"/>
              <w:rPr>
                <w:rFonts w:ascii="Times New Roman" w:hAnsi="Times New Roman" w:cs="Times New Roman"/>
                <w:b/>
                <w:bCs/>
                <w:sz w:val="24"/>
                <w:szCs w:val="24"/>
              </w:rPr>
            </w:pPr>
            <w:r w:rsidRPr="005B41A2">
              <w:rPr>
                <w:rFonts w:ascii="Times New Roman" w:hAnsi="Times New Roman" w:cs="Times New Roman"/>
                <w:b/>
                <w:bCs/>
                <w:sz w:val="24"/>
                <w:szCs w:val="24"/>
              </w:rPr>
              <w:t xml:space="preserve">ОБРАЗОВАНИЕ - </w:t>
            </w:r>
            <w:r w:rsidRPr="005B41A2">
              <w:rPr>
                <w:rFonts w:ascii="Times New Roman" w:hAnsi="Times New Roman" w:cs="Times New Roman"/>
                <w:bCs/>
                <w:sz w:val="24"/>
                <w:szCs w:val="24"/>
              </w:rPr>
              <w:t>всего</w:t>
            </w:r>
          </w:p>
        </w:tc>
        <w:tc>
          <w:tcPr>
            <w:tcW w:w="1881" w:type="dxa"/>
            <w:tcBorders>
              <w:top w:val="single" w:sz="4" w:space="0" w:color="auto"/>
              <w:left w:val="single" w:sz="4" w:space="0" w:color="auto"/>
              <w:bottom w:val="single" w:sz="4" w:space="0" w:color="auto"/>
              <w:right w:val="single" w:sz="4" w:space="0" w:color="auto"/>
            </w:tcBorders>
            <w:hideMark/>
          </w:tcPr>
          <w:p w14:paraId="3E7211A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391CEE9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25FA016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0314B18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1 811,5</w:t>
            </w:r>
          </w:p>
        </w:tc>
        <w:tc>
          <w:tcPr>
            <w:tcW w:w="1738" w:type="dxa"/>
            <w:tcBorders>
              <w:top w:val="single" w:sz="4" w:space="0" w:color="auto"/>
              <w:left w:val="single" w:sz="4" w:space="0" w:color="auto"/>
              <w:bottom w:val="single" w:sz="4" w:space="0" w:color="auto"/>
              <w:right w:val="single" w:sz="4" w:space="0" w:color="auto"/>
            </w:tcBorders>
            <w:hideMark/>
          </w:tcPr>
          <w:p w14:paraId="4BEA30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1 811,4</w:t>
            </w:r>
          </w:p>
        </w:tc>
        <w:tc>
          <w:tcPr>
            <w:tcW w:w="1738" w:type="dxa"/>
            <w:tcBorders>
              <w:top w:val="single" w:sz="4" w:space="0" w:color="auto"/>
              <w:left w:val="single" w:sz="4" w:space="0" w:color="auto"/>
              <w:bottom w:val="single" w:sz="4" w:space="0" w:color="auto"/>
              <w:right w:val="single" w:sz="4" w:space="0" w:color="auto"/>
            </w:tcBorders>
            <w:hideMark/>
          </w:tcPr>
          <w:p w14:paraId="7249DC4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1 811,4</w:t>
            </w:r>
          </w:p>
        </w:tc>
      </w:tr>
      <w:tr w:rsidR="005B41A2" w:rsidRPr="005B41A2" w14:paraId="405E4DA0" w14:textId="77777777" w:rsidTr="005E5A78">
        <w:tc>
          <w:tcPr>
            <w:tcW w:w="583" w:type="dxa"/>
            <w:tcBorders>
              <w:top w:val="single" w:sz="4" w:space="0" w:color="auto"/>
              <w:left w:val="single" w:sz="4" w:space="0" w:color="auto"/>
              <w:bottom w:val="single" w:sz="4" w:space="0" w:color="auto"/>
              <w:right w:val="single" w:sz="4" w:space="0" w:color="auto"/>
            </w:tcBorders>
          </w:tcPr>
          <w:p w14:paraId="7205424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ECD6860"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392A140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E4E17C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34F2BD4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5F53348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613686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198075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18152D71" w14:textId="77777777" w:rsidTr="005E5A78">
        <w:tc>
          <w:tcPr>
            <w:tcW w:w="583" w:type="dxa"/>
            <w:tcBorders>
              <w:top w:val="single" w:sz="4" w:space="0" w:color="auto"/>
              <w:left w:val="single" w:sz="4" w:space="0" w:color="auto"/>
              <w:bottom w:val="single" w:sz="4" w:space="0" w:color="auto"/>
              <w:right w:val="single" w:sz="4" w:space="0" w:color="auto"/>
            </w:tcBorders>
          </w:tcPr>
          <w:p w14:paraId="7CD4D5B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0C184DBD"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i/>
                <w:sz w:val="24"/>
                <w:szCs w:val="24"/>
              </w:rPr>
            </w:pPr>
            <w:r w:rsidRPr="005B41A2">
              <w:rPr>
                <w:rFonts w:ascii="Times New Roman" w:hAnsi="Times New Roman" w:cs="Times New Roman"/>
                <w:b/>
                <w:bCs/>
                <w:i/>
                <w:sz w:val="24"/>
                <w:szCs w:val="24"/>
              </w:rPr>
              <w:t>Другие вопросы в области образования</w:t>
            </w:r>
          </w:p>
        </w:tc>
        <w:tc>
          <w:tcPr>
            <w:tcW w:w="1881" w:type="dxa"/>
            <w:tcBorders>
              <w:top w:val="single" w:sz="4" w:space="0" w:color="auto"/>
              <w:left w:val="single" w:sz="4" w:space="0" w:color="auto"/>
              <w:bottom w:val="single" w:sz="4" w:space="0" w:color="auto"/>
              <w:right w:val="single" w:sz="4" w:space="0" w:color="auto"/>
            </w:tcBorders>
            <w:hideMark/>
          </w:tcPr>
          <w:p w14:paraId="1B6B073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7401256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6B05628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48A2654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1 811,5</w:t>
            </w:r>
          </w:p>
        </w:tc>
        <w:tc>
          <w:tcPr>
            <w:tcW w:w="1738" w:type="dxa"/>
            <w:tcBorders>
              <w:top w:val="single" w:sz="4" w:space="0" w:color="auto"/>
              <w:left w:val="single" w:sz="4" w:space="0" w:color="auto"/>
              <w:bottom w:val="single" w:sz="4" w:space="0" w:color="auto"/>
              <w:right w:val="single" w:sz="4" w:space="0" w:color="auto"/>
            </w:tcBorders>
            <w:hideMark/>
          </w:tcPr>
          <w:p w14:paraId="19136B1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1 811,4</w:t>
            </w:r>
          </w:p>
        </w:tc>
        <w:tc>
          <w:tcPr>
            <w:tcW w:w="1738" w:type="dxa"/>
            <w:tcBorders>
              <w:top w:val="single" w:sz="4" w:space="0" w:color="auto"/>
              <w:left w:val="single" w:sz="4" w:space="0" w:color="auto"/>
              <w:bottom w:val="single" w:sz="4" w:space="0" w:color="auto"/>
              <w:right w:val="single" w:sz="4" w:space="0" w:color="auto"/>
            </w:tcBorders>
            <w:hideMark/>
          </w:tcPr>
          <w:p w14:paraId="18FF601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1 811,4</w:t>
            </w:r>
          </w:p>
        </w:tc>
      </w:tr>
      <w:tr w:rsidR="005B41A2" w:rsidRPr="005B41A2" w14:paraId="4D1CEBC1" w14:textId="77777777" w:rsidTr="005E5A78">
        <w:tc>
          <w:tcPr>
            <w:tcW w:w="583" w:type="dxa"/>
            <w:tcBorders>
              <w:top w:val="single" w:sz="4" w:space="0" w:color="auto"/>
              <w:left w:val="single" w:sz="4" w:space="0" w:color="auto"/>
              <w:bottom w:val="single" w:sz="4" w:space="0" w:color="auto"/>
              <w:right w:val="single" w:sz="4" w:space="0" w:color="auto"/>
            </w:tcBorders>
          </w:tcPr>
          <w:p w14:paraId="7F7D038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9FDCDE0"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18CFF7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D4D02E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E74472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1DDAA61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821C08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1E3D98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48C7AFEA" w14:textId="77777777" w:rsidTr="005E5A78">
        <w:tc>
          <w:tcPr>
            <w:tcW w:w="583" w:type="dxa"/>
            <w:tcBorders>
              <w:top w:val="single" w:sz="4" w:space="0" w:color="auto"/>
              <w:left w:val="single" w:sz="4" w:space="0" w:color="auto"/>
              <w:bottom w:val="single" w:sz="4" w:space="0" w:color="auto"/>
              <w:right w:val="single" w:sz="4" w:space="0" w:color="auto"/>
            </w:tcBorders>
          </w:tcPr>
          <w:p w14:paraId="698D318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68B26095"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Отдел образования и молодежной политики администрации Урмарского муниципального округа Чувашской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1E30321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39FE366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3</w:t>
            </w:r>
          </w:p>
        </w:tc>
        <w:tc>
          <w:tcPr>
            <w:tcW w:w="1738" w:type="dxa"/>
            <w:tcBorders>
              <w:top w:val="single" w:sz="4" w:space="0" w:color="auto"/>
              <w:left w:val="single" w:sz="4" w:space="0" w:color="auto"/>
              <w:bottom w:val="single" w:sz="4" w:space="0" w:color="auto"/>
              <w:right w:val="single" w:sz="4" w:space="0" w:color="auto"/>
            </w:tcBorders>
            <w:hideMark/>
          </w:tcPr>
          <w:p w14:paraId="687AFBE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3</w:t>
            </w:r>
          </w:p>
        </w:tc>
        <w:tc>
          <w:tcPr>
            <w:tcW w:w="1830" w:type="dxa"/>
            <w:tcBorders>
              <w:top w:val="single" w:sz="4" w:space="0" w:color="auto"/>
              <w:left w:val="single" w:sz="4" w:space="0" w:color="auto"/>
              <w:bottom w:val="single" w:sz="4" w:space="0" w:color="auto"/>
              <w:right w:val="single" w:sz="4" w:space="0" w:color="auto"/>
            </w:tcBorders>
            <w:hideMark/>
          </w:tcPr>
          <w:p w14:paraId="511E432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 xml:space="preserve">1 811,5 </w:t>
            </w:r>
          </w:p>
        </w:tc>
        <w:tc>
          <w:tcPr>
            <w:tcW w:w="1738" w:type="dxa"/>
            <w:tcBorders>
              <w:top w:val="single" w:sz="4" w:space="0" w:color="auto"/>
              <w:left w:val="single" w:sz="4" w:space="0" w:color="auto"/>
              <w:bottom w:val="single" w:sz="4" w:space="0" w:color="auto"/>
              <w:right w:val="single" w:sz="4" w:space="0" w:color="auto"/>
            </w:tcBorders>
            <w:hideMark/>
          </w:tcPr>
          <w:p w14:paraId="1103FE0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1 811,4</w:t>
            </w:r>
          </w:p>
        </w:tc>
        <w:tc>
          <w:tcPr>
            <w:tcW w:w="1738" w:type="dxa"/>
            <w:tcBorders>
              <w:top w:val="single" w:sz="4" w:space="0" w:color="auto"/>
              <w:left w:val="single" w:sz="4" w:space="0" w:color="auto"/>
              <w:bottom w:val="single" w:sz="4" w:space="0" w:color="auto"/>
              <w:right w:val="single" w:sz="4" w:space="0" w:color="auto"/>
            </w:tcBorders>
            <w:hideMark/>
          </w:tcPr>
          <w:p w14:paraId="6134FC8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1 811,4</w:t>
            </w:r>
          </w:p>
        </w:tc>
      </w:tr>
      <w:tr w:rsidR="005B41A2" w:rsidRPr="005B41A2" w14:paraId="43985A1C" w14:textId="77777777" w:rsidTr="005E5A78">
        <w:tc>
          <w:tcPr>
            <w:tcW w:w="583" w:type="dxa"/>
            <w:tcBorders>
              <w:top w:val="single" w:sz="4" w:space="0" w:color="auto"/>
              <w:left w:val="single" w:sz="4" w:space="0" w:color="auto"/>
              <w:bottom w:val="single" w:sz="4" w:space="0" w:color="auto"/>
              <w:right w:val="single" w:sz="4" w:space="0" w:color="auto"/>
            </w:tcBorders>
            <w:hideMark/>
          </w:tcPr>
          <w:p w14:paraId="2FB46FB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5</w:t>
            </w:r>
          </w:p>
        </w:tc>
        <w:tc>
          <w:tcPr>
            <w:tcW w:w="4674" w:type="dxa"/>
            <w:tcBorders>
              <w:top w:val="single" w:sz="4" w:space="0" w:color="auto"/>
              <w:left w:val="single" w:sz="4" w:space="0" w:color="auto"/>
              <w:bottom w:val="single" w:sz="4" w:space="0" w:color="auto"/>
              <w:right w:val="single" w:sz="4" w:space="0" w:color="auto"/>
            </w:tcBorders>
            <w:hideMark/>
          </w:tcPr>
          <w:p w14:paraId="382D77F2" w14:textId="77777777" w:rsidR="005B41A2" w:rsidRPr="005B41A2" w:rsidRDefault="005B41A2" w:rsidP="005B41A2">
            <w:pPr>
              <w:tabs>
                <w:tab w:val="left" w:pos="1660"/>
                <w:tab w:val="center" w:pos="6792"/>
              </w:tabs>
              <w:spacing w:after="0" w:line="240" w:lineRule="auto"/>
              <w:rPr>
                <w:rFonts w:ascii="Times New Roman" w:hAnsi="Times New Roman" w:cs="Times New Roman"/>
                <w:b/>
                <w:bCs/>
                <w:sz w:val="24"/>
                <w:szCs w:val="24"/>
              </w:rPr>
            </w:pPr>
            <w:r w:rsidRPr="005B41A2">
              <w:rPr>
                <w:rFonts w:ascii="Times New Roman" w:hAnsi="Times New Roman" w:cs="Times New Roman"/>
                <w:b/>
                <w:bCs/>
                <w:sz w:val="24"/>
                <w:szCs w:val="24"/>
              </w:rPr>
              <w:t xml:space="preserve">СОЦИАЛЬНАЯ ПОЛИТИКА </w:t>
            </w:r>
            <w:r w:rsidRPr="005B41A2">
              <w:rPr>
                <w:rFonts w:ascii="Times New Roman" w:hAnsi="Times New Roman" w:cs="Times New Roman"/>
                <w:bCs/>
                <w:sz w:val="24"/>
                <w:szCs w:val="24"/>
              </w:rPr>
              <w:t>- всего</w:t>
            </w:r>
          </w:p>
        </w:tc>
        <w:tc>
          <w:tcPr>
            <w:tcW w:w="1881" w:type="dxa"/>
            <w:tcBorders>
              <w:top w:val="single" w:sz="4" w:space="0" w:color="auto"/>
              <w:left w:val="single" w:sz="4" w:space="0" w:color="auto"/>
              <w:bottom w:val="single" w:sz="4" w:space="0" w:color="auto"/>
              <w:right w:val="single" w:sz="4" w:space="0" w:color="auto"/>
            </w:tcBorders>
            <w:hideMark/>
          </w:tcPr>
          <w:p w14:paraId="435F63E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3D89028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4C325B1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0,5</w:t>
            </w:r>
          </w:p>
        </w:tc>
        <w:tc>
          <w:tcPr>
            <w:tcW w:w="1830" w:type="dxa"/>
            <w:tcBorders>
              <w:top w:val="single" w:sz="4" w:space="0" w:color="auto"/>
              <w:left w:val="single" w:sz="4" w:space="0" w:color="auto"/>
              <w:bottom w:val="single" w:sz="4" w:space="0" w:color="auto"/>
              <w:right w:val="single" w:sz="4" w:space="0" w:color="auto"/>
            </w:tcBorders>
            <w:hideMark/>
          </w:tcPr>
          <w:p w14:paraId="42DE6D9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215,2</w:t>
            </w:r>
          </w:p>
        </w:tc>
        <w:tc>
          <w:tcPr>
            <w:tcW w:w="1738" w:type="dxa"/>
            <w:tcBorders>
              <w:top w:val="single" w:sz="4" w:space="0" w:color="auto"/>
              <w:left w:val="single" w:sz="4" w:space="0" w:color="auto"/>
              <w:bottom w:val="single" w:sz="4" w:space="0" w:color="auto"/>
              <w:right w:val="single" w:sz="4" w:space="0" w:color="auto"/>
            </w:tcBorders>
            <w:hideMark/>
          </w:tcPr>
          <w:p w14:paraId="6A1EC53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228,0</w:t>
            </w:r>
          </w:p>
        </w:tc>
        <w:tc>
          <w:tcPr>
            <w:tcW w:w="1738" w:type="dxa"/>
            <w:tcBorders>
              <w:top w:val="single" w:sz="4" w:space="0" w:color="auto"/>
              <w:left w:val="single" w:sz="4" w:space="0" w:color="auto"/>
              <w:bottom w:val="single" w:sz="4" w:space="0" w:color="auto"/>
              <w:right w:val="single" w:sz="4" w:space="0" w:color="auto"/>
            </w:tcBorders>
            <w:hideMark/>
          </w:tcPr>
          <w:p w14:paraId="3981CCB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r w:rsidRPr="005B41A2">
              <w:rPr>
                <w:rFonts w:ascii="Times New Roman" w:hAnsi="Times New Roman" w:cs="Times New Roman"/>
                <w:b/>
                <w:bCs/>
                <w:sz w:val="24"/>
                <w:szCs w:val="24"/>
              </w:rPr>
              <w:t>228,0</w:t>
            </w:r>
          </w:p>
        </w:tc>
      </w:tr>
      <w:tr w:rsidR="005B41A2" w:rsidRPr="005B41A2" w14:paraId="0616BF1B" w14:textId="77777777" w:rsidTr="005E5A78">
        <w:tc>
          <w:tcPr>
            <w:tcW w:w="583" w:type="dxa"/>
            <w:tcBorders>
              <w:top w:val="single" w:sz="4" w:space="0" w:color="auto"/>
              <w:left w:val="single" w:sz="4" w:space="0" w:color="auto"/>
              <w:bottom w:val="single" w:sz="4" w:space="0" w:color="auto"/>
              <w:right w:val="single" w:sz="4" w:space="0" w:color="auto"/>
            </w:tcBorders>
          </w:tcPr>
          <w:p w14:paraId="46C5A9C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80F2DAE"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695845C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A78B2E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3747E8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726811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0B343CB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E09B94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1BB5676B" w14:textId="77777777" w:rsidTr="005E5A78">
        <w:tc>
          <w:tcPr>
            <w:tcW w:w="583" w:type="dxa"/>
            <w:tcBorders>
              <w:top w:val="single" w:sz="4" w:space="0" w:color="auto"/>
              <w:left w:val="single" w:sz="4" w:space="0" w:color="auto"/>
              <w:bottom w:val="single" w:sz="4" w:space="0" w:color="auto"/>
              <w:right w:val="single" w:sz="4" w:space="0" w:color="auto"/>
            </w:tcBorders>
          </w:tcPr>
          <w:p w14:paraId="31AE134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E27360E"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
                <w:bCs/>
                <w:i/>
                <w:sz w:val="24"/>
                <w:szCs w:val="24"/>
              </w:rPr>
            </w:pPr>
            <w:r w:rsidRPr="005B41A2">
              <w:rPr>
                <w:rFonts w:ascii="Times New Roman" w:hAnsi="Times New Roman" w:cs="Times New Roman"/>
                <w:b/>
                <w:bCs/>
                <w:i/>
                <w:sz w:val="24"/>
                <w:szCs w:val="24"/>
              </w:rPr>
              <w:t>Другие вопросы в области социальной политики</w:t>
            </w:r>
          </w:p>
        </w:tc>
        <w:tc>
          <w:tcPr>
            <w:tcW w:w="1881" w:type="dxa"/>
            <w:tcBorders>
              <w:top w:val="single" w:sz="4" w:space="0" w:color="auto"/>
              <w:left w:val="single" w:sz="4" w:space="0" w:color="auto"/>
              <w:bottom w:val="single" w:sz="4" w:space="0" w:color="auto"/>
              <w:right w:val="single" w:sz="4" w:space="0" w:color="auto"/>
            </w:tcBorders>
            <w:hideMark/>
          </w:tcPr>
          <w:p w14:paraId="4151A30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73E9468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5744495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0,5</w:t>
            </w:r>
          </w:p>
        </w:tc>
        <w:tc>
          <w:tcPr>
            <w:tcW w:w="1830" w:type="dxa"/>
            <w:tcBorders>
              <w:top w:val="single" w:sz="4" w:space="0" w:color="auto"/>
              <w:left w:val="single" w:sz="4" w:space="0" w:color="auto"/>
              <w:bottom w:val="single" w:sz="4" w:space="0" w:color="auto"/>
              <w:right w:val="single" w:sz="4" w:space="0" w:color="auto"/>
            </w:tcBorders>
            <w:hideMark/>
          </w:tcPr>
          <w:p w14:paraId="71BF733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215,2</w:t>
            </w:r>
          </w:p>
        </w:tc>
        <w:tc>
          <w:tcPr>
            <w:tcW w:w="1738" w:type="dxa"/>
            <w:tcBorders>
              <w:top w:val="single" w:sz="4" w:space="0" w:color="auto"/>
              <w:left w:val="single" w:sz="4" w:space="0" w:color="auto"/>
              <w:bottom w:val="single" w:sz="4" w:space="0" w:color="auto"/>
              <w:right w:val="single" w:sz="4" w:space="0" w:color="auto"/>
            </w:tcBorders>
            <w:hideMark/>
          </w:tcPr>
          <w:p w14:paraId="58B2E2A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228,0</w:t>
            </w:r>
          </w:p>
        </w:tc>
        <w:tc>
          <w:tcPr>
            <w:tcW w:w="1738" w:type="dxa"/>
            <w:tcBorders>
              <w:top w:val="single" w:sz="4" w:space="0" w:color="auto"/>
              <w:left w:val="single" w:sz="4" w:space="0" w:color="auto"/>
              <w:bottom w:val="single" w:sz="4" w:space="0" w:color="auto"/>
              <w:right w:val="single" w:sz="4" w:space="0" w:color="auto"/>
            </w:tcBorders>
            <w:hideMark/>
          </w:tcPr>
          <w:p w14:paraId="61AF434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r w:rsidRPr="005B41A2">
              <w:rPr>
                <w:rFonts w:ascii="Times New Roman" w:hAnsi="Times New Roman" w:cs="Times New Roman"/>
                <w:b/>
                <w:bCs/>
                <w:i/>
                <w:sz w:val="24"/>
                <w:szCs w:val="24"/>
              </w:rPr>
              <w:t>228,0</w:t>
            </w:r>
          </w:p>
        </w:tc>
      </w:tr>
      <w:tr w:rsidR="005B41A2" w:rsidRPr="005B41A2" w14:paraId="291A0F1C" w14:textId="77777777" w:rsidTr="005E5A78">
        <w:tc>
          <w:tcPr>
            <w:tcW w:w="583" w:type="dxa"/>
            <w:tcBorders>
              <w:top w:val="single" w:sz="4" w:space="0" w:color="auto"/>
              <w:left w:val="single" w:sz="4" w:space="0" w:color="auto"/>
              <w:bottom w:val="single" w:sz="4" w:space="0" w:color="auto"/>
              <w:right w:val="single" w:sz="4" w:space="0" w:color="auto"/>
            </w:tcBorders>
          </w:tcPr>
          <w:p w14:paraId="194D3F2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437D69E1" w14:textId="77777777" w:rsidR="005B41A2" w:rsidRPr="005B41A2" w:rsidRDefault="005B41A2" w:rsidP="005B41A2">
            <w:pPr>
              <w:tabs>
                <w:tab w:val="left" w:pos="1660"/>
                <w:tab w:val="center" w:pos="6792"/>
              </w:tabs>
              <w:spacing w:after="0" w:line="240" w:lineRule="auto"/>
              <w:rPr>
                <w:rFonts w:ascii="Times New Roman" w:hAnsi="Times New Roman" w:cs="Times New Roman"/>
                <w:bCs/>
                <w:sz w:val="24"/>
                <w:szCs w:val="24"/>
              </w:rPr>
            </w:pPr>
            <w:r w:rsidRPr="005B41A2">
              <w:rPr>
                <w:rFonts w:ascii="Times New Roman" w:hAnsi="Times New Roman" w:cs="Times New Roman"/>
                <w:bCs/>
                <w:sz w:val="24"/>
                <w:szCs w:val="24"/>
              </w:rPr>
              <w:t>из них</w:t>
            </w:r>
          </w:p>
        </w:tc>
        <w:tc>
          <w:tcPr>
            <w:tcW w:w="1881" w:type="dxa"/>
            <w:tcBorders>
              <w:top w:val="single" w:sz="4" w:space="0" w:color="auto"/>
              <w:left w:val="single" w:sz="4" w:space="0" w:color="auto"/>
              <w:bottom w:val="single" w:sz="4" w:space="0" w:color="auto"/>
              <w:right w:val="single" w:sz="4" w:space="0" w:color="auto"/>
            </w:tcBorders>
          </w:tcPr>
          <w:p w14:paraId="3D53AFFC"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E9328D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91C4B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3933DAA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557E10F"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6761AC4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5C9660BE" w14:textId="77777777" w:rsidTr="005E5A78">
        <w:tc>
          <w:tcPr>
            <w:tcW w:w="583" w:type="dxa"/>
            <w:tcBorders>
              <w:top w:val="single" w:sz="4" w:space="0" w:color="auto"/>
              <w:left w:val="single" w:sz="4" w:space="0" w:color="auto"/>
              <w:bottom w:val="single" w:sz="4" w:space="0" w:color="auto"/>
              <w:right w:val="single" w:sz="4" w:space="0" w:color="auto"/>
            </w:tcBorders>
          </w:tcPr>
          <w:p w14:paraId="67C2625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2742794C"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 xml:space="preserve">Администрация Урмарского муниципального </w:t>
            </w:r>
            <w:proofErr w:type="gramStart"/>
            <w:r w:rsidRPr="005B41A2">
              <w:rPr>
                <w:rFonts w:ascii="Times New Roman" w:hAnsi="Times New Roman" w:cs="Times New Roman"/>
                <w:bCs/>
                <w:sz w:val="24"/>
                <w:szCs w:val="24"/>
              </w:rPr>
              <w:t>округа  Чувашской</w:t>
            </w:r>
            <w:proofErr w:type="gramEnd"/>
            <w:r w:rsidRPr="005B41A2">
              <w:rPr>
                <w:rFonts w:ascii="Times New Roman" w:hAnsi="Times New Roman" w:cs="Times New Roman"/>
                <w:bCs/>
                <w:sz w:val="24"/>
                <w:szCs w:val="24"/>
              </w:rPr>
              <w:t xml:space="preserve"> Республики</w:t>
            </w:r>
          </w:p>
        </w:tc>
        <w:tc>
          <w:tcPr>
            <w:tcW w:w="1881" w:type="dxa"/>
            <w:tcBorders>
              <w:top w:val="single" w:sz="4" w:space="0" w:color="auto"/>
              <w:left w:val="single" w:sz="4" w:space="0" w:color="auto"/>
              <w:bottom w:val="single" w:sz="4" w:space="0" w:color="auto"/>
              <w:right w:val="single" w:sz="4" w:space="0" w:color="auto"/>
            </w:tcBorders>
            <w:hideMark/>
          </w:tcPr>
          <w:p w14:paraId="3C34111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3481110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5675FED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0,5</w:t>
            </w:r>
          </w:p>
        </w:tc>
        <w:tc>
          <w:tcPr>
            <w:tcW w:w="1830" w:type="dxa"/>
            <w:tcBorders>
              <w:top w:val="single" w:sz="4" w:space="0" w:color="auto"/>
              <w:left w:val="single" w:sz="4" w:space="0" w:color="auto"/>
              <w:bottom w:val="single" w:sz="4" w:space="0" w:color="auto"/>
              <w:right w:val="single" w:sz="4" w:space="0" w:color="auto"/>
            </w:tcBorders>
            <w:hideMark/>
          </w:tcPr>
          <w:p w14:paraId="07BDA59E"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215,2</w:t>
            </w:r>
          </w:p>
        </w:tc>
        <w:tc>
          <w:tcPr>
            <w:tcW w:w="1738" w:type="dxa"/>
            <w:tcBorders>
              <w:top w:val="single" w:sz="4" w:space="0" w:color="auto"/>
              <w:left w:val="single" w:sz="4" w:space="0" w:color="auto"/>
              <w:bottom w:val="single" w:sz="4" w:space="0" w:color="auto"/>
              <w:right w:val="single" w:sz="4" w:space="0" w:color="auto"/>
            </w:tcBorders>
            <w:hideMark/>
          </w:tcPr>
          <w:p w14:paraId="1187646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228,0</w:t>
            </w:r>
          </w:p>
        </w:tc>
        <w:tc>
          <w:tcPr>
            <w:tcW w:w="1738" w:type="dxa"/>
            <w:tcBorders>
              <w:top w:val="single" w:sz="4" w:space="0" w:color="auto"/>
              <w:left w:val="single" w:sz="4" w:space="0" w:color="auto"/>
              <w:bottom w:val="single" w:sz="4" w:space="0" w:color="auto"/>
              <w:right w:val="single" w:sz="4" w:space="0" w:color="auto"/>
            </w:tcBorders>
            <w:hideMark/>
          </w:tcPr>
          <w:p w14:paraId="1222D01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r w:rsidRPr="005B41A2">
              <w:rPr>
                <w:rFonts w:ascii="Times New Roman" w:hAnsi="Times New Roman" w:cs="Times New Roman"/>
                <w:bCs/>
                <w:sz w:val="24"/>
                <w:szCs w:val="24"/>
              </w:rPr>
              <w:t>228,0</w:t>
            </w:r>
          </w:p>
        </w:tc>
      </w:tr>
      <w:tr w:rsidR="005B41A2" w:rsidRPr="005B41A2" w14:paraId="2DECC113" w14:textId="77777777" w:rsidTr="005E5A78">
        <w:tc>
          <w:tcPr>
            <w:tcW w:w="583" w:type="dxa"/>
            <w:tcBorders>
              <w:top w:val="single" w:sz="4" w:space="0" w:color="auto"/>
              <w:left w:val="single" w:sz="4" w:space="0" w:color="auto"/>
              <w:bottom w:val="single" w:sz="4" w:space="0" w:color="auto"/>
              <w:right w:val="single" w:sz="4" w:space="0" w:color="auto"/>
            </w:tcBorders>
          </w:tcPr>
          <w:p w14:paraId="100A3710"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72EF12B6"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sz w:val="24"/>
                <w:szCs w:val="24"/>
              </w:rPr>
            </w:pPr>
            <w:r w:rsidRPr="005B41A2">
              <w:rPr>
                <w:rFonts w:ascii="Times New Roman" w:hAnsi="Times New Roman" w:cs="Times New Roman"/>
                <w:bCs/>
                <w:sz w:val="24"/>
                <w:szCs w:val="24"/>
              </w:rPr>
              <w:t>в том числе:</w:t>
            </w:r>
          </w:p>
        </w:tc>
        <w:tc>
          <w:tcPr>
            <w:tcW w:w="1881" w:type="dxa"/>
            <w:tcBorders>
              <w:top w:val="single" w:sz="4" w:space="0" w:color="auto"/>
              <w:left w:val="single" w:sz="4" w:space="0" w:color="auto"/>
              <w:bottom w:val="single" w:sz="4" w:space="0" w:color="auto"/>
              <w:right w:val="single" w:sz="4" w:space="0" w:color="auto"/>
            </w:tcBorders>
          </w:tcPr>
          <w:p w14:paraId="58ADCF45"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EF56D59"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4870BCA8"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830" w:type="dxa"/>
            <w:tcBorders>
              <w:top w:val="single" w:sz="4" w:space="0" w:color="auto"/>
              <w:left w:val="single" w:sz="4" w:space="0" w:color="auto"/>
              <w:bottom w:val="single" w:sz="4" w:space="0" w:color="auto"/>
              <w:right w:val="single" w:sz="4" w:space="0" w:color="auto"/>
            </w:tcBorders>
          </w:tcPr>
          <w:p w14:paraId="2802644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7ECCE8AD"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c>
          <w:tcPr>
            <w:tcW w:w="1738" w:type="dxa"/>
            <w:tcBorders>
              <w:top w:val="single" w:sz="4" w:space="0" w:color="auto"/>
              <w:left w:val="single" w:sz="4" w:space="0" w:color="auto"/>
              <w:bottom w:val="single" w:sz="4" w:space="0" w:color="auto"/>
              <w:right w:val="single" w:sz="4" w:space="0" w:color="auto"/>
            </w:tcBorders>
          </w:tcPr>
          <w:p w14:paraId="1607379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sz w:val="24"/>
                <w:szCs w:val="24"/>
              </w:rPr>
            </w:pPr>
          </w:p>
        </w:tc>
      </w:tr>
      <w:tr w:rsidR="005B41A2" w:rsidRPr="005B41A2" w14:paraId="5B70A2F4" w14:textId="77777777" w:rsidTr="005E5A78">
        <w:tc>
          <w:tcPr>
            <w:tcW w:w="583" w:type="dxa"/>
            <w:tcBorders>
              <w:top w:val="single" w:sz="4" w:space="0" w:color="auto"/>
              <w:left w:val="single" w:sz="4" w:space="0" w:color="auto"/>
              <w:bottom w:val="single" w:sz="4" w:space="0" w:color="auto"/>
              <w:right w:val="single" w:sz="4" w:space="0" w:color="auto"/>
            </w:tcBorders>
          </w:tcPr>
          <w:p w14:paraId="6EB7BD3B"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
                <w:bCs/>
                <w:i/>
                <w:sz w:val="24"/>
                <w:szCs w:val="24"/>
              </w:rPr>
            </w:pPr>
          </w:p>
        </w:tc>
        <w:tc>
          <w:tcPr>
            <w:tcW w:w="4674" w:type="dxa"/>
            <w:tcBorders>
              <w:top w:val="single" w:sz="4" w:space="0" w:color="auto"/>
              <w:left w:val="single" w:sz="4" w:space="0" w:color="auto"/>
              <w:bottom w:val="single" w:sz="4" w:space="0" w:color="auto"/>
              <w:right w:val="single" w:sz="4" w:space="0" w:color="auto"/>
            </w:tcBorders>
            <w:hideMark/>
          </w:tcPr>
          <w:p w14:paraId="19E37DA4" w14:textId="77777777" w:rsidR="005B41A2" w:rsidRPr="005B41A2" w:rsidRDefault="005B41A2" w:rsidP="005B41A2">
            <w:pPr>
              <w:tabs>
                <w:tab w:val="left" w:pos="1660"/>
                <w:tab w:val="center" w:pos="6792"/>
              </w:tabs>
              <w:spacing w:after="0" w:line="240" w:lineRule="auto"/>
              <w:jc w:val="both"/>
              <w:rPr>
                <w:rFonts w:ascii="Times New Roman" w:hAnsi="Times New Roman" w:cs="Times New Roman"/>
                <w:bCs/>
                <w:i/>
                <w:sz w:val="24"/>
                <w:szCs w:val="24"/>
              </w:rPr>
            </w:pPr>
            <w:r w:rsidRPr="005B41A2">
              <w:rPr>
                <w:rFonts w:ascii="Times New Roman" w:hAnsi="Times New Roman" w:cs="Times New Roman"/>
                <w:bCs/>
                <w:i/>
                <w:sz w:val="24"/>
                <w:szCs w:val="24"/>
              </w:rPr>
              <w:t>специалисты, осуществляющие государственные полномочия Чувашской Республике в сфере трудовых отношений – из республиканского бюджета</w:t>
            </w:r>
          </w:p>
        </w:tc>
        <w:tc>
          <w:tcPr>
            <w:tcW w:w="1881" w:type="dxa"/>
            <w:tcBorders>
              <w:top w:val="single" w:sz="4" w:space="0" w:color="auto"/>
              <w:left w:val="single" w:sz="4" w:space="0" w:color="auto"/>
              <w:bottom w:val="single" w:sz="4" w:space="0" w:color="auto"/>
              <w:right w:val="single" w:sz="4" w:space="0" w:color="auto"/>
            </w:tcBorders>
            <w:hideMark/>
          </w:tcPr>
          <w:p w14:paraId="4757C422"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0D0C381A"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0,5</w:t>
            </w:r>
          </w:p>
        </w:tc>
        <w:tc>
          <w:tcPr>
            <w:tcW w:w="1738" w:type="dxa"/>
            <w:tcBorders>
              <w:top w:val="single" w:sz="4" w:space="0" w:color="auto"/>
              <w:left w:val="single" w:sz="4" w:space="0" w:color="auto"/>
              <w:bottom w:val="single" w:sz="4" w:space="0" w:color="auto"/>
              <w:right w:val="single" w:sz="4" w:space="0" w:color="auto"/>
            </w:tcBorders>
            <w:hideMark/>
          </w:tcPr>
          <w:p w14:paraId="28D0F891"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0,5</w:t>
            </w:r>
          </w:p>
        </w:tc>
        <w:tc>
          <w:tcPr>
            <w:tcW w:w="1830" w:type="dxa"/>
            <w:tcBorders>
              <w:top w:val="single" w:sz="4" w:space="0" w:color="auto"/>
              <w:left w:val="single" w:sz="4" w:space="0" w:color="auto"/>
              <w:bottom w:val="single" w:sz="4" w:space="0" w:color="auto"/>
              <w:right w:val="single" w:sz="4" w:space="0" w:color="auto"/>
            </w:tcBorders>
            <w:hideMark/>
          </w:tcPr>
          <w:p w14:paraId="73DC9236"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215,2</w:t>
            </w:r>
          </w:p>
        </w:tc>
        <w:tc>
          <w:tcPr>
            <w:tcW w:w="1738" w:type="dxa"/>
            <w:tcBorders>
              <w:top w:val="single" w:sz="4" w:space="0" w:color="auto"/>
              <w:left w:val="single" w:sz="4" w:space="0" w:color="auto"/>
              <w:bottom w:val="single" w:sz="4" w:space="0" w:color="auto"/>
              <w:right w:val="single" w:sz="4" w:space="0" w:color="auto"/>
            </w:tcBorders>
            <w:hideMark/>
          </w:tcPr>
          <w:p w14:paraId="6FE22304"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228,0</w:t>
            </w:r>
          </w:p>
        </w:tc>
        <w:tc>
          <w:tcPr>
            <w:tcW w:w="1738" w:type="dxa"/>
            <w:tcBorders>
              <w:top w:val="single" w:sz="4" w:space="0" w:color="auto"/>
              <w:left w:val="single" w:sz="4" w:space="0" w:color="auto"/>
              <w:bottom w:val="single" w:sz="4" w:space="0" w:color="auto"/>
              <w:right w:val="single" w:sz="4" w:space="0" w:color="auto"/>
            </w:tcBorders>
            <w:hideMark/>
          </w:tcPr>
          <w:p w14:paraId="516644F7" w14:textId="77777777" w:rsidR="005B41A2" w:rsidRPr="005B41A2" w:rsidRDefault="005B41A2" w:rsidP="005B41A2">
            <w:pPr>
              <w:tabs>
                <w:tab w:val="left" w:pos="1660"/>
                <w:tab w:val="center" w:pos="6792"/>
              </w:tabs>
              <w:spacing w:after="0" w:line="240" w:lineRule="auto"/>
              <w:jc w:val="center"/>
              <w:rPr>
                <w:rFonts w:ascii="Times New Roman" w:hAnsi="Times New Roman" w:cs="Times New Roman"/>
                <w:bCs/>
                <w:i/>
                <w:sz w:val="24"/>
                <w:szCs w:val="24"/>
              </w:rPr>
            </w:pPr>
            <w:r w:rsidRPr="005B41A2">
              <w:rPr>
                <w:rFonts w:ascii="Times New Roman" w:hAnsi="Times New Roman" w:cs="Times New Roman"/>
                <w:bCs/>
                <w:i/>
                <w:sz w:val="24"/>
                <w:szCs w:val="24"/>
              </w:rPr>
              <w:t>228,0</w:t>
            </w:r>
          </w:p>
        </w:tc>
      </w:tr>
    </w:tbl>
    <w:p w14:paraId="0B2841B6" w14:textId="77777777" w:rsidR="005B41A2" w:rsidRPr="005B41A2" w:rsidRDefault="005B41A2" w:rsidP="005B41A2">
      <w:pPr>
        <w:spacing w:after="0" w:line="240" w:lineRule="auto"/>
        <w:rPr>
          <w:rFonts w:ascii="Times New Roman" w:hAnsi="Times New Roman" w:cs="Times New Roman"/>
          <w:sz w:val="24"/>
          <w:szCs w:val="24"/>
        </w:rPr>
      </w:pPr>
    </w:p>
    <w:p w14:paraId="226D9925" w14:textId="77777777" w:rsidR="005B41A2" w:rsidRPr="005B41A2" w:rsidRDefault="005B41A2" w:rsidP="005B41A2">
      <w:pPr>
        <w:spacing w:after="0" w:line="240" w:lineRule="auto"/>
        <w:rPr>
          <w:rFonts w:ascii="Times New Roman" w:hAnsi="Times New Roman" w:cs="Times New Roman"/>
          <w:sz w:val="24"/>
          <w:szCs w:val="24"/>
          <w:lang w:val="en-US"/>
        </w:rPr>
      </w:pPr>
    </w:p>
    <w:p w14:paraId="6198D27E" w14:textId="77777777" w:rsidR="005B41A2" w:rsidRPr="005B41A2" w:rsidRDefault="005B41A2" w:rsidP="005B41A2">
      <w:pPr>
        <w:spacing w:after="0" w:line="240" w:lineRule="auto"/>
        <w:rPr>
          <w:rFonts w:ascii="Times New Roman" w:hAnsi="Times New Roman" w:cs="Times New Roman"/>
          <w:sz w:val="24"/>
          <w:szCs w:val="24"/>
          <w:lang w:val="en-US"/>
        </w:rPr>
      </w:pPr>
    </w:p>
    <w:p w14:paraId="3ED01280" w14:textId="77777777" w:rsidR="005B41A2" w:rsidRPr="005B41A2" w:rsidRDefault="005B41A2" w:rsidP="005B41A2">
      <w:pPr>
        <w:spacing w:after="0" w:line="240" w:lineRule="auto"/>
        <w:rPr>
          <w:rFonts w:ascii="Times New Roman" w:hAnsi="Times New Roman" w:cs="Times New Roman"/>
          <w:sz w:val="24"/>
          <w:szCs w:val="24"/>
          <w:lang w:val="en-US"/>
        </w:rPr>
      </w:pPr>
    </w:p>
    <w:p w14:paraId="4F629376" w14:textId="77777777" w:rsidR="005B41A2" w:rsidRPr="005B41A2" w:rsidRDefault="005B41A2" w:rsidP="005B41A2">
      <w:pPr>
        <w:spacing w:after="0" w:line="240" w:lineRule="auto"/>
        <w:rPr>
          <w:rFonts w:ascii="Times New Roman" w:hAnsi="Times New Roman" w:cs="Times New Roman"/>
          <w:sz w:val="24"/>
          <w:szCs w:val="24"/>
          <w:lang w:val="en-US"/>
        </w:rPr>
      </w:pPr>
    </w:p>
    <w:p w14:paraId="13C00357" w14:textId="77777777" w:rsidR="005B41A2" w:rsidRPr="005B41A2" w:rsidRDefault="005B41A2" w:rsidP="005B41A2">
      <w:pPr>
        <w:spacing w:after="0" w:line="240" w:lineRule="auto"/>
        <w:rPr>
          <w:rFonts w:ascii="Times New Roman" w:hAnsi="Times New Roman" w:cs="Times New Roman"/>
          <w:sz w:val="24"/>
          <w:szCs w:val="24"/>
          <w:lang w:val="en-US"/>
        </w:rPr>
      </w:pPr>
    </w:p>
    <w:p w14:paraId="484CE28B" w14:textId="77777777" w:rsidR="005B41A2" w:rsidRPr="005B41A2" w:rsidRDefault="005B41A2" w:rsidP="005B41A2">
      <w:pPr>
        <w:spacing w:after="0" w:line="240" w:lineRule="auto"/>
        <w:rPr>
          <w:rFonts w:ascii="Times New Roman" w:hAnsi="Times New Roman" w:cs="Times New Roman"/>
          <w:sz w:val="24"/>
          <w:szCs w:val="24"/>
          <w:lang w:val="en-US"/>
        </w:rPr>
      </w:pPr>
    </w:p>
    <w:p w14:paraId="489BC257" w14:textId="77777777" w:rsidR="005B41A2" w:rsidRPr="005B41A2" w:rsidRDefault="005B41A2" w:rsidP="005B41A2">
      <w:pPr>
        <w:tabs>
          <w:tab w:val="left" w:pos="8197"/>
        </w:tabs>
        <w:spacing w:after="0" w:line="240" w:lineRule="auto"/>
        <w:rPr>
          <w:rFonts w:ascii="Times New Roman" w:hAnsi="Times New Roman" w:cs="Times New Roman"/>
          <w:sz w:val="24"/>
          <w:szCs w:val="24"/>
          <w:lang w:val="en-US"/>
        </w:rPr>
      </w:pPr>
    </w:p>
    <w:p w14:paraId="1A7B6743" w14:textId="77777777" w:rsidR="005B41A2" w:rsidRPr="005B41A2" w:rsidRDefault="005B41A2" w:rsidP="005B41A2">
      <w:pPr>
        <w:spacing w:after="0" w:line="240" w:lineRule="auto"/>
        <w:ind w:right="-1"/>
        <w:jc w:val="both"/>
        <w:rPr>
          <w:rFonts w:ascii="Times New Roman" w:hAnsi="Times New Roman" w:cs="Times New Roman"/>
          <w:sz w:val="24"/>
          <w:szCs w:val="24"/>
        </w:rPr>
      </w:pPr>
      <w:r w:rsidRPr="005B41A2">
        <w:rPr>
          <w:rFonts w:ascii="Times New Roman" w:hAnsi="Times New Roman" w:cs="Times New Roman"/>
          <w:sz w:val="24"/>
          <w:szCs w:val="24"/>
          <w:lang w:val="en-US"/>
        </w:rPr>
        <w:t xml:space="preserve"> </w:t>
      </w:r>
    </w:p>
    <w:p w14:paraId="0B353F26" w14:textId="77777777" w:rsidR="005B41A2" w:rsidRPr="005B41A2" w:rsidRDefault="005B41A2" w:rsidP="005B41A2">
      <w:pPr>
        <w:pStyle w:val="af"/>
        <w:ind w:right="4962"/>
        <w:jc w:val="both"/>
        <w:rPr>
          <w:rFonts w:ascii="Times New Roman" w:hAnsi="Times New Roman"/>
          <w:sz w:val="24"/>
          <w:szCs w:val="24"/>
        </w:rPr>
      </w:pPr>
    </w:p>
    <w:p w14:paraId="0AF81024" w14:textId="698FFC55" w:rsidR="005B41A2" w:rsidRPr="005B41A2" w:rsidRDefault="005B41A2" w:rsidP="005B41A2">
      <w:pPr>
        <w:spacing w:after="0"/>
        <w:rPr>
          <w:rFonts w:ascii="Times New Roman" w:hAnsi="Times New Roman" w:cs="Times New Roman"/>
          <w:bCs/>
          <w:color w:val="000000"/>
          <w:sz w:val="24"/>
          <w:szCs w:val="24"/>
          <w:lang w:eastAsia="x-none"/>
        </w:rPr>
        <w:sectPr w:rsidR="005B41A2" w:rsidRPr="005B41A2" w:rsidSect="005B41A2">
          <w:pgSz w:w="16838" w:h="11906" w:orient="landscape"/>
          <w:pgMar w:top="1701" w:right="567" w:bottom="567" w:left="567" w:header="720" w:footer="720" w:gutter="0"/>
          <w:cols w:space="720"/>
          <w:docGrid w:linePitch="299"/>
        </w:sectPr>
      </w:pPr>
    </w:p>
    <w:p w14:paraId="7C2A31F7" w14:textId="77777777" w:rsidR="005B41A2" w:rsidRPr="005B41A2" w:rsidRDefault="005B41A2" w:rsidP="005B41A2">
      <w:pPr>
        <w:spacing w:after="0"/>
        <w:ind w:left="12049"/>
        <w:jc w:val="center"/>
        <w:rPr>
          <w:rFonts w:ascii="Times New Roman" w:hAnsi="Times New Roman" w:cs="Times New Roman"/>
          <w:sz w:val="24"/>
          <w:szCs w:val="24"/>
        </w:rPr>
      </w:pPr>
      <w:r w:rsidRPr="005B41A2">
        <w:rPr>
          <w:rFonts w:ascii="Times New Roman" w:hAnsi="Times New Roman" w:cs="Times New Roman"/>
          <w:sz w:val="24"/>
          <w:szCs w:val="24"/>
        </w:rPr>
        <w:lastRenderedPageBreak/>
        <w:t>ПРИЛОЖЕНИЕ № 1</w:t>
      </w:r>
    </w:p>
    <w:p w14:paraId="79CBC384" w14:textId="77777777" w:rsidR="005B41A2" w:rsidRPr="005B41A2" w:rsidRDefault="005B41A2" w:rsidP="005B41A2">
      <w:pPr>
        <w:spacing w:after="0"/>
        <w:ind w:left="12049"/>
        <w:jc w:val="both"/>
        <w:rPr>
          <w:rFonts w:ascii="Times New Roman" w:hAnsi="Times New Roman" w:cs="Times New Roman"/>
          <w:sz w:val="24"/>
          <w:szCs w:val="24"/>
        </w:rPr>
      </w:pPr>
      <w:r w:rsidRPr="005B41A2">
        <w:rPr>
          <w:rFonts w:ascii="Times New Roman" w:hAnsi="Times New Roman" w:cs="Times New Roman"/>
          <w:sz w:val="24"/>
          <w:szCs w:val="24"/>
        </w:rPr>
        <w:t xml:space="preserve">к постановлению администрации </w:t>
      </w:r>
    </w:p>
    <w:p w14:paraId="1918A9A6" w14:textId="77777777" w:rsidR="005B41A2" w:rsidRDefault="005B41A2" w:rsidP="005B41A2">
      <w:pPr>
        <w:spacing w:after="0"/>
        <w:ind w:left="12049"/>
        <w:jc w:val="both"/>
        <w:rPr>
          <w:sz w:val="24"/>
          <w:szCs w:val="24"/>
        </w:rPr>
      </w:pPr>
      <w:r w:rsidRPr="005B41A2">
        <w:rPr>
          <w:rFonts w:ascii="Times New Roman" w:hAnsi="Times New Roman" w:cs="Times New Roman"/>
          <w:sz w:val="24"/>
          <w:szCs w:val="24"/>
        </w:rPr>
        <w:t>Урмарск</w:t>
      </w:r>
      <w:r w:rsidRPr="005B41A2">
        <w:rPr>
          <w:rFonts w:ascii="Times New Roman" w:hAnsi="Times New Roman" w:cs="Times New Roman"/>
          <w:sz w:val="24"/>
          <w:szCs w:val="24"/>
        </w:rPr>
        <w:lastRenderedPageBreak/>
        <w:t>ого муницип</w:t>
      </w:r>
      <w:r>
        <w:rPr>
          <w:sz w:val="24"/>
          <w:szCs w:val="24"/>
        </w:rPr>
        <w:t xml:space="preserve">ального округа </w:t>
      </w:r>
      <w:proofErr w:type="gramStart"/>
      <w:r>
        <w:rPr>
          <w:sz w:val="24"/>
          <w:szCs w:val="24"/>
        </w:rPr>
        <w:t>от  №</w:t>
      </w:r>
      <w:proofErr w:type="gramEnd"/>
      <w:r>
        <w:rPr>
          <w:sz w:val="24"/>
          <w:szCs w:val="24"/>
        </w:rPr>
        <w:t xml:space="preserve"> </w:t>
      </w:r>
    </w:p>
    <w:p w14:paraId="6231012C" w14:textId="77777777" w:rsidR="005B41A2" w:rsidRDefault="005B41A2" w:rsidP="005B41A2">
      <w:pPr>
        <w:tabs>
          <w:tab w:val="left" w:pos="1660"/>
          <w:tab w:val="center" w:pos="6792"/>
        </w:tabs>
        <w:rPr>
          <w:b/>
          <w:bCs/>
          <w:sz w:val="24"/>
          <w:szCs w:val="24"/>
        </w:rPr>
      </w:pPr>
    </w:p>
    <w:sectPr w:rsidR="005B41A2" w:rsidSect="00473470">
      <w:headerReference w:type="default" r:id="rId9"/>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0F1B3" w14:textId="77777777" w:rsidR="002B21C3" w:rsidRDefault="002B21C3" w:rsidP="00C65999">
      <w:pPr>
        <w:spacing w:after="0" w:line="240" w:lineRule="auto"/>
      </w:pPr>
      <w:r>
        <w:separator/>
      </w:r>
    </w:p>
  </w:endnote>
  <w:endnote w:type="continuationSeparator" w:id="0">
    <w:p w14:paraId="4323A5E8" w14:textId="77777777" w:rsidR="002B21C3" w:rsidRDefault="002B21C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C8591" w14:textId="77777777" w:rsidR="002B21C3" w:rsidRDefault="002B21C3" w:rsidP="00C65999">
      <w:pPr>
        <w:spacing w:after="0" w:line="240" w:lineRule="auto"/>
      </w:pPr>
      <w:r>
        <w:separator/>
      </w:r>
    </w:p>
  </w:footnote>
  <w:footnote w:type="continuationSeparator" w:id="0">
    <w:p w14:paraId="09E98019" w14:textId="77777777" w:rsidR="002B21C3" w:rsidRDefault="002B21C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42</cp:revision>
  <cp:lastPrinted>2025-01-14T11:18:00Z</cp:lastPrinted>
  <dcterms:created xsi:type="dcterms:W3CDTF">2025-01-09T10:35:00Z</dcterms:created>
  <dcterms:modified xsi:type="dcterms:W3CDTF">2025-01-14T11:18:00Z</dcterms:modified>
</cp:coreProperties>
</file>