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195"/>
        <w:gridCol w:w="1360"/>
        <w:gridCol w:w="4369"/>
      </w:tblGrid>
      <w:tr w:rsidR="00CB0852" w:rsidTr="00B41B13">
        <w:trPr>
          <w:cantSplit/>
          <w:trHeight w:val="1975"/>
        </w:trPr>
        <w:tc>
          <w:tcPr>
            <w:tcW w:w="4195" w:type="dxa"/>
          </w:tcPr>
          <w:p w:rsidR="00CB0852" w:rsidRPr="009146B5" w:rsidRDefault="00CB0852" w:rsidP="00F95222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CB0852" w:rsidRDefault="00CB0852" w:rsidP="00F95222">
            <w:pPr>
              <w:spacing w:line="192" w:lineRule="auto"/>
              <w:ind w:left="318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CB0852" w:rsidRDefault="00CB0852" w:rsidP="00F95222">
            <w:pPr>
              <w:spacing w:line="192" w:lineRule="auto"/>
              <w:ind w:left="318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CB0852" w:rsidRDefault="00CB0852" w:rsidP="00F95222">
            <w:pPr>
              <w:spacing w:before="40" w:line="192" w:lineRule="auto"/>
              <w:ind w:left="318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КАНАШ</w:t>
            </w:r>
          </w:p>
          <w:p w:rsidR="00CB0852" w:rsidRDefault="00CB0852" w:rsidP="00F95222">
            <w:pPr>
              <w:spacing w:before="40" w:line="192" w:lineRule="auto"/>
              <w:ind w:left="318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CB0852" w:rsidRDefault="00CB0852" w:rsidP="00F95222">
            <w:pPr>
              <w:spacing w:before="20" w:line="192" w:lineRule="auto"/>
              <w:ind w:left="318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CB0852" w:rsidRDefault="00CB0852" w:rsidP="00F95222">
            <w:pPr>
              <w:ind w:left="318"/>
              <w:jc w:val="center"/>
              <w:rPr>
                <w:sz w:val="10"/>
                <w:szCs w:val="10"/>
              </w:rPr>
            </w:pPr>
          </w:p>
          <w:p w:rsidR="00CB0852" w:rsidRDefault="00CB0852" w:rsidP="00F95222">
            <w:pPr>
              <w:pStyle w:val="a3"/>
              <w:tabs>
                <w:tab w:val="left" w:pos="4285"/>
              </w:tabs>
              <w:ind w:left="318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B0852" w:rsidRDefault="00CB0852" w:rsidP="00F95222">
            <w:pPr>
              <w:ind w:left="318"/>
              <w:jc w:val="center"/>
              <w:rPr>
                <w:sz w:val="10"/>
                <w:szCs w:val="10"/>
              </w:rPr>
            </w:pPr>
          </w:p>
          <w:p w:rsidR="00B730BD" w:rsidRDefault="00B730BD" w:rsidP="00F95222">
            <w:pPr>
              <w:pStyle w:val="a3"/>
              <w:ind w:left="318"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CB0852" w:rsidRDefault="00F95222" w:rsidP="00F95222">
            <w:pPr>
              <w:pStyle w:val="a3"/>
              <w:ind w:left="318"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05.03.</w:t>
            </w:r>
            <w:r w:rsidR="00CB08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2024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368 </w:t>
            </w:r>
            <w:r w:rsidR="00CB08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CB0852" w:rsidRDefault="00CB0852" w:rsidP="00F95222">
            <w:pPr>
              <w:ind w:left="318"/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CB0852" w:rsidRDefault="00CB0852" w:rsidP="00F95222">
            <w:pPr>
              <w:ind w:left="31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  <w:hideMark/>
          </w:tcPr>
          <w:p w:rsidR="00CB0852" w:rsidRDefault="00CB0852" w:rsidP="00F95222">
            <w:pPr>
              <w:spacing w:before="120"/>
              <w:jc w:val="center"/>
              <w:rPr>
                <w:color w:val="000000" w:themeColor="text1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15501F" wp14:editId="71AF9445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9" w:type="dxa"/>
          </w:tcPr>
          <w:p w:rsidR="00CB0852" w:rsidRPr="00B41B13" w:rsidRDefault="00CB0852" w:rsidP="00F95222">
            <w:pPr>
              <w:pStyle w:val="a3"/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CB0852" w:rsidRDefault="00CB0852" w:rsidP="00F952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41B13" w:rsidRDefault="00CB0852" w:rsidP="00F95222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КАНАШСКОГО</w:t>
            </w:r>
          </w:p>
          <w:p w:rsidR="00B41B13" w:rsidRDefault="00B41B13" w:rsidP="00F95222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</w:t>
            </w:r>
            <w:r w:rsidR="00CB0852">
              <w:rPr>
                <w:b/>
                <w:bCs/>
                <w:noProof/>
                <w:color w:val="000000"/>
                <w:sz w:val="22"/>
              </w:rPr>
              <w:t>НИЦИПАЛЬНОГО ОКРУГА</w:t>
            </w:r>
          </w:p>
          <w:p w:rsidR="00B41B13" w:rsidRDefault="00B41B13" w:rsidP="00F95222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CB0852" w:rsidRPr="00B41B13" w:rsidRDefault="00CB0852" w:rsidP="00F95222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B0852" w:rsidRDefault="00CB0852" w:rsidP="00F95222">
            <w:pPr>
              <w:jc w:val="center"/>
              <w:rPr>
                <w:sz w:val="2"/>
                <w:szCs w:val="2"/>
              </w:rPr>
            </w:pPr>
          </w:p>
          <w:p w:rsidR="00CB0852" w:rsidRDefault="00CB0852" w:rsidP="00F9522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B0852" w:rsidRDefault="00CB0852" w:rsidP="00F95222">
            <w:pPr>
              <w:jc w:val="center"/>
              <w:rPr>
                <w:sz w:val="10"/>
                <w:szCs w:val="10"/>
              </w:rPr>
            </w:pPr>
          </w:p>
          <w:p w:rsidR="00CB0852" w:rsidRDefault="00F95222" w:rsidP="00F9522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05.03.</w:t>
            </w:r>
            <w:r w:rsidR="00CB08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2024   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368</w:t>
            </w:r>
          </w:p>
          <w:p w:rsidR="00CB0852" w:rsidRDefault="00CB0852" w:rsidP="00F95222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CB0852" w:rsidRDefault="00CB0852" w:rsidP="00F95222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  <w:p w:rsidR="00F95222" w:rsidRDefault="00F95222" w:rsidP="00F95222">
            <w:pPr>
              <w:jc w:val="center"/>
              <w:rPr>
                <w:noProof/>
                <w:sz w:val="26"/>
              </w:rPr>
            </w:pPr>
          </w:p>
        </w:tc>
      </w:tr>
    </w:tbl>
    <w:p w:rsidR="000B2400" w:rsidRDefault="000B2400" w:rsidP="0028023E">
      <w:pPr>
        <w:jc w:val="both"/>
        <w:rPr>
          <w:b/>
        </w:rPr>
      </w:pPr>
    </w:p>
    <w:p w:rsidR="000D3CE5" w:rsidRDefault="004461C8" w:rsidP="000D3CE5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bookmarkStart w:id="0" w:name="_GoBack"/>
      <w:r w:rsidRPr="00E83CDF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О внесении </w:t>
      </w:r>
      <w:r w:rsidR="00E83CDF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E83CDF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изменений </w:t>
      </w:r>
      <w:r w:rsidR="00E83CDF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E83CDF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в </w:t>
      </w:r>
      <w:r w:rsidR="00E83CDF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="000D3CE5"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>Правил</w:t>
      </w:r>
      <w:r w:rsid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>а</w:t>
      </w:r>
      <w:r w:rsidR="000D3CE5"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заключения </w:t>
      </w:r>
    </w:p>
    <w:p w:rsidR="000D3CE5" w:rsidRDefault="000D3CE5" w:rsidP="000D3CE5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в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электронной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форме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и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подписания усиленной </w:t>
      </w:r>
    </w:p>
    <w:p w:rsidR="000D3CE5" w:rsidRDefault="000D3CE5" w:rsidP="000D3CE5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квалифицированной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электронной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подписью </w:t>
      </w:r>
    </w:p>
    <w:p w:rsidR="000D3CE5" w:rsidRDefault="000D3CE5" w:rsidP="000D3CE5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лица,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имеющего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право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действовать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от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имени </w:t>
      </w:r>
    </w:p>
    <w:p w:rsidR="000D3CE5" w:rsidRDefault="000D3CE5" w:rsidP="000D3CE5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соответственно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 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уполномоченного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 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органа, </w:t>
      </w:r>
    </w:p>
    <w:p w:rsidR="000D3CE5" w:rsidRDefault="000D3CE5" w:rsidP="000D3CE5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исполнителя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 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муниципальных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  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услуг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в </w:t>
      </w:r>
    </w:p>
    <w:p w:rsidR="000D3CE5" w:rsidRDefault="000D3CE5" w:rsidP="000D3CE5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социальной сфере,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соглашений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о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финансовом </w:t>
      </w:r>
    </w:p>
    <w:p w:rsidR="000D3CE5" w:rsidRDefault="000D3CE5" w:rsidP="000D3CE5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обеспечении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(возмещении)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затрат,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связанных </w:t>
      </w:r>
    </w:p>
    <w:p w:rsidR="000D3CE5" w:rsidRDefault="000D3CE5" w:rsidP="000D3CE5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 оказанием муниципальных услуг в социальной </w:t>
      </w:r>
    </w:p>
    <w:p w:rsidR="000D3CE5" w:rsidRDefault="000D3CE5" w:rsidP="000D3CE5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сфере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   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в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соответствии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социальным </w:t>
      </w:r>
    </w:p>
    <w:p w:rsidR="000D3CE5" w:rsidRDefault="000D3CE5" w:rsidP="000D3CE5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сертификатом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на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получение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муниципальной </w:t>
      </w:r>
    </w:p>
    <w:p w:rsidR="000D3CE5" w:rsidRDefault="000D3CE5" w:rsidP="000D3CE5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услуги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в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социальной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сфере»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в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соответствии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 </w:t>
      </w:r>
    </w:p>
    <w:p w:rsidR="004461C8" w:rsidRPr="00E83CDF" w:rsidRDefault="000D3CE5" w:rsidP="000D3CE5">
      <w:pPr>
        <w:pStyle w:val="a3"/>
        <w:rPr>
          <w:b/>
        </w:rPr>
      </w:pP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социальными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                                 с</w:t>
      </w:r>
      <w:r w:rsidRPr="000D3CE5">
        <w:rPr>
          <w:rFonts w:ascii="Times New Roman" w:hAnsi="Times New Roman" w:cs="Times New Roman"/>
          <w:b/>
          <w:noProof/>
          <w:color w:val="000000" w:themeColor="text1"/>
          <w:sz w:val="24"/>
        </w:rPr>
        <w:t>ертификатами</w:t>
      </w:r>
      <w:bookmarkEnd w:id="0"/>
    </w:p>
    <w:p w:rsidR="004461C8" w:rsidRPr="00C34CD4" w:rsidRDefault="004461C8" w:rsidP="0028023E">
      <w:pPr>
        <w:pStyle w:val="a3"/>
        <w:rPr>
          <w:rFonts w:ascii="Times New Roman" w:hAnsi="Times New Roman" w:cs="Times New Roman"/>
          <w:noProof/>
          <w:color w:val="000000" w:themeColor="text1"/>
          <w:sz w:val="24"/>
        </w:rPr>
      </w:pPr>
    </w:p>
    <w:p w:rsidR="004461C8" w:rsidRPr="0087273E" w:rsidRDefault="004461C8" w:rsidP="0028023E">
      <w:pPr>
        <w:pStyle w:val="a3"/>
        <w:ind w:firstLine="708"/>
        <w:rPr>
          <w:rFonts w:ascii="Times New Roman" w:hAnsi="Times New Roman" w:cs="Times New Roman"/>
          <w:b/>
          <w:noProof/>
          <w:color w:val="000000" w:themeColor="text1"/>
          <w:sz w:val="24"/>
        </w:rPr>
      </w:pPr>
      <w:proofErr w:type="gramStart"/>
      <w:r w:rsidRPr="00C34CD4">
        <w:rPr>
          <w:rFonts w:ascii="Times New Roman" w:hAnsi="Times New Roman" w:cs="Times New Roman"/>
          <w:noProof/>
          <w:color w:val="000000" w:themeColor="text1"/>
          <w:sz w:val="24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Канашского муниципального округа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 xml:space="preserve"> от 25.04.2023 № 392</w:t>
      </w:r>
      <w:r w:rsidRPr="00C34CD4">
        <w:rPr>
          <w:rFonts w:ascii="Times New Roman" w:hAnsi="Times New Roman" w:cs="Times New Roman"/>
          <w:noProof/>
          <w:color w:val="000000" w:themeColor="text1"/>
          <w:sz w:val="24"/>
        </w:rPr>
        <w:t xml:space="preserve"> «Об организации</w:t>
      </w:r>
      <w:proofErr w:type="gramEnd"/>
      <w:r w:rsidRPr="00C34CD4">
        <w:rPr>
          <w:rFonts w:ascii="Times New Roman" w:hAnsi="Times New Roman" w:cs="Times New Roman"/>
          <w:noProof/>
          <w:color w:val="000000" w:themeColor="text1"/>
          <w:sz w:val="24"/>
        </w:rPr>
        <w:t xml:space="preserve"> оказания муниципальных услуг в социальной сфере на территории муниципального образования»</w:t>
      </w:r>
      <w:r w:rsidR="0087273E">
        <w:rPr>
          <w:rFonts w:ascii="Times New Roman" w:hAnsi="Times New Roman" w:cs="Times New Roman"/>
          <w:noProof/>
          <w:color w:val="000000" w:themeColor="text1"/>
          <w:sz w:val="24"/>
        </w:rPr>
        <w:t xml:space="preserve">, </w:t>
      </w:r>
      <w:r w:rsidR="0087273E" w:rsidRP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Администрация </w:t>
      </w:r>
      <w:r w:rsidRP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</w:t>
      </w:r>
      <w:r w:rsidR="0087273E" w:rsidRP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>Канашского</w:t>
      </w:r>
      <w:r w:rsidRP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муниципального образования</w:t>
      </w:r>
      <w:r w:rsid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 xml:space="preserve">  </w:t>
      </w:r>
      <w:r w:rsidRPr="0087273E">
        <w:rPr>
          <w:rFonts w:ascii="Times New Roman" w:hAnsi="Times New Roman" w:cs="Times New Roman"/>
          <w:b/>
          <w:noProof/>
          <w:color w:val="000000" w:themeColor="text1"/>
          <w:sz w:val="24"/>
        </w:rPr>
        <w:t>п о с т а н о в л я е т :</w:t>
      </w:r>
    </w:p>
    <w:p w:rsidR="004461C8" w:rsidRPr="00C34CD4" w:rsidRDefault="004461C8" w:rsidP="0028023E">
      <w:pPr>
        <w:pStyle w:val="a3"/>
        <w:rPr>
          <w:rFonts w:ascii="Times New Roman" w:hAnsi="Times New Roman" w:cs="Times New Roman"/>
          <w:noProof/>
          <w:color w:val="000000" w:themeColor="text1"/>
          <w:sz w:val="24"/>
        </w:rPr>
      </w:pPr>
    </w:p>
    <w:p w:rsidR="004461C8" w:rsidRDefault="004461C8" w:rsidP="004D6178">
      <w:pPr>
        <w:pStyle w:val="a3"/>
        <w:ind w:firstLine="708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C34CD4">
        <w:rPr>
          <w:rFonts w:ascii="Times New Roman" w:hAnsi="Times New Roman" w:cs="Times New Roman"/>
          <w:noProof/>
          <w:color w:val="000000" w:themeColor="text1"/>
          <w:sz w:val="24"/>
        </w:rPr>
        <w:t>1.</w:t>
      </w:r>
      <w:r w:rsidR="002157EB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FB143C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4D6178">
        <w:rPr>
          <w:rFonts w:ascii="Times New Roman" w:hAnsi="Times New Roman" w:cs="Times New Roman"/>
          <w:noProof/>
          <w:color w:val="000000" w:themeColor="text1"/>
          <w:sz w:val="24"/>
        </w:rPr>
        <w:t xml:space="preserve">Внести </w:t>
      </w:r>
      <w:r w:rsidR="008E6851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 xml:space="preserve">в </w:t>
      </w:r>
      <w:r w:rsidR="00381447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4D6178" w:rsidRPr="00C34CD4">
        <w:rPr>
          <w:rFonts w:ascii="Times New Roman" w:hAnsi="Times New Roman" w:cs="Times New Roman"/>
          <w:noProof/>
          <w:color w:val="000000" w:themeColor="text1"/>
          <w:sz w:val="24"/>
        </w:rPr>
        <w:t>Правил</w:t>
      </w:r>
      <w:r w:rsidR="004D6178">
        <w:rPr>
          <w:rFonts w:ascii="Times New Roman" w:hAnsi="Times New Roman" w:cs="Times New Roman"/>
          <w:noProof/>
          <w:color w:val="000000" w:themeColor="text1"/>
          <w:sz w:val="24"/>
        </w:rPr>
        <w:t>а</w:t>
      </w:r>
      <w:r w:rsidR="004D6178" w:rsidRPr="00C34CD4">
        <w:rPr>
          <w:rFonts w:ascii="Times New Roman" w:hAnsi="Times New Roman" w:cs="Times New Roman"/>
          <w:noProof/>
          <w:color w:val="000000" w:themeColor="text1"/>
          <w:sz w:val="24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4D6178">
        <w:rPr>
          <w:rFonts w:ascii="Times New Roman" w:hAnsi="Times New Roman" w:cs="Times New Roman"/>
          <w:noProof/>
          <w:color w:val="000000" w:themeColor="text1"/>
          <w:sz w:val="24"/>
        </w:rPr>
        <w:t>, утвержденны</w:t>
      </w:r>
      <w:r w:rsidR="008E6851">
        <w:rPr>
          <w:rFonts w:ascii="Times New Roman" w:hAnsi="Times New Roman" w:cs="Times New Roman"/>
          <w:noProof/>
          <w:color w:val="000000" w:themeColor="text1"/>
          <w:sz w:val="24"/>
        </w:rPr>
        <w:t>е</w:t>
      </w:r>
      <w:r w:rsidR="004D6178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>постановление</w:t>
      </w:r>
      <w:r w:rsidR="004D6178">
        <w:rPr>
          <w:rFonts w:ascii="Times New Roman" w:hAnsi="Times New Roman" w:cs="Times New Roman"/>
          <w:noProof/>
          <w:color w:val="000000" w:themeColor="text1"/>
          <w:sz w:val="24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381447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>а</w:t>
      </w:r>
      <w:r w:rsidRPr="00C34CD4">
        <w:rPr>
          <w:rFonts w:ascii="Times New Roman" w:hAnsi="Times New Roman" w:cs="Times New Roman"/>
          <w:noProof/>
          <w:color w:val="000000" w:themeColor="text1"/>
          <w:sz w:val="24"/>
        </w:rPr>
        <w:t xml:space="preserve">дминистрации </w:t>
      </w:r>
      <w:r w:rsidR="00381447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Pr="00B653A8">
        <w:rPr>
          <w:rFonts w:ascii="Times New Roman" w:hAnsi="Times New Roman" w:cs="Times New Roman"/>
          <w:noProof/>
          <w:color w:val="000000" w:themeColor="text1"/>
          <w:sz w:val="24"/>
        </w:rPr>
        <w:t xml:space="preserve">Канашского муниципального округа Чувашской Республики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>от 26.07.2023</w:t>
      </w:r>
      <w:r w:rsidRPr="00C34CD4">
        <w:rPr>
          <w:rFonts w:ascii="Times New Roman" w:hAnsi="Times New Roman" w:cs="Times New Roman"/>
          <w:noProof/>
          <w:color w:val="000000" w:themeColor="text1"/>
          <w:sz w:val="24"/>
        </w:rPr>
        <w:t xml:space="preserve"> №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t xml:space="preserve"> 811</w:t>
      </w:r>
      <w:r w:rsidR="008E6851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3B2EFF">
        <w:rPr>
          <w:rFonts w:ascii="Times New Roman" w:hAnsi="Times New Roman" w:cs="Times New Roman"/>
          <w:noProof/>
          <w:color w:val="000000" w:themeColor="text1"/>
          <w:sz w:val="24"/>
        </w:rPr>
        <w:t>с</w:t>
      </w:r>
      <w:r w:rsidR="008E6851">
        <w:rPr>
          <w:rFonts w:ascii="Times New Roman" w:hAnsi="Times New Roman" w:cs="Times New Roman"/>
          <w:noProof/>
          <w:color w:val="000000" w:themeColor="text1"/>
          <w:sz w:val="24"/>
        </w:rPr>
        <w:t>ледующие изменения:</w:t>
      </w:r>
    </w:p>
    <w:p w:rsidR="000C6906" w:rsidRDefault="000C6906" w:rsidP="000C6906">
      <w:pPr>
        <w:tabs>
          <w:tab w:val="left" w:pos="5985"/>
        </w:tabs>
        <w:ind w:firstLine="851"/>
        <w:jc w:val="both"/>
      </w:pPr>
      <w:r>
        <w:t>1</w:t>
      </w:r>
      <w:r w:rsidR="008E6851">
        <w:t>.1</w:t>
      </w:r>
      <w:r>
        <w:t xml:space="preserve">. </w:t>
      </w:r>
      <w:r w:rsidR="008E6851">
        <w:t>а</w:t>
      </w:r>
      <w:r>
        <w:t xml:space="preserve">бзац </w:t>
      </w:r>
      <w:r w:rsidR="008E6851">
        <w:t>3</w:t>
      </w:r>
      <w:r>
        <w:t xml:space="preserve"> пункта 1 изложить в следующей редакции:</w:t>
      </w:r>
    </w:p>
    <w:p w:rsidR="000C6906" w:rsidRDefault="000C6906" w:rsidP="000C6906">
      <w:pPr>
        <w:tabs>
          <w:tab w:val="left" w:pos="5985"/>
        </w:tabs>
        <w:jc w:val="both"/>
      </w:pPr>
      <w:r>
        <w:t xml:space="preserve">               </w:t>
      </w:r>
      <w:proofErr w:type="gramStart"/>
      <w:r>
        <w:t xml:space="preserve">«Под исполнителем услуг в целях настоящих Правил понимаются юридическое лицо (кроме муниципального учреждения, учрежденного </w:t>
      </w:r>
      <w:proofErr w:type="spellStart"/>
      <w:r>
        <w:t>Канашским</w:t>
      </w:r>
      <w:proofErr w:type="spellEnd"/>
      <w:r>
        <w:t xml:space="preserve"> муниципальным округом,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</w:t>
      </w:r>
      <w:r w:rsidR="003B2EFF">
        <w:t>.»;</w:t>
      </w:r>
      <w:proofErr w:type="gramEnd"/>
    </w:p>
    <w:p w:rsidR="000C6906" w:rsidRDefault="003B2EFF" w:rsidP="003B2EFF">
      <w:pPr>
        <w:tabs>
          <w:tab w:val="left" w:pos="5985"/>
        </w:tabs>
        <w:jc w:val="both"/>
      </w:pPr>
      <w:r>
        <w:t xml:space="preserve">              1.</w:t>
      </w:r>
      <w:r w:rsidR="000C6906">
        <w:t xml:space="preserve">2. </w:t>
      </w:r>
      <w:r>
        <w:t>п</w:t>
      </w:r>
      <w:r w:rsidR="000C6906">
        <w:t xml:space="preserve">ункт 2 </w:t>
      </w:r>
      <w:r>
        <w:t xml:space="preserve"> </w:t>
      </w:r>
      <w:r w:rsidR="000C6906">
        <w:t>изложить в следующей редакции:</w:t>
      </w:r>
    </w:p>
    <w:p w:rsidR="000C6906" w:rsidRDefault="000C6906" w:rsidP="000C6906">
      <w:pPr>
        <w:tabs>
          <w:tab w:val="left" w:pos="5985"/>
        </w:tabs>
        <w:jc w:val="both"/>
      </w:pPr>
      <w:r>
        <w:lastRenderedPageBreak/>
        <w:t xml:space="preserve">                  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0C6906" w:rsidRDefault="000C6906" w:rsidP="000C6906">
      <w:pPr>
        <w:tabs>
          <w:tab w:val="left" w:pos="5985"/>
        </w:tabs>
        <w:jc w:val="both"/>
      </w:pPr>
      <w:r>
        <w:t xml:space="preserve">                  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 информационной системы «Навигатор дополнительного образования детей Чувашской Республики» (далее – информационная система) с использованием усиленных квалифицированных электронных подписей. </w:t>
      </w:r>
    </w:p>
    <w:p w:rsidR="000C6906" w:rsidRDefault="000C6906" w:rsidP="000C6906">
      <w:pPr>
        <w:tabs>
          <w:tab w:val="left" w:pos="5985"/>
        </w:tabs>
        <w:jc w:val="both"/>
      </w:pPr>
      <w:r>
        <w:t xml:space="preserve">                  В </w:t>
      </w:r>
      <w:proofErr w:type="gramStart"/>
      <w:r>
        <w:t>случае</w:t>
      </w:r>
      <w:proofErr w:type="gramEnd"/>
      <w:r>
        <w:t xml:space="preserve">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</w:t>
      </w:r>
      <w:r w:rsidR="00E07CA4">
        <w:t>.»;</w:t>
      </w:r>
    </w:p>
    <w:p w:rsidR="000C6906" w:rsidRDefault="00E07CA4" w:rsidP="000C6906">
      <w:pPr>
        <w:tabs>
          <w:tab w:val="left" w:pos="5985"/>
        </w:tabs>
        <w:ind w:firstLine="1134"/>
        <w:jc w:val="both"/>
      </w:pPr>
      <w:r>
        <w:t>1.</w:t>
      </w:r>
      <w:r w:rsidR="000C6906">
        <w:t xml:space="preserve">3. </w:t>
      </w:r>
      <w:r>
        <w:t>п</w:t>
      </w:r>
      <w:r w:rsidR="000C6906">
        <w:t>ункт 5 изложить в следующей редакции:</w:t>
      </w:r>
    </w:p>
    <w:p w:rsidR="000C6906" w:rsidRDefault="000C6906" w:rsidP="000C6906">
      <w:pPr>
        <w:tabs>
          <w:tab w:val="left" w:pos="5985"/>
        </w:tabs>
        <w:jc w:val="both"/>
      </w:pPr>
      <w:r>
        <w:t xml:space="preserve">                   «5. </w:t>
      </w:r>
      <w:proofErr w:type="gramStart"/>
      <w:r>
        <w:t xml:space="preserve">Проект </w:t>
      </w:r>
      <w:r w:rsidR="004B42B4">
        <w:t xml:space="preserve"> </w:t>
      </w:r>
      <w:r>
        <w:t xml:space="preserve">соглашения </w:t>
      </w:r>
      <w:r w:rsidR="004B42B4">
        <w:t xml:space="preserve"> </w:t>
      </w:r>
      <w:r>
        <w:t xml:space="preserve">в </w:t>
      </w:r>
      <w:r w:rsidR="004B42B4">
        <w:t xml:space="preserve"> </w:t>
      </w:r>
      <w:r>
        <w:t xml:space="preserve">соответствии </w:t>
      </w:r>
      <w:r w:rsidR="004B42B4">
        <w:t xml:space="preserve"> </w:t>
      </w:r>
      <w:r>
        <w:t xml:space="preserve">с </w:t>
      </w:r>
      <w:r w:rsidR="004B42B4">
        <w:t xml:space="preserve"> </w:t>
      </w:r>
      <w:r>
        <w:t xml:space="preserve">сертификатом </w:t>
      </w:r>
      <w:r w:rsidR="004B42B4">
        <w:t xml:space="preserve"> </w:t>
      </w:r>
      <w:r>
        <w:t xml:space="preserve">формируется </w:t>
      </w:r>
      <w:r w:rsidR="004B42B4">
        <w:t xml:space="preserve"> </w:t>
      </w:r>
      <w:r>
        <w:t>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</w:t>
      </w:r>
      <w:proofErr w:type="gramEnd"/>
      <w:r>
        <w:t xml:space="preserve"> </w:t>
      </w:r>
      <w:proofErr w:type="gramStart"/>
      <w:r>
        <w:t>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</w:t>
      </w:r>
      <w:proofErr w:type="gramEnd"/>
      <w:r>
        <w:t xml:space="preserve"> (</w:t>
      </w:r>
      <w:proofErr w:type="gramStart"/>
      <w:r>
        <w:t>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</w:t>
      </w:r>
      <w:proofErr w:type="gramEnd"/>
      <w:r>
        <w:t xml:space="preserve"> – </w:t>
      </w:r>
      <w:proofErr w:type="gramStart"/>
      <w:r>
        <w:t>Положение о структуре реестра исполнителей услуг), и заключается с лицом, подавшим заявку.</w:t>
      </w:r>
      <w:proofErr w:type="gramEnd"/>
      <w:r>
        <w:t xml:space="preserve">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0C6906" w:rsidRDefault="000C6906" w:rsidP="000C6906">
      <w:pPr>
        <w:tabs>
          <w:tab w:val="left" w:pos="5985"/>
        </w:tabs>
        <w:jc w:val="both"/>
      </w:pPr>
      <w:r>
        <w:t xml:space="preserve">            </w:t>
      </w:r>
      <w:proofErr w:type="gramStart"/>
      <w: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0C6906" w:rsidRPr="00FC121B" w:rsidRDefault="000C6906" w:rsidP="000C6906">
      <w:pPr>
        <w:tabs>
          <w:tab w:val="left" w:pos="5985"/>
        </w:tabs>
        <w:jc w:val="both"/>
      </w:pPr>
      <w:r>
        <w:t xml:space="preserve">           </w:t>
      </w:r>
      <w:proofErr w:type="gramStart"/>
      <w: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</w:t>
      </w:r>
      <w:r>
        <w:lastRenderedPageBreak/>
        <w:t>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постановлением администрации Канашского муниципального округа Чувашской Республики (далее – реестр потребителей)</w:t>
      </w:r>
      <w:r w:rsidR="002A3FDC">
        <w:t>.</w:t>
      </w:r>
      <w:r>
        <w:t>».</w:t>
      </w:r>
    </w:p>
    <w:p w:rsidR="00BB29E2" w:rsidRPr="00BB29E2" w:rsidRDefault="005D234F" w:rsidP="00BB29E2">
      <w:pPr>
        <w:ind w:firstLine="708"/>
        <w:jc w:val="both"/>
      </w:pPr>
      <w:r>
        <w:t>2</w:t>
      </w:r>
      <w:r w:rsidR="00BB29E2" w:rsidRPr="00BB29E2">
        <w:t xml:space="preserve">. </w:t>
      </w:r>
      <w:proofErr w:type="gramStart"/>
      <w:r w:rsidR="00BB29E2" w:rsidRPr="00BB29E2">
        <w:t>Контроль за</w:t>
      </w:r>
      <w:proofErr w:type="gramEnd"/>
      <w:r w:rsidR="00BB29E2" w:rsidRPr="00BB29E2">
        <w:t xml:space="preserve"> исполнением настоящего  постановления возложить на заместителя главы администрации – начальника управления образования и молодежной политики администрации Канашского муниципального округа Чувашской Республики.</w:t>
      </w:r>
    </w:p>
    <w:p w:rsidR="004461C8" w:rsidRPr="00473DD8" w:rsidRDefault="004461C8" w:rsidP="0028023E">
      <w:pPr>
        <w:pStyle w:val="a3"/>
        <w:ind w:firstLine="708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473DD8">
        <w:rPr>
          <w:rFonts w:ascii="Times New Roman" w:hAnsi="Times New Roman" w:cs="Times New Roman"/>
          <w:noProof/>
          <w:color w:val="000000" w:themeColor="text1"/>
          <w:sz w:val="24"/>
        </w:rPr>
        <w:t>3.</w:t>
      </w:r>
      <w:r w:rsidRPr="00473DD8">
        <w:rPr>
          <w:color w:val="000000" w:themeColor="text1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Настоящее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п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остановление вступает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в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силу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после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его </w:t>
      </w:r>
      <w:r w:rsidR="0084421C">
        <w:rPr>
          <w:rFonts w:ascii="Times New Roman" w:hAnsi="Times New Roman" w:cs="Times New Roman"/>
          <w:noProof/>
          <w:color w:val="000000" w:themeColor="text1"/>
          <w:sz w:val="24"/>
        </w:rPr>
        <w:t xml:space="preserve"> </w:t>
      </w:r>
      <w:r w:rsidR="0084421C" w:rsidRPr="0084421C">
        <w:rPr>
          <w:rFonts w:ascii="Times New Roman" w:hAnsi="Times New Roman" w:cs="Times New Roman"/>
          <w:noProof/>
          <w:color w:val="000000" w:themeColor="text1"/>
          <w:sz w:val="24"/>
        </w:rPr>
        <w:t>официального опубликования и распространяется  на правоотношения, возникшие с 01.01.2024г.</w:t>
      </w:r>
    </w:p>
    <w:p w:rsidR="00CB0852" w:rsidRDefault="00CB0852" w:rsidP="0028023E">
      <w:pPr>
        <w:jc w:val="both"/>
      </w:pPr>
    </w:p>
    <w:p w:rsidR="00B57FE5" w:rsidRDefault="00B57FE5" w:rsidP="0028023E">
      <w:pPr>
        <w:jc w:val="both"/>
      </w:pPr>
    </w:p>
    <w:p w:rsidR="00B57FE5" w:rsidRDefault="00B57FE5" w:rsidP="0028023E">
      <w:pPr>
        <w:jc w:val="both"/>
      </w:pPr>
    </w:p>
    <w:p w:rsidR="000C6906" w:rsidRPr="00FC121B" w:rsidRDefault="00CB0852" w:rsidP="008835B5">
      <w:pPr>
        <w:jc w:val="both"/>
      </w:pPr>
      <w:r w:rsidRPr="00943A4A">
        <w:t xml:space="preserve">Глава  муниципального округа </w:t>
      </w:r>
      <w:r w:rsidRPr="00943A4A">
        <w:tab/>
      </w:r>
      <w:r w:rsidRPr="00943A4A">
        <w:tab/>
      </w:r>
      <w:r w:rsidRPr="00943A4A">
        <w:tab/>
      </w:r>
      <w:r w:rsidRPr="00943A4A">
        <w:tab/>
      </w:r>
      <w:r w:rsidRPr="00943A4A">
        <w:tab/>
      </w:r>
      <w:r w:rsidRPr="00943A4A">
        <w:tab/>
      </w:r>
      <w:r w:rsidRPr="00943A4A">
        <w:tab/>
        <w:t>С.Н.</w:t>
      </w:r>
      <w:r>
        <w:t xml:space="preserve"> </w:t>
      </w:r>
      <w:r w:rsidRPr="00943A4A">
        <w:t>Михайлов</w:t>
      </w:r>
    </w:p>
    <w:sectPr w:rsidR="000C6906" w:rsidRPr="00FC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44" w:rsidRDefault="00315144" w:rsidP="00A66DDA">
      <w:r>
        <w:separator/>
      </w:r>
    </w:p>
  </w:endnote>
  <w:endnote w:type="continuationSeparator" w:id="0">
    <w:p w:rsidR="00315144" w:rsidRDefault="00315144" w:rsidP="00A6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44" w:rsidRDefault="00315144" w:rsidP="00A66DDA">
      <w:r>
        <w:separator/>
      </w:r>
    </w:p>
  </w:footnote>
  <w:footnote w:type="continuationSeparator" w:id="0">
    <w:p w:rsidR="00315144" w:rsidRDefault="00315144" w:rsidP="00A6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25546"/>
    <w:multiLevelType w:val="hybridMultilevel"/>
    <w:tmpl w:val="151E9E18"/>
    <w:lvl w:ilvl="0" w:tplc="F42E09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EC1165"/>
    <w:multiLevelType w:val="hybridMultilevel"/>
    <w:tmpl w:val="E9BEDDEC"/>
    <w:lvl w:ilvl="0" w:tplc="E8440E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E16201"/>
    <w:multiLevelType w:val="hybridMultilevel"/>
    <w:tmpl w:val="5964CC2C"/>
    <w:lvl w:ilvl="0" w:tplc="5808C4BE">
      <w:start w:val="1"/>
      <w:numFmt w:val="decimal"/>
      <w:lvlText w:val="%1."/>
      <w:lvlJc w:val="left"/>
      <w:pPr>
        <w:ind w:left="3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1" w:hanging="360"/>
      </w:pPr>
    </w:lvl>
    <w:lvl w:ilvl="2" w:tplc="0419001B" w:tentative="1">
      <w:start w:val="1"/>
      <w:numFmt w:val="lowerRoman"/>
      <w:lvlText w:val="%3."/>
      <w:lvlJc w:val="right"/>
      <w:pPr>
        <w:ind w:left="4941" w:hanging="180"/>
      </w:pPr>
    </w:lvl>
    <w:lvl w:ilvl="3" w:tplc="0419000F" w:tentative="1">
      <w:start w:val="1"/>
      <w:numFmt w:val="decimal"/>
      <w:lvlText w:val="%4."/>
      <w:lvlJc w:val="left"/>
      <w:pPr>
        <w:ind w:left="5661" w:hanging="360"/>
      </w:pPr>
    </w:lvl>
    <w:lvl w:ilvl="4" w:tplc="04190019" w:tentative="1">
      <w:start w:val="1"/>
      <w:numFmt w:val="lowerLetter"/>
      <w:lvlText w:val="%5."/>
      <w:lvlJc w:val="left"/>
      <w:pPr>
        <w:ind w:left="6381" w:hanging="360"/>
      </w:pPr>
    </w:lvl>
    <w:lvl w:ilvl="5" w:tplc="0419001B" w:tentative="1">
      <w:start w:val="1"/>
      <w:numFmt w:val="lowerRoman"/>
      <w:lvlText w:val="%6."/>
      <w:lvlJc w:val="right"/>
      <w:pPr>
        <w:ind w:left="7101" w:hanging="180"/>
      </w:pPr>
    </w:lvl>
    <w:lvl w:ilvl="6" w:tplc="0419000F" w:tentative="1">
      <w:start w:val="1"/>
      <w:numFmt w:val="decimal"/>
      <w:lvlText w:val="%7."/>
      <w:lvlJc w:val="left"/>
      <w:pPr>
        <w:ind w:left="7821" w:hanging="360"/>
      </w:pPr>
    </w:lvl>
    <w:lvl w:ilvl="7" w:tplc="04190019" w:tentative="1">
      <w:start w:val="1"/>
      <w:numFmt w:val="lowerLetter"/>
      <w:lvlText w:val="%8."/>
      <w:lvlJc w:val="left"/>
      <w:pPr>
        <w:ind w:left="8541" w:hanging="360"/>
      </w:pPr>
    </w:lvl>
    <w:lvl w:ilvl="8" w:tplc="0419001B" w:tentative="1">
      <w:start w:val="1"/>
      <w:numFmt w:val="lowerRoman"/>
      <w:lvlText w:val="%9."/>
      <w:lvlJc w:val="right"/>
      <w:pPr>
        <w:ind w:left="92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52"/>
    <w:rsid w:val="00047002"/>
    <w:rsid w:val="00052845"/>
    <w:rsid w:val="000773BA"/>
    <w:rsid w:val="000A2565"/>
    <w:rsid w:val="000A6C7F"/>
    <w:rsid w:val="000B2400"/>
    <w:rsid w:val="000C6906"/>
    <w:rsid w:val="000D3CE5"/>
    <w:rsid w:val="000D46FA"/>
    <w:rsid w:val="000F3831"/>
    <w:rsid w:val="000F5E2A"/>
    <w:rsid w:val="000F7759"/>
    <w:rsid w:val="00194EC4"/>
    <w:rsid w:val="0021516E"/>
    <w:rsid w:val="002157EB"/>
    <w:rsid w:val="002164B0"/>
    <w:rsid w:val="0028023E"/>
    <w:rsid w:val="002A3FDC"/>
    <w:rsid w:val="003013EB"/>
    <w:rsid w:val="00315144"/>
    <w:rsid w:val="00325350"/>
    <w:rsid w:val="00334E38"/>
    <w:rsid w:val="00350859"/>
    <w:rsid w:val="00352DA6"/>
    <w:rsid w:val="00381447"/>
    <w:rsid w:val="00385D2A"/>
    <w:rsid w:val="003A28B8"/>
    <w:rsid w:val="003B2EFF"/>
    <w:rsid w:val="003C0A7A"/>
    <w:rsid w:val="0041625F"/>
    <w:rsid w:val="00420627"/>
    <w:rsid w:val="004461C8"/>
    <w:rsid w:val="00467D6A"/>
    <w:rsid w:val="004B42B4"/>
    <w:rsid w:val="004D6178"/>
    <w:rsid w:val="004D7367"/>
    <w:rsid w:val="0050692C"/>
    <w:rsid w:val="00560A8F"/>
    <w:rsid w:val="00593F49"/>
    <w:rsid w:val="005C00A4"/>
    <w:rsid w:val="005D234F"/>
    <w:rsid w:val="005E2F90"/>
    <w:rsid w:val="005E5970"/>
    <w:rsid w:val="00665CA8"/>
    <w:rsid w:val="00691CE5"/>
    <w:rsid w:val="006E7473"/>
    <w:rsid w:val="00714EA9"/>
    <w:rsid w:val="00724AAA"/>
    <w:rsid w:val="0074588D"/>
    <w:rsid w:val="007B2EA8"/>
    <w:rsid w:val="007F05DE"/>
    <w:rsid w:val="007F24EF"/>
    <w:rsid w:val="0084421C"/>
    <w:rsid w:val="0087273E"/>
    <w:rsid w:val="008835B5"/>
    <w:rsid w:val="008E5556"/>
    <w:rsid w:val="008E6851"/>
    <w:rsid w:val="00916598"/>
    <w:rsid w:val="00951BD5"/>
    <w:rsid w:val="009862BE"/>
    <w:rsid w:val="009B393F"/>
    <w:rsid w:val="009D075A"/>
    <w:rsid w:val="009E5833"/>
    <w:rsid w:val="00A42912"/>
    <w:rsid w:val="00A6032D"/>
    <w:rsid w:val="00A66DDA"/>
    <w:rsid w:val="00A96FA3"/>
    <w:rsid w:val="00AC548A"/>
    <w:rsid w:val="00AC7849"/>
    <w:rsid w:val="00AE1E1F"/>
    <w:rsid w:val="00B41B13"/>
    <w:rsid w:val="00B55B5F"/>
    <w:rsid w:val="00B57FE5"/>
    <w:rsid w:val="00B730BD"/>
    <w:rsid w:val="00BB29E2"/>
    <w:rsid w:val="00BE4EE0"/>
    <w:rsid w:val="00BF0388"/>
    <w:rsid w:val="00C06DD8"/>
    <w:rsid w:val="00C10CFB"/>
    <w:rsid w:val="00CB0852"/>
    <w:rsid w:val="00CE2A0E"/>
    <w:rsid w:val="00D10304"/>
    <w:rsid w:val="00E07CA4"/>
    <w:rsid w:val="00E13BE2"/>
    <w:rsid w:val="00E4497D"/>
    <w:rsid w:val="00E71BD0"/>
    <w:rsid w:val="00E81134"/>
    <w:rsid w:val="00E83CDF"/>
    <w:rsid w:val="00E9208C"/>
    <w:rsid w:val="00F81106"/>
    <w:rsid w:val="00F95222"/>
    <w:rsid w:val="00FB143C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B08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B085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B55B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6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6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4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A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B08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B085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B55B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6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6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4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550F-821B-4892-9002-F6DEA619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38</cp:revision>
  <cp:lastPrinted>2024-04-01T06:18:00Z</cp:lastPrinted>
  <dcterms:created xsi:type="dcterms:W3CDTF">2024-03-04T13:46:00Z</dcterms:created>
  <dcterms:modified xsi:type="dcterms:W3CDTF">2024-04-01T13:51:00Z</dcterms:modified>
</cp:coreProperties>
</file>