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250E34" w:rsidTr="00F7726E">
        <w:trPr>
          <w:cantSplit/>
          <w:trHeight w:val="253"/>
        </w:trPr>
        <w:tc>
          <w:tcPr>
            <w:tcW w:w="4140" w:type="dxa"/>
            <w:hideMark/>
          </w:tcPr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РЕСПУБЛИКИ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250E34">
              <w:rPr>
                <w:rFonts w:ascii="Calibri" w:eastAsia="Times New Roman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BE1C7B8" wp14:editId="7FB7D12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726E" w:rsidRPr="00250E34" w:rsidTr="00F7726E">
        <w:trPr>
          <w:cantSplit/>
          <w:trHeight w:val="1617"/>
        </w:trPr>
        <w:tc>
          <w:tcPr>
            <w:tcW w:w="4140" w:type="dxa"/>
          </w:tcPr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МУНИЦИПАЛЛĂ</w:t>
            </w:r>
          </w:p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 xml:space="preserve">ОКРУГĔН </w:t>
            </w:r>
          </w:p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26E" w:rsidRPr="00250E34" w:rsidRDefault="00AE1511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  <w:r w:rsidR="00C618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F68EA" w:rsidRPr="00250E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968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1175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26E" w:rsidRPr="00250E34" w:rsidRDefault="00F7726E" w:rsidP="00F772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250E34"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  <w:t xml:space="preserve"> 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250E34" w:rsidRDefault="00AE1511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  <w:r w:rsidR="00C618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F68EA" w:rsidRPr="00250E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1175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2"/>
              </w:rPr>
            </w:pPr>
          </w:p>
        </w:tc>
      </w:tr>
    </w:tbl>
    <w:p w:rsidR="0083003A" w:rsidRPr="00250E34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Pr="00250E34" w:rsidRDefault="00F7726E" w:rsidP="0083003A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color w:val="000000"/>
          <w:sz w:val="24"/>
          <w:szCs w:val="24"/>
        </w:rPr>
        <w:t>О внесении изменения в постановление администрации Шумерлинского муниц</w:t>
      </w:r>
      <w:r w:rsidR="00FA3759">
        <w:rPr>
          <w:rFonts w:ascii="Times New Roman" w:hAnsi="Times New Roman"/>
          <w:color w:val="000000"/>
          <w:sz w:val="24"/>
          <w:szCs w:val="24"/>
        </w:rPr>
        <w:t xml:space="preserve">ипального округа от 15.04.2022 </w:t>
      </w:r>
      <w:r w:rsidRPr="00250E34">
        <w:rPr>
          <w:rFonts w:ascii="Times New Roman" w:hAnsi="Times New Roman"/>
          <w:color w:val="000000"/>
          <w:sz w:val="24"/>
          <w:szCs w:val="24"/>
        </w:rPr>
        <w:t>№ 256</w:t>
      </w:r>
      <w:r w:rsidRPr="00250E3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3003A" w:rsidRPr="00250E34">
        <w:rPr>
          <w:rFonts w:ascii="Times New Roman" w:eastAsiaTheme="minorHAnsi" w:hAnsi="Times New Roman" w:cstheme="minorBidi"/>
          <w:sz w:val="24"/>
          <w:szCs w:val="24"/>
        </w:rPr>
        <w:t>«</w:t>
      </w:r>
      <w:r w:rsidR="00B36169" w:rsidRPr="00250E34">
        <w:rPr>
          <w:rFonts w:ascii="Times New Roman" w:hAnsi="Times New Roman"/>
          <w:sz w:val="24"/>
          <w:szCs w:val="24"/>
        </w:rPr>
        <w:t>О муниципальной программе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</w:t>
      </w:r>
      <w:r w:rsidR="0083003A" w:rsidRPr="00250E34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Pr="00250E34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D1492" w:rsidRDefault="00BD1492" w:rsidP="00BD14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решением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Собрания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депутатов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05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ноября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35 «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внесении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изменений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решение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Собрания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депутатов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08.12.2023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32/1 «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бюджете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год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плановый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2025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666C2">
        <w:rPr>
          <w:rFonts w:ascii="Times New Roman" w:eastAsia="Times New Roman" w:hAnsi="Times New Roman"/>
          <w:sz w:val="24"/>
          <w:szCs w:val="24"/>
          <w:lang w:eastAsia="ru-RU"/>
        </w:rPr>
        <w:t xml:space="preserve"> 2026 </w:t>
      </w:r>
      <w:r w:rsidRPr="009666C2">
        <w:rPr>
          <w:rFonts w:ascii="Times New Roman" w:eastAsia="Times New Roman" w:hAnsi="Times New Roman" w:hint="eastAsia"/>
          <w:sz w:val="24"/>
          <w:szCs w:val="24"/>
          <w:lang w:eastAsia="ru-RU"/>
        </w:rPr>
        <w:t>годов»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</w:p>
    <w:p w:rsidR="00BD1492" w:rsidRDefault="00BD1492" w:rsidP="00BD14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FC0" w:rsidRPr="00250E34" w:rsidRDefault="00374FC0" w:rsidP="00475D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F7726E" w:rsidRPr="00250E34" w:rsidRDefault="00F7726E" w:rsidP="00F77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F7726E" w:rsidRPr="00250E34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7726E" w:rsidRPr="00250E34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Чувашской Республики «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Обеспечение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граждан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Шумерлинского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муниципального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округа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Чувашской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Республики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доступным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комфортным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жильем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 w:rsidR="00F52739"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ьного округа </w:t>
      </w:r>
      <w:r w:rsidR="00FA3759">
        <w:rPr>
          <w:rFonts w:ascii="Times New Roman" w:eastAsia="Times New Roman" w:hAnsi="Times New Roman"/>
          <w:color w:val="000000"/>
          <w:sz w:val="24"/>
          <w:szCs w:val="24"/>
        </w:rPr>
        <w:t xml:space="preserve">Чувашской Республики </w:t>
      </w:r>
      <w:r w:rsidR="00F52739" w:rsidRPr="00250E34">
        <w:rPr>
          <w:rFonts w:ascii="Times New Roman" w:eastAsia="Times New Roman" w:hAnsi="Times New Roman"/>
          <w:color w:val="000000"/>
          <w:sz w:val="24"/>
          <w:szCs w:val="24"/>
        </w:rPr>
        <w:t>от 15.04.2022 № 256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F7726E" w:rsidRPr="00250E34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7726E" w:rsidRPr="00250E34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1214" w:rsidRPr="00250E3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250E3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501"/>
        <w:gridCol w:w="3016"/>
        <w:gridCol w:w="2368"/>
      </w:tblGrid>
      <w:tr w:rsidR="00C12C05" w:rsidTr="00C12C05">
        <w:trPr>
          <w:trHeight w:val="968"/>
        </w:trPr>
        <w:tc>
          <w:tcPr>
            <w:tcW w:w="4503" w:type="dxa"/>
          </w:tcPr>
          <w:p w:rsidR="00C12C05" w:rsidRDefault="00C1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полномочия </w:t>
            </w:r>
          </w:p>
          <w:p w:rsidR="00C12C05" w:rsidRDefault="00C1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2C05" w:rsidRDefault="00C1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C12C05" w:rsidRDefault="00C1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Чувашской Республики                                                       </w:t>
            </w:r>
          </w:p>
          <w:p w:rsidR="00C12C05" w:rsidRDefault="00C12C0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</w:tcPr>
          <w:p w:rsidR="00C12C05" w:rsidRDefault="00C12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C12C05" w:rsidRDefault="00C12C05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C12C05" w:rsidRDefault="00C12C05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C12C05" w:rsidRDefault="00C12C05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</w:t>
            </w:r>
          </w:p>
          <w:p w:rsidR="00C12C05" w:rsidRDefault="00C12C05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Т.В. Маркина </w:t>
            </w:r>
          </w:p>
        </w:tc>
      </w:tr>
    </w:tbl>
    <w:p w:rsidR="00D5527F" w:rsidRPr="00250E34" w:rsidRDefault="00D5527F">
      <w:pPr>
        <w:rPr>
          <w:rFonts w:asciiTheme="minorHAnsi" w:hAnsiTheme="minorHAnsi"/>
        </w:rPr>
      </w:pPr>
    </w:p>
    <w:p w:rsidR="00D5527F" w:rsidRDefault="00D5527F">
      <w:pPr>
        <w:rPr>
          <w:rFonts w:asciiTheme="minorHAnsi" w:hAnsiTheme="minorHAnsi"/>
          <w:sz w:val="16"/>
          <w:szCs w:val="16"/>
        </w:rPr>
      </w:pPr>
    </w:p>
    <w:p w:rsidR="00EF4304" w:rsidRPr="00C61804" w:rsidRDefault="00EF4304">
      <w:pPr>
        <w:rPr>
          <w:rFonts w:asciiTheme="minorHAnsi" w:hAnsiTheme="minorHAnsi"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250E34" w:rsidTr="0056185E">
        <w:tc>
          <w:tcPr>
            <w:tcW w:w="478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250E34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C12C05" w:rsidRDefault="00C12C05" w:rsidP="00E552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C12C05" w:rsidRDefault="00C12C05" w:rsidP="00114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12C05" w:rsidRDefault="00C12C05" w:rsidP="00114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5527F" w:rsidRPr="00250E34" w:rsidRDefault="00C12C05" w:rsidP="00114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риложение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250E34" w:rsidRDefault="00BD1492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т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AE1511">
        <w:rPr>
          <w:rFonts w:ascii="Times New Roman" w:eastAsia="Times New Roman" w:hAnsi="Times New Roman"/>
          <w:sz w:val="24"/>
          <w:szCs w:val="24"/>
        </w:rPr>
        <w:t>26.12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>.202</w:t>
      </w:r>
      <w:r w:rsidR="004559FD" w:rsidRPr="00250E34">
        <w:rPr>
          <w:rFonts w:ascii="Times New Roman" w:eastAsia="Times New Roman" w:hAnsi="Times New Roman"/>
          <w:sz w:val="24"/>
          <w:szCs w:val="24"/>
        </w:rPr>
        <w:t>4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AE1511">
        <w:rPr>
          <w:rFonts w:ascii="Times New Roman" w:eastAsia="Times New Roman" w:hAnsi="Times New Roman"/>
          <w:sz w:val="24"/>
          <w:szCs w:val="24"/>
        </w:rPr>
        <w:t>1175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250E34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50E34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250E34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250E34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 w:rsidRPr="00250E3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AE1511" w:rsidTr="0056185E">
        <w:tc>
          <w:tcPr>
            <w:tcW w:w="3936" w:type="dxa"/>
          </w:tcPr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559FD" w:rsidRPr="00250E34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строительства, дорожного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="00F52739" w:rsidRPr="00250E34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shumstroy01@cap.ru</w:t>
              </w:r>
            </w:hyperlink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501"/>
        <w:gridCol w:w="3016"/>
        <w:gridCol w:w="2368"/>
      </w:tblGrid>
      <w:tr w:rsidR="00C12C05" w:rsidTr="00C12C05">
        <w:trPr>
          <w:trHeight w:val="968"/>
        </w:trPr>
        <w:tc>
          <w:tcPr>
            <w:tcW w:w="4501" w:type="dxa"/>
          </w:tcPr>
          <w:p w:rsidR="00C12C05" w:rsidRDefault="00C1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полномочия </w:t>
            </w:r>
          </w:p>
          <w:p w:rsidR="00C12C05" w:rsidRDefault="00C1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2C05" w:rsidRDefault="00C12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C12C05" w:rsidRDefault="00C12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Чувашской Республики                                                       </w:t>
            </w:r>
          </w:p>
          <w:p w:rsidR="00C12C05" w:rsidRDefault="00C12C0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</w:tcPr>
          <w:p w:rsidR="00C12C05" w:rsidRDefault="00C12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</w:tcPr>
          <w:p w:rsidR="00C12C05" w:rsidRDefault="00C12C05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C12C05" w:rsidRDefault="00C12C05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C12C05" w:rsidRDefault="00C12C05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</w:t>
            </w:r>
          </w:p>
          <w:p w:rsidR="00C12C05" w:rsidRDefault="00C12C05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Т.В. Маркина </w:t>
            </w:r>
          </w:p>
        </w:tc>
      </w:tr>
    </w:tbl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BD1492" w:rsidRPr="00640D57" w:rsidRDefault="00BD1492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Pr="00250E34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250E34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  <w:r w:rsidR="00374FC0">
        <w:rPr>
          <w:rFonts w:ascii="Times New Roman" w:eastAsiaTheme="minorHAnsi" w:hAnsi="Times New Roman"/>
          <w:b/>
          <w:sz w:val="22"/>
          <w:szCs w:val="22"/>
        </w:rPr>
        <w:t>»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B228CB" w:rsidRPr="00250E3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="00B228CB"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 также 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>переселение граждан из жилищного фонда, признанного аварийным и</w:t>
            </w:r>
            <w:r w:rsidR="00BD14B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подлежащим сносу, в том числе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637270" w:rsidRPr="00250E34" w:rsidRDefault="00637270" w:rsidP="0063727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984C7F" w:rsidRPr="00250E34" w:rsidRDefault="00984C7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граждан;</w:t>
            </w:r>
          </w:p>
          <w:p w:rsidR="0018415B" w:rsidRPr="00250E34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250E34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в год (при наличии претендентов)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18415B" w:rsidRPr="00250E34" w:rsidRDefault="0018415B" w:rsidP="005446B4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250E34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C64BE6">
              <w:rPr>
                <w:rFonts w:ascii="Times New Roman" w:eastAsiaTheme="minorHAnsi" w:hAnsi="Times New Roman"/>
                <w:sz w:val="22"/>
                <w:szCs w:val="22"/>
              </w:rPr>
              <w:t>145 376,3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 w:rsidRPr="00250E34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40D57">
              <w:rPr>
                <w:rFonts w:ascii="Times New Roman" w:eastAsiaTheme="minorHAnsi" w:hAnsi="Times New Roman"/>
                <w:sz w:val="22"/>
                <w:szCs w:val="22"/>
              </w:rPr>
              <w:t>20 587,8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2025 году – 21 733,4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C64BE6">
              <w:rPr>
                <w:rFonts w:ascii="Times New Roman" w:eastAsiaTheme="minorHAnsi" w:hAnsi="Times New Roman"/>
                <w:sz w:val="22"/>
                <w:szCs w:val="22"/>
              </w:rPr>
              <w:t>22 829,0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35C0B">
              <w:rPr>
                <w:rFonts w:ascii="Times New Roman" w:eastAsiaTheme="minorHAnsi" w:hAnsi="Times New Roman"/>
                <w:sz w:val="22"/>
                <w:szCs w:val="22"/>
              </w:rPr>
              <w:t>35 570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F35C0B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339DA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F35C0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339DA">
              <w:rPr>
                <w:rFonts w:ascii="Times New Roman" w:eastAsiaTheme="minorHAnsi" w:hAnsi="Times New Roman"/>
                <w:sz w:val="22"/>
                <w:szCs w:val="22"/>
              </w:rPr>
              <w:t>728,1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F35C0B">
              <w:rPr>
                <w:rFonts w:ascii="Times New Roman" w:eastAsiaTheme="minorHAnsi" w:hAnsi="Times New Roman"/>
                <w:sz w:val="22"/>
                <w:szCs w:val="22"/>
              </w:rPr>
              <w:t>2 274,4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F35C0B">
              <w:rPr>
                <w:rFonts w:ascii="Times New Roman" w:eastAsiaTheme="minorHAnsi" w:hAnsi="Times New Roman"/>
                <w:sz w:val="22"/>
                <w:szCs w:val="22"/>
              </w:rPr>
              <w:t>2 284,2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EF4304">
              <w:rPr>
                <w:rFonts w:ascii="Times New Roman" w:eastAsiaTheme="minorHAnsi" w:hAnsi="Times New Roman"/>
                <w:sz w:val="22"/>
                <w:szCs w:val="22"/>
              </w:rPr>
              <w:t>103 657,8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DD40D9">
              <w:rPr>
                <w:rFonts w:ascii="Times New Roman" w:eastAsiaTheme="minorHAnsi" w:hAnsi="Times New Roman"/>
                <w:sz w:val="22"/>
                <w:szCs w:val="22"/>
              </w:rPr>
              <w:t>15 790,3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DD40D9">
              <w:rPr>
                <w:rFonts w:ascii="Times New Roman" w:eastAsiaTheme="minorHAnsi" w:hAnsi="Times New Roman"/>
                <w:sz w:val="22"/>
                <w:szCs w:val="22"/>
              </w:rPr>
              <w:t>19 884,5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EF4304" w:rsidRDefault="0056185E" w:rsidP="0056185E">
            <w:pPr>
              <w:jc w:val="both"/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</w:pPr>
            <w:r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 xml:space="preserve">в 2031-2035 годах – </w:t>
            </w:r>
            <w:r w:rsidR="00343AB1"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>44</w:t>
            </w:r>
            <w:r w:rsidR="0095772A"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 xml:space="preserve"> </w:t>
            </w:r>
            <w:r w:rsidR="00343AB1"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>465,5</w:t>
            </w:r>
            <w:r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</w:t>
            </w:r>
            <w:r w:rsidR="00F85F2D">
              <w:rPr>
                <w:rFonts w:ascii="Times New Roman" w:eastAsiaTheme="minorHAnsi" w:hAnsi="Times New Roman"/>
                <w:sz w:val="22"/>
                <w:szCs w:val="22"/>
              </w:rPr>
              <w:t>инского округа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EF4304">
              <w:rPr>
                <w:rFonts w:ascii="Times New Roman" w:eastAsiaTheme="minorHAnsi" w:hAnsi="Times New Roman"/>
                <w:sz w:val="22"/>
                <w:szCs w:val="22"/>
              </w:rPr>
              <w:t>6 148,5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EF4304" w:rsidRDefault="00343AB1" w:rsidP="0056185E">
            <w:pPr>
              <w:jc w:val="both"/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</w:pPr>
            <w:r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 xml:space="preserve">в 2024 году – </w:t>
            </w:r>
            <w:r w:rsidR="0081532B"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>1 069,4</w:t>
            </w:r>
            <w:r w:rsidR="0056185E" w:rsidRPr="00EF4304">
              <w:rPr>
                <w:rFonts w:ascii="Times New Roman" w:eastAsiaTheme="minorHAnsi" w:hAnsi="Times New Roman"/>
                <w:color w:val="FF0000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DA0A55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2030 годах </w:t>
            </w:r>
            <w:r w:rsidR="00EF4304">
              <w:rPr>
                <w:rFonts w:ascii="Times New Roman" w:eastAsiaTheme="minorHAnsi" w:hAnsi="Times New Roman"/>
                <w:sz w:val="22"/>
                <w:szCs w:val="22"/>
              </w:rPr>
              <w:t>- 660,3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250E34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Шумерлинского муниципального округа Чувашской Республики </w:t>
            </w:r>
          </w:p>
          <w:p w:rsidR="006101FF" w:rsidRPr="00250E34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250E34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250E34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с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250E34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50E34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250E34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250E34">
        <w:rPr>
          <w:rFonts w:ascii="Times New Roman" w:eastAsiaTheme="minorHAnsi" w:hAnsi="Times New Roman"/>
          <w:sz w:val="22"/>
          <w:szCs w:val="22"/>
        </w:rPr>
        <w:t>ом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предусматривают два этапа реализации: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250E34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905112" w:rsidRPr="00250E34" w:rsidRDefault="00864E50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</w:t>
      </w:r>
      <w:r w:rsidR="00905112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905112" w:rsidRPr="00250E34" w:rsidRDefault="00BD14B0" w:rsidP="00905112">
      <w:pPr>
        <w:spacing w:after="0"/>
        <w:ind w:firstLine="567"/>
        <w:jc w:val="both"/>
        <w:rPr>
          <w:rFonts w:ascii="Times New Roman" w:hAnsi="Times New Roman"/>
          <w:color w:val="22272F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905112"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905112" w:rsidRPr="00250E34" w:rsidRDefault="00905112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hAnsi="Times New Roman"/>
          <w:color w:val="22272F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</w:t>
      </w:r>
      <w:r w:rsidR="00BD14B0" w:rsidRPr="00250E34">
        <w:rPr>
          <w:rFonts w:ascii="Times New Roman" w:eastAsiaTheme="minorHAnsi" w:hAnsi="Times New Roman"/>
          <w:sz w:val="22"/>
          <w:szCs w:val="22"/>
        </w:rPr>
        <w:t>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ED2675" w:rsidRPr="00250E34" w:rsidRDefault="00864E50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2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ED2675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Pr="00250E34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250E34">
        <w:rPr>
          <w:rFonts w:ascii="Times New Roman" w:eastAsiaTheme="minorHAnsi" w:hAnsi="Times New Roman"/>
          <w:sz w:val="22"/>
          <w:szCs w:val="22"/>
        </w:rPr>
        <w:t>а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EF4304">
        <w:rPr>
          <w:rFonts w:ascii="Times New Roman" w:eastAsiaTheme="minorHAnsi" w:hAnsi="Times New Roman"/>
          <w:sz w:val="22"/>
          <w:szCs w:val="22"/>
        </w:rPr>
        <w:t>145 376,3</w:t>
      </w:r>
      <w:r w:rsidR="00156DD4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EF4304">
        <w:rPr>
          <w:rFonts w:ascii="Times New Roman" w:eastAsiaTheme="minorHAnsi" w:hAnsi="Times New Roman"/>
          <w:sz w:val="22"/>
          <w:szCs w:val="22"/>
        </w:rPr>
        <w:t>35 570,0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EF4304">
        <w:rPr>
          <w:rFonts w:ascii="Times New Roman" w:eastAsiaTheme="minorHAnsi" w:hAnsi="Times New Roman"/>
          <w:sz w:val="22"/>
          <w:szCs w:val="22"/>
        </w:rPr>
        <w:t>103 657,8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2023DE" w:rsidRPr="00250E34">
        <w:rPr>
          <w:rFonts w:ascii="Times New Roman" w:eastAsiaTheme="minorHAnsi" w:hAnsi="Times New Roman"/>
          <w:sz w:val="22"/>
          <w:szCs w:val="22"/>
        </w:rPr>
        <w:t>т</w:t>
      </w:r>
      <w:r w:rsidRPr="00250E34">
        <w:rPr>
          <w:rFonts w:ascii="Times New Roman" w:eastAsiaTheme="minorHAnsi" w:hAnsi="Times New Roman"/>
          <w:sz w:val="22"/>
          <w:szCs w:val="22"/>
        </w:rPr>
        <w:t>ыс. рублей, бюджет Шумерлинского муниципального округа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EF4304">
        <w:rPr>
          <w:rFonts w:ascii="Times New Roman" w:eastAsiaTheme="minorHAnsi" w:hAnsi="Times New Roman"/>
          <w:sz w:val="22"/>
          <w:szCs w:val="22"/>
        </w:rPr>
        <w:t>6 148,5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  <w:proofErr w:type="gramEnd"/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250E34" w:rsidTr="0056185E">
        <w:tc>
          <w:tcPr>
            <w:tcW w:w="1708" w:type="dxa"/>
            <w:vMerge w:val="restart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145 376,3</w:t>
            </w:r>
          </w:p>
        </w:tc>
        <w:tc>
          <w:tcPr>
            <w:tcW w:w="151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35 570,0</w:t>
            </w:r>
          </w:p>
        </w:tc>
        <w:tc>
          <w:tcPr>
            <w:tcW w:w="1864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103 657,8</w:t>
            </w:r>
          </w:p>
        </w:tc>
        <w:tc>
          <w:tcPr>
            <w:tcW w:w="1790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6 148,5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53 285,3</w:t>
            </w:r>
          </w:p>
        </w:tc>
        <w:tc>
          <w:tcPr>
            <w:tcW w:w="151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10 719,3</w:t>
            </w:r>
          </w:p>
        </w:tc>
        <w:tc>
          <w:tcPr>
            <w:tcW w:w="1864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39 307,8</w:t>
            </w:r>
          </w:p>
        </w:tc>
        <w:tc>
          <w:tcPr>
            <w:tcW w:w="1790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3 258,2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</w:p>
        </w:tc>
        <w:tc>
          <w:tcPr>
            <w:tcW w:w="151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</w:p>
        </w:tc>
        <w:tc>
          <w:tcPr>
            <w:tcW w:w="1864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</w:p>
        </w:tc>
        <w:tc>
          <w:tcPr>
            <w:tcW w:w="1790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20 587,8</w:t>
            </w:r>
          </w:p>
        </w:tc>
        <w:tc>
          <w:tcPr>
            <w:tcW w:w="151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3 728,1</w:t>
            </w:r>
          </w:p>
        </w:tc>
        <w:tc>
          <w:tcPr>
            <w:tcW w:w="1864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15 790,3</w:t>
            </w:r>
          </w:p>
        </w:tc>
        <w:tc>
          <w:tcPr>
            <w:tcW w:w="1790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1 069,4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250E34" w:rsidRDefault="00F85F2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21 733,4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</w:p>
        </w:tc>
        <w:tc>
          <w:tcPr>
            <w:tcW w:w="1790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92 091,0</w:t>
            </w:r>
          </w:p>
        </w:tc>
        <w:tc>
          <w:tcPr>
            <w:tcW w:w="1512" w:type="dxa"/>
          </w:tcPr>
          <w:p w:rsidR="0056185E" w:rsidRPr="00A348A4" w:rsidRDefault="00A348A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24 850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,7</w:t>
            </w:r>
          </w:p>
        </w:tc>
        <w:tc>
          <w:tcPr>
            <w:tcW w:w="1864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64 350,0</w:t>
            </w:r>
          </w:p>
        </w:tc>
        <w:tc>
          <w:tcPr>
            <w:tcW w:w="1790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2 890,3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22 829,0</w:t>
            </w:r>
          </w:p>
        </w:tc>
        <w:tc>
          <w:tcPr>
            <w:tcW w:w="1512" w:type="dxa"/>
          </w:tcPr>
          <w:p w:rsidR="0056185E" w:rsidRPr="00250E34" w:rsidRDefault="00A348A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2 284,2</w:t>
            </w:r>
          </w:p>
        </w:tc>
        <w:tc>
          <w:tcPr>
            <w:tcW w:w="1864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19 884,5</w:t>
            </w:r>
          </w:p>
        </w:tc>
        <w:tc>
          <w:tcPr>
            <w:tcW w:w="1790" w:type="dxa"/>
          </w:tcPr>
          <w:p w:rsidR="0056185E" w:rsidRPr="00250E34" w:rsidRDefault="00116A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</w:p>
        </w:tc>
        <w:tc>
          <w:tcPr>
            <w:tcW w:w="151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</w:p>
        </w:tc>
        <w:tc>
          <w:tcPr>
            <w:tcW w:w="1864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</w:p>
        </w:tc>
        <w:tc>
          <w:tcPr>
            <w:tcW w:w="1790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230,0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250E34" w:rsidTr="0056185E">
        <w:tc>
          <w:tcPr>
            <w:tcW w:w="10031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250E34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250E34" w:rsidTr="003A79ED">
        <w:trPr>
          <w:trHeight w:val="230"/>
        </w:trPr>
        <w:tc>
          <w:tcPr>
            <w:tcW w:w="567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250E34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E34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250E34" w:rsidTr="003A79ED">
        <w:tc>
          <w:tcPr>
            <w:tcW w:w="567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2031 годы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EE2AFB" w:rsidP="00B228C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03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F0A49" w:rsidRPr="00250E34" w:rsidTr="00C02929">
        <w:tc>
          <w:tcPr>
            <w:tcW w:w="567" w:type="dxa"/>
          </w:tcPr>
          <w:p w:rsidR="007F0A49" w:rsidRPr="00250E34" w:rsidRDefault="00B228CB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F0A49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0A49" w:rsidRPr="00250E34" w:rsidRDefault="007F0A49" w:rsidP="00C0292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B52FC0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228CB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52FC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56"/>
        <w:gridCol w:w="846"/>
        <w:gridCol w:w="1167"/>
        <w:gridCol w:w="2268"/>
        <w:gridCol w:w="11"/>
        <w:gridCol w:w="851"/>
        <w:gridCol w:w="22"/>
        <w:gridCol w:w="828"/>
        <w:gridCol w:w="22"/>
        <w:gridCol w:w="959"/>
        <w:gridCol w:w="1276"/>
        <w:gridCol w:w="1145"/>
        <w:gridCol w:w="22"/>
        <w:gridCol w:w="1526"/>
      </w:tblGrid>
      <w:tr w:rsidR="008863AD" w:rsidRPr="00250E34" w:rsidTr="002D121C">
        <w:tc>
          <w:tcPr>
            <w:tcW w:w="1418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013" w:type="dxa"/>
            <w:gridSpan w:val="2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2268" w:type="dxa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6662" w:type="dxa"/>
            <w:gridSpan w:val="10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2024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0C7C76" w:rsidRPr="00250E34" w:rsidTr="00814B46">
        <w:tc>
          <w:tcPr>
            <w:tcW w:w="141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15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116A76" w:rsidP="00814B4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20587,8</w:t>
            </w:r>
          </w:p>
        </w:tc>
        <w:tc>
          <w:tcPr>
            <w:tcW w:w="1276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21733,4</w:t>
            </w:r>
          </w:p>
        </w:tc>
        <w:tc>
          <w:tcPr>
            <w:tcW w:w="1167" w:type="dxa"/>
            <w:gridSpan w:val="2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22829,0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69262,0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3728,1</w:t>
            </w:r>
          </w:p>
        </w:tc>
        <w:tc>
          <w:tcPr>
            <w:tcW w:w="1276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2284,2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22 566,5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15790,3</w:t>
            </w:r>
          </w:p>
        </w:tc>
        <w:tc>
          <w:tcPr>
            <w:tcW w:w="1276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18798,7</w:t>
            </w:r>
          </w:p>
        </w:tc>
        <w:tc>
          <w:tcPr>
            <w:tcW w:w="1167" w:type="dxa"/>
            <w:gridSpan w:val="2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19884,5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44 465,5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116A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2 230,0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«Поддержка строительства жилья в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116A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8291,8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0C7C76" w:rsidRPr="00250E34" w:rsidRDefault="00653FF2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10225,4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653FF2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2044,7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653FF2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2284,2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653FF2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5 177,7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0C7C76" w:rsidRPr="00250E34" w:rsidRDefault="00EA1E7E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7280,9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EA1E7E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727B5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А210200000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59" w:type="dxa"/>
          </w:tcPr>
          <w:p w:rsidR="000C7C76" w:rsidRPr="00164275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189,00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</w:tcPr>
          <w:p w:rsidR="000C7C76" w:rsidRPr="00164275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59" w:type="dxa"/>
          </w:tcPr>
          <w:p w:rsidR="000C7C76" w:rsidRPr="00164275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1642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C7C76" w:rsidRPr="00250E34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250E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gridSpan w:val="2"/>
          </w:tcPr>
          <w:p w:rsidR="000C7C76" w:rsidRPr="00250E34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250E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:rsidR="000C7C76" w:rsidRPr="00250E34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0C7C76" w:rsidRPr="00250E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59" w:type="dxa"/>
          </w:tcPr>
          <w:p w:rsidR="000C7C76" w:rsidRPr="00164275" w:rsidRDefault="00E13F0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189,00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14FC4" w:rsidRPr="00250E34" w:rsidTr="00814B46">
        <w:tc>
          <w:tcPr>
            <w:tcW w:w="1418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56" w:type="dxa"/>
            <w:vMerge w:val="restart"/>
          </w:tcPr>
          <w:p w:rsidR="00514FC4" w:rsidRPr="00250E34" w:rsidRDefault="00514FC4" w:rsidP="00C0292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А210300000</w:t>
            </w: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59" w:type="dxa"/>
          </w:tcPr>
          <w:p w:rsidR="00514FC4" w:rsidRPr="00164275" w:rsidRDefault="00EA1E7E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8102,8</w:t>
            </w:r>
          </w:p>
        </w:tc>
        <w:tc>
          <w:tcPr>
            <w:tcW w:w="1276" w:type="dxa"/>
          </w:tcPr>
          <w:p w:rsidR="00514FC4" w:rsidRPr="00250E34" w:rsidRDefault="00EA1E7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514FC4" w:rsidRPr="00250E34" w:rsidRDefault="00EA1E7E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10225,4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59" w:type="dxa"/>
          </w:tcPr>
          <w:p w:rsidR="00514FC4" w:rsidRPr="00164275" w:rsidRDefault="00EA1E7E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2044,7</w:t>
            </w:r>
          </w:p>
        </w:tc>
        <w:tc>
          <w:tcPr>
            <w:tcW w:w="1276" w:type="dxa"/>
          </w:tcPr>
          <w:p w:rsidR="00514FC4" w:rsidRPr="00250E34" w:rsidRDefault="00EA1E7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514FC4" w:rsidRPr="00250E34" w:rsidRDefault="00EA1E7E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2284,2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59" w:type="dxa"/>
          </w:tcPr>
          <w:p w:rsidR="00514FC4" w:rsidRPr="00250E34" w:rsidRDefault="00EA1E7E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5177,7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514FC4" w:rsidRPr="00250E34" w:rsidRDefault="00665649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7280,9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59" w:type="dxa"/>
          </w:tcPr>
          <w:p w:rsidR="00514FC4" w:rsidRPr="00250E34" w:rsidRDefault="00E13F06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880,4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514FC4" w:rsidRPr="00250E34" w:rsidRDefault="00665649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526" w:type="dxa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665649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12296,0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665649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0C7C76" w:rsidRPr="00250E34" w:rsidTr="00665649">
        <w:trPr>
          <w:trHeight w:val="146"/>
        </w:trPr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665649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665649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10612,6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665649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3145B" w:rsidRPr="00250E34" w:rsidTr="00814B46">
        <w:tc>
          <w:tcPr>
            <w:tcW w:w="1418" w:type="dxa"/>
            <w:vMerge w:val="restart"/>
          </w:tcPr>
          <w:p w:rsidR="0003145B" w:rsidRPr="00250E34" w:rsidRDefault="0003145B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3145B" w:rsidRPr="00250E34" w:rsidRDefault="0003145B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167" w:type="dxa"/>
            <w:vMerge w:val="restart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  <w:gridSpan w:val="2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12296,0</w:t>
            </w:r>
          </w:p>
        </w:tc>
        <w:tc>
          <w:tcPr>
            <w:tcW w:w="1276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548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03145B" w:rsidRPr="00250E34" w:rsidTr="00814B46">
        <w:tc>
          <w:tcPr>
            <w:tcW w:w="1418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03145B" w:rsidRPr="00250E34" w:rsidTr="00814B46">
        <w:tc>
          <w:tcPr>
            <w:tcW w:w="1418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10612,6</w:t>
            </w:r>
          </w:p>
        </w:tc>
        <w:tc>
          <w:tcPr>
            <w:tcW w:w="1276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548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3145B" w:rsidRPr="00250E34" w:rsidTr="00814B46">
        <w:tc>
          <w:tcPr>
            <w:tcW w:w="1418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3145B" w:rsidRPr="00250E34" w:rsidRDefault="0003145B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3145B" w:rsidRPr="00250E34" w:rsidRDefault="0003145B" w:rsidP="00FA375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814B4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250E34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250E34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250E34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250E34" w:rsidRDefault="0056185E" w:rsidP="00984C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984C7F" w:rsidRPr="00250E34">
              <w:rPr>
                <w:rFonts w:ascii="Times New Roman" w:eastAsiaTheme="minorHAnsi" w:hAnsi="Times New Roman"/>
                <w:sz w:val="22"/>
                <w:szCs w:val="22"/>
              </w:rPr>
              <w:t>, а также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D535A6" w:rsidRPr="00250E34" w:rsidRDefault="00984C7F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- количество граждан, расселенных из жилищного фонда, признанного аварийным  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>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– 9 граждан;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- количество молодых семей, улучшивш</w:t>
            </w:r>
            <w:r w:rsidR="00841868" w:rsidRPr="00250E34">
              <w:rPr>
                <w:rFonts w:ascii="Times New Roman" w:eastAsiaTheme="minorHAnsi" w:hAnsi="Times New Roman"/>
                <w:sz w:val="24"/>
                <w:szCs w:val="24"/>
              </w:rPr>
              <w:t>их жилищные условия – не менее 4 семей в год.</w:t>
            </w:r>
          </w:p>
          <w:p w:rsidR="0056185E" w:rsidRPr="00250E34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F16675">
        <w:trPr>
          <w:trHeight w:val="8222"/>
        </w:trPr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250E34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766DD5">
              <w:rPr>
                <w:rFonts w:ascii="Times New Roman" w:eastAsiaTheme="minorHAnsi" w:hAnsi="Times New Roman"/>
                <w:sz w:val="22"/>
                <w:szCs w:val="22"/>
              </w:rPr>
              <w:t>100 050,1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7F665A" w:rsidRPr="00250E34">
              <w:rPr>
                <w:rFonts w:ascii="Times New Roman" w:eastAsiaTheme="minorHAnsi" w:hAnsi="Times New Roman"/>
                <w:sz w:val="22"/>
                <w:szCs w:val="22"/>
              </w:rPr>
              <w:t>6 494,4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766DD5">
              <w:rPr>
                <w:rFonts w:ascii="Times New Roman" w:eastAsiaTheme="minorHAnsi" w:hAnsi="Times New Roman"/>
                <w:sz w:val="22"/>
                <w:szCs w:val="22"/>
              </w:rPr>
              <w:t>8 291,8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766DD5">
              <w:rPr>
                <w:rFonts w:ascii="Times New Roman" w:eastAsiaTheme="minorHAnsi" w:hAnsi="Times New Roman"/>
                <w:sz w:val="22"/>
                <w:szCs w:val="22"/>
              </w:rPr>
              <w:t>9 129,8</w:t>
            </w:r>
            <w:r w:rsidR="009A5A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766DD5">
              <w:rPr>
                <w:rFonts w:ascii="Times New Roman" w:eastAsiaTheme="minorHAnsi" w:hAnsi="Times New Roman"/>
                <w:sz w:val="22"/>
                <w:szCs w:val="22"/>
              </w:rPr>
              <w:t>10 225,4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8F767E">
              <w:rPr>
                <w:rFonts w:ascii="Times New Roman" w:eastAsiaTheme="minorHAnsi" w:hAnsi="Times New Roman"/>
                <w:sz w:val="22"/>
                <w:szCs w:val="22"/>
              </w:rPr>
              <w:t>26 142,1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1 834,1 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F767E">
              <w:rPr>
                <w:rFonts w:ascii="Times New Roman" w:eastAsiaTheme="minorHAnsi" w:hAnsi="Times New Roman"/>
                <w:sz w:val="22"/>
                <w:szCs w:val="22"/>
              </w:rPr>
              <w:t>2 044,7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8F767E">
              <w:rPr>
                <w:rFonts w:ascii="Times New Roman" w:eastAsiaTheme="minorHAnsi" w:hAnsi="Times New Roman"/>
                <w:sz w:val="22"/>
                <w:szCs w:val="22"/>
              </w:rPr>
              <w:t>2 274,4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8F767E">
              <w:rPr>
                <w:rFonts w:ascii="Times New Roman" w:eastAsiaTheme="minorHAnsi" w:hAnsi="Times New Roman"/>
                <w:sz w:val="22"/>
                <w:szCs w:val="22"/>
              </w:rPr>
              <w:t>2 284,2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2318CE">
              <w:rPr>
                <w:rFonts w:ascii="Times New Roman" w:eastAsiaTheme="minorHAnsi" w:hAnsi="Times New Roman"/>
                <w:sz w:val="22"/>
                <w:szCs w:val="22"/>
              </w:rPr>
              <w:t>67759,5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 557,1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370E8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2318C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1370E8">
              <w:rPr>
                <w:rFonts w:ascii="Times New Roman" w:eastAsiaTheme="minorHAnsi" w:hAnsi="Times New Roman"/>
                <w:sz w:val="22"/>
                <w:szCs w:val="22"/>
              </w:rPr>
              <w:t>177,7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6 195,1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E54F6B">
              <w:rPr>
                <w:rFonts w:ascii="Times New Roman" w:eastAsiaTheme="minorHAnsi" w:hAnsi="Times New Roman"/>
                <w:sz w:val="22"/>
                <w:szCs w:val="22"/>
              </w:rPr>
              <w:t>7 280,</w:t>
            </w:r>
            <w:r w:rsidR="005C7553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– </w:t>
            </w:r>
            <w:r w:rsidR="005C7553">
              <w:rPr>
                <w:rFonts w:ascii="Times New Roman" w:eastAsiaTheme="minorHAnsi" w:hAnsi="Times New Roman"/>
                <w:sz w:val="22"/>
                <w:szCs w:val="22"/>
              </w:rPr>
              <w:t>6 148,5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1103,2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1069,4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9A5780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5C7553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>, Стратегии социально-экономического развития Чувашской Республики.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 w:rsidRPr="00250E34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250E34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Pr="00250E34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95C0A" w:rsidRPr="00250E34" w:rsidRDefault="00095C0A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количество граждан, расселенных из жилищного фонда, признанного аварийным 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9 граждан;</w:t>
      </w:r>
    </w:p>
    <w:p w:rsidR="0056185E" w:rsidRPr="00250E34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- к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не менее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>4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семей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>в год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;</w:t>
      </w:r>
    </w:p>
    <w:p w:rsidR="00C30975" w:rsidRPr="00250E34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lastRenderedPageBreak/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е</w:t>
      </w:r>
      <w:r w:rsidRPr="00250E34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Республики.</w:t>
      </w:r>
    </w:p>
    <w:p w:rsidR="00095C0A" w:rsidRPr="00250E34" w:rsidRDefault="00D535A6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го фонда, признанного аварийным, в том числе представляющего угрозу жизни и здоровью граждан, за исключением признанного таковым до 1 января 2017 года.</w:t>
      </w:r>
    </w:p>
    <w:p w:rsidR="00D5778E" w:rsidRPr="00250E34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2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.</w:t>
      </w:r>
      <w:r w:rsidR="000A02F0" w:rsidRPr="00250E34">
        <w:t xml:space="preserve"> 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.1. 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.2. </w:t>
      </w:r>
      <w:proofErr w:type="gramStart"/>
      <w:r w:rsidR="002B5164" w:rsidRPr="00250E3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0010EB" w:rsidRPr="00250E34">
        <w:rPr>
          <w:rFonts w:ascii="Times New Roman" w:eastAsiaTheme="minorHAnsi" w:hAnsi="Times New Roman"/>
          <w:sz w:val="22"/>
          <w:szCs w:val="22"/>
        </w:rPr>
        <w:t>.3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250E34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250E34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250E34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 w:rsidRPr="00250E34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A348A4">
        <w:rPr>
          <w:rFonts w:ascii="Times New Roman" w:eastAsiaTheme="minorHAnsi" w:hAnsi="Times New Roman"/>
          <w:sz w:val="22"/>
          <w:szCs w:val="22"/>
        </w:rPr>
        <w:t>100 050,1</w:t>
      </w:r>
      <w:r w:rsidR="00B2575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A348A4">
        <w:rPr>
          <w:rFonts w:ascii="Times New Roman" w:eastAsiaTheme="minorHAnsi" w:hAnsi="Times New Roman"/>
          <w:sz w:val="22"/>
          <w:szCs w:val="22"/>
        </w:rPr>
        <w:t>26 142,1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A348A4">
        <w:rPr>
          <w:rFonts w:ascii="Times New Roman" w:eastAsiaTheme="minorHAnsi" w:hAnsi="Times New Roman"/>
          <w:sz w:val="22"/>
          <w:szCs w:val="22"/>
        </w:rPr>
        <w:t>67 759,5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Бюджет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A348A4">
        <w:rPr>
          <w:rFonts w:ascii="Times New Roman" w:eastAsiaTheme="minorHAnsi" w:hAnsi="Times New Roman"/>
          <w:sz w:val="22"/>
          <w:szCs w:val="22"/>
        </w:rPr>
        <w:t>6 148,5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250E34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992"/>
        <w:gridCol w:w="993"/>
      </w:tblGrid>
      <w:tr w:rsidR="003818A3" w:rsidRPr="00250E34" w:rsidTr="00A55F56">
        <w:tc>
          <w:tcPr>
            <w:tcW w:w="851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4820" w:type="dxa"/>
            <w:gridSpan w:val="5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A55F56" w:rsidRPr="00250E34" w:rsidTr="00AF7C13">
        <w:trPr>
          <w:trHeight w:val="1412"/>
        </w:trPr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6494,4</w:t>
            </w:r>
          </w:p>
        </w:tc>
        <w:tc>
          <w:tcPr>
            <w:tcW w:w="992" w:type="dxa"/>
          </w:tcPr>
          <w:p w:rsidR="00A55F56" w:rsidRPr="00250E34" w:rsidRDefault="002318C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8291,8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55F56" w:rsidRPr="00250E34" w:rsidRDefault="002318CE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10225,4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55F56" w:rsidRPr="00250E34" w:rsidRDefault="002318C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2044,7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55F56" w:rsidRPr="00250E34" w:rsidRDefault="002318CE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2284,2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3557,1</w:t>
            </w:r>
          </w:p>
        </w:tc>
        <w:tc>
          <w:tcPr>
            <w:tcW w:w="992" w:type="dxa"/>
          </w:tcPr>
          <w:p w:rsidR="00A55F56" w:rsidRPr="00250E34" w:rsidRDefault="002318C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5177,7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55F56" w:rsidRPr="00250E34" w:rsidRDefault="002318CE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7280,9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1103,2</w:t>
            </w:r>
          </w:p>
        </w:tc>
        <w:tc>
          <w:tcPr>
            <w:tcW w:w="992" w:type="dxa"/>
          </w:tcPr>
          <w:p w:rsidR="00A55F56" w:rsidRPr="00250E34" w:rsidRDefault="002318CE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55F56" w:rsidRPr="00250E34" w:rsidRDefault="002318CE" w:rsidP="00A348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92" w:type="dxa"/>
          </w:tcPr>
          <w:p w:rsidR="00A55F56" w:rsidRPr="00250E34" w:rsidRDefault="00A348A4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2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92" w:type="dxa"/>
          </w:tcPr>
          <w:p w:rsidR="00A55F56" w:rsidRPr="00250E34" w:rsidRDefault="00F16675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275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proofErr w:type="spell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меропритяиям</w:t>
            </w:r>
            <w:proofErr w:type="spellEnd"/>
          </w:p>
        </w:tc>
        <w:tc>
          <w:tcPr>
            <w:tcW w:w="5815" w:type="dxa"/>
            <w:gridSpan w:val="9"/>
          </w:tcPr>
          <w:p w:rsidR="00A55F56" w:rsidRPr="00250E34" w:rsidRDefault="00EE2AFB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2</w:t>
            </w:r>
          </w:p>
        </w:tc>
        <w:tc>
          <w:tcPr>
            <w:tcW w:w="1984" w:type="dxa"/>
            <w:gridSpan w:val="2"/>
            <w:vMerge w:val="restart"/>
          </w:tcPr>
          <w:p w:rsidR="00AF7C13" w:rsidRPr="00250E34" w:rsidRDefault="00AF7C13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92" w:type="dxa"/>
          </w:tcPr>
          <w:p w:rsidR="00AF7C13" w:rsidRPr="00164275" w:rsidRDefault="00935D91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8102,8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F7C13" w:rsidRPr="00250E34" w:rsidRDefault="00935D91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10225,4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92" w:type="dxa"/>
          </w:tcPr>
          <w:p w:rsidR="00AF7C13" w:rsidRPr="00164275" w:rsidRDefault="00935D91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2044,7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935D91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2284,2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92" w:type="dxa"/>
          </w:tcPr>
          <w:p w:rsidR="00AF7C13" w:rsidRPr="00164275" w:rsidRDefault="00935D91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5177,7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F7C13" w:rsidRPr="00250E34" w:rsidRDefault="00935D91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7280,9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92" w:type="dxa"/>
          </w:tcPr>
          <w:p w:rsidR="00AF7C13" w:rsidRPr="00164275" w:rsidRDefault="00F16675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4275">
              <w:rPr>
                <w:rFonts w:ascii="Times New Roman" w:hAnsi="Times New Roman"/>
                <w:sz w:val="18"/>
                <w:szCs w:val="20"/>
              </w:rPr>
              <w:t>880,4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935D91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A55F56" w:rsidRPr="00250E34" w:rsidTr="00A55F56">
        <w:trPr>
          <w:gridAfter w:val="15"/>
          <w:wAfter w:w="12049" w:type="dxa"/>
          <w:trHeight w:val="207"/>
        </w:trPr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Целевой индикатор и показатель муниципальной программы, подпрограммы,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9"/>
          </w:tcPr>
          <w:p w:rsidR="00A55F56" w:rsidRPr="00250E34" w:rsidRDefault="00A55F56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sz w:val="18"/>
                <w:szCs w:val="22"/>
              </w:rPr>
            </w:pPr>
            <w:r w:rsidRPr="00250E34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6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  <w:tc>
          <w:tcPr>
            <w:tcW w:w="993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2.1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348A4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A348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41</w:t>
            </w:r>
            <w:r w:rsidR="00A348A4">
              <w:rPr>
                <w:rFonts w:ascii="Times New Roman" w:eastAsiaTheme="minorHAnsi" w:hAnsi="Times New Roman"/>
                <w:sz w:val="18"/>
                <w:szCs w:val="20"/>
              </w:rPr>
              <w:t>0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573681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573681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5893,6</w:t>
            </w:r>
          </w:p>
        </w:tc>
        <w:tc>
          <w:tcPr>
            <w:tcW w:w="992" w:type="dxa"/>
          </w:tcPr>
          <w:p w:rsidR="00A55F56" w:rsidRPr="00250E34" w:rsidRDefault="00FC04C9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FC04C9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573681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573681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5892,6</w:t>
            </w:r>
          </w:p>
        </w:tc>
        <w:tc>
          <w:tcPr>
            <w:tcW w:w="992" w:type="dxa"/>
          </w:tcPr>
          <w:p w:rsidR="00A55F56" w:rsidRPr="00250E34" w:rsidRDefault="00FC04C9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FC04C9" w:rsidP="004104D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  <w:r w:rsidR="00A348A4">
              <w:rPr>
                <w:rFonts w:ascii="Times New Roman" w:eastAsiaTheme="minorHAnsi" w:hAnsi="Times New Roman"/>
                <w:sz w:val="18"/>
                <w:szCs w:val="20"/>
              </w:rPr>
              <w:t>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Мероприятие 2.2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районов Крайнего Севера и приравненных к ним местностей, по расчету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240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855C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855C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0,8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2.3</w:t>
            </w:r>
          </w:p>
        </w:tc>
        <w:tc>
          <w:tcPr>
            <w:tcW w:w="2126" w:type="dxa"/>
            <w:gridSpan w:val="3"/>
            <w:vMerge w:val="restart"/>
          </w:tcPr>
          <w:p w:rsidR="00AF7C13" w:rsidRPr="00250E34" w:rsidRDefault="00AF7C13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4 468,8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3213,0</w:t>
            </w:r>
          </w:p>
        </w:tc>
        <w:tc>
          <w:tcPr>
            <w:tcW w:w="992" w:type="dxa"/>
          </w:tcPr>
          <w:p w:rsidR="00AF7C13" w:rsidRPr="00164275" w:rsidRDefault="00A855C6" w:rsidP="007C653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4051,5</w:t>
            </w:r>
          </w:p>
        </w:tc>
        <w:tc>
          <w:tcPr>
            <w:tcW w:w="992" w:type="dxa"/>
          </w:tcPr>
          <w:p w:rsidR="00AF7C13" w:rsidRPr="00250E34" w:rsidRDefault="00A855C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4322,2</w:t>
            </w:r>
          </w:p>
        </w:tc>
        <w:tc>
          <w:tcPr>
            <w:tcW w:w="992" w:type="dxa"/>
          </w:tcPr>
          <w:p w:rsidR="00AF7C13" w:rsidRPr="00250E34" w:rsidRDefault="00A855C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4332,0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23989,5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F7C13" w:rsidRPr="00164275" w:rsidRDefault="00A855C6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2044,7</w:t>
            </w:r>
          </w:p>
        </w:tc>
        <w:tc>
          <w:tcPr>
            <w:tcW w:w="992" w:type="dxa"/>
          </w:tcPr>
          <w:p w:rsidR="00AF7C13" w:rsidRPr="00250E34" w:rsidRDefault="00A855C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A855C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2284,2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966,4</w:t>
            </w:r>
          </w:p>
        </w:tc>
        <w:tc>
          <w:tcPr>
            <w:tcW w:w="992" w:type="dxa"/>
          </w:tcPr>
          <w:p w:rsidR="00AF7C13" w:rsidRPr="00164275" w:rsidRDefault="00A855C6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1346,5</w:t>
            </w:r>
          </w:p>
        </w:tc>
        <w:tc>
          <w:tcPr>
            <w:tcW w:w="992" w:type="dxa"/>
          </w:tcPr>
          <w:p w:rsidR="00AF7C13" w:rsidRPr="00250E34" w:rsidRDefault="00A855C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1387,5</w:t>
            </w:r>
          </w:p>
        </w:tc>
        <w:tc>
          <w:tcPr>
            <w:tcW w:w="992" w:type="dxa"/>
          </w:tcPr>
          <w:p w:rsidR="00AF7C13" w:rsidRPr="00250E34" w:rsidRDefault="00A855C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1387,5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6937,5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412,5</w:t>
            </w:r>
          </w:p>
        </w:tc>
        <w:tc>
          <w:tcPr>
            <w:tcW w:w="992" w:type="dxa"/>
          </w:tcPr>
          <w:p w:rsidR="00AF7C13" w:rsidRPr="00164275" w:rsidRDefault="00A855C6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855C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660,3</w:t>
            </w:r>
          </w:p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03145B" w:rsidRPr="00250E34" w:rsidTr="00AF7C13">
        <w:tc>
          <w:tcPr>
            <w:tcW w:w="851" w:type="dxa"/>
            <w:vMerge w:val="restart"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Мероприятие </w:t>
            </w:r>
            <w:r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2.4</w:t>
            </w:r>
          </w:p>
        </w:tc>
        <w:tc>
          <w:tcPr>
            <w:tcW w:w="2126" w:type="dxa"/>
            <w:gridSpan w:val="3"/>
            <w:vMerge w:val="restart"/>
          </w:tcPr>
          <w:p w:rsidR="0003145B" w:rsidRPr="00250E34" w:rsidRDefault="0003145B" w:rsidP="0044313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Реализация полномочий по обеспечению жильем </w:t>
            </w:r>
            <w:r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молодых семей в рамках 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20"/>
              </w:rPr>
              <w:t>регионального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20"/>
              </w:rPr>
              <w:t>проета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20"/>
              </w:rPr>
              <w:t xml:space="preserve"> «Обеспечение жильем молодых семей»</w:t>
            </w:r>
          </w:p>
        </w:tc>
        <w:tc>
          <w:tcPr>
            <w:tcW w:w="850" w:type="dxa"/>
            <w:gridSpan w:val="2"/>
            <w:vMerge w:val="restart"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903</w:t>
            </w:r>
          </w:p>
        </w:tc>
        <w:tc>
          <w:tcPr>
            <w:tcW w:w="709" w:type="dxa"/>
            <w:vMerge w:val="restart"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3145B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>
              <w:rPr>
                <w:rFonts w:ascii="Times New Roman" w:eastAsiaTheme="minorHAnsi" w:hAnsi="Times New Roman"/>
                <w:sz w:val="18"/>
                <w:szCs w:val="20"/>
              </w:rPr>
              <w:t>2103</w:t>
            </w:r>
            <w:r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S</w:t>
            </w:r>
            <w:r w:rsidRPr="0003145B">
              <w:rPr>
                <w:rFonts w:ascii="Times New Roman" w:eastAsiaTheme="minorHAnsi" w:hAnsi="Times New Roman"/>
                <w:sz w:val="18"/>
                <w:szCs w:val="20"/>
              </w:rPr>
              <w:t>4970</w:t>
            </w:r>
          </w:p>
        </w:tc>
        <w:tc>
          <w:tcPr>
            <w:tcW w:w="712" w:type="dxa"/>
            <w:vMerge w:val="restart"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3145B" w:rsidRPr="00250E34" w:rsidRDefault="0003145B" w:rsidP="00FA375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4050,5</w:t>
            </w:r>
          </w:p>
        </w:tc>
        <w:tc>
          <w:tcPr>
            <w:tcW w:w="992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03145B" w:rsidRDefault="0003145B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3145B" w:rsidRPr="00250E34" w:rsidTr="00AF7C13">
        <w:tc>
          <w:tcPr>
            <w:tcW w:w="851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3145B" w:rsidRPr="00250E34" w:rsidRDefault="0003145B" w:rsidP="00FA375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Федеральный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03145B" w:rsidRDefault="0003145B" w:rsidP="0003145B">
            <w:pPr>
              <w:jc w:val="center"/>
            </w:pPr>
            <w:r w:rsidRPr="00ED3BB9">
              <w:rPr>
                <w:rFonts w:ascii="Times New Roman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03145B" w:rsidRDefault="0003145B" w:rsidP="0003145B">
            <w:pPr>
              <w:jc w:val="center"/>
            </w:pPr>
            <w:r w:rsidRPr="005555A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3145B" w:rsidRPr="00250E34" w:rsidTr="00AF7C13">
        <w:tc>
          <w:tcPr>
            <w:tcW w:w="851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3145B" w:rsidRPr="00250E34" w:rsidRDefault="0003145B" w:rsidP="00FA375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3145B" w:rsidRDefault="0003145B" w:rsidP="0003145B">
            <w:pPr>
              <w:jc w:val="center"/>
            </w:pPr>
            <w:r w:rsidRPr="00ED3BB9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3145B" w:rsidRDefault="0003145B" w:rsidP="0003145B">
            <w:pPr>
              <w:jc w:val="center"/>
            </w:pPr>
            <w:r w:rsidRPr="005555A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3830,4</w:t>
            </w:r>
          </w:p>
        </w:tc>
        <w:tc>
          <w:tcPr>
            <w:tcW w:w="992" w:type="dxa"/>
          </w:tcPr>
          <w:p w:rsidR="0003145B" w:rsidRDefault="0003145B" w:rsidP="0003145B">
            <w:pPr>
              <w:jc w:val="center"/>
            </w:pPr>
            <w:r w:rsidRPr="006B7F30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3145B" w:rsidRPr="00250E34" w:rsidTr="00AF7C13">
        <w:tc>
          <w:tcPr>
            <w:tcW w:w="851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03145B" w:rsidRPr="00250E34" w:rsidRDefault="0003145B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3145B" w:rsidRPr="00250E34" w:rsidRDefault="0003145B" w:rsidP="00FA375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3145B" w:rsidRDefault="0003145B" w:rsidP="0003145B">
            <w:pPr>
              <w:jc w:val="center"/>
            </w:pPr>
            <w:r w:rsidRPr="00ED3BB9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3145B" w:rsidRDefault="0003145B" w:rsidP="0003145B">
            <w:pPr>
              <w:jc w:val="center"/>
            </w:pPr>
            <w:r w:rsidRPr="005555A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220,1</w:t>
            </w:r>
          </w:p>
        </w:tc>
        <w:tc>
          <w:tcPr>
            <w:tcW w:w="992" w:type="dxa"/>
          </w:tcPr>
          <w:p w:rsidR="0003145B" w:rsidRDefault="0003145B" w:rsidP="0003145B">
            <w:pPr>
              <w:jc w:val="center"/>
            </w:pPr>
            <w:r w:rsidRPr="006B7F30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3145B" w:rsidRDefault="0003145B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03145B" w:rsidRPr="00250E34" w:rsidRDefault="0003145B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443130" w:rsidRDefault="00443130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443130" w:rsidRDefault="00443130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443130" w:rsidRPr="00250E34" w:rsidRDefault="00443130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443130" w:rsidRPr="00250E34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250E34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250E34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</w:t>
            </w:r>
            <w:r w:rsidR="00762363" w:rsidRPr="00250E34">
              <w:rPr>
                <w:rFonts w:ascii="Times New Roman" w:eastAsiaTheme="minorHAnsi" w:hAnsi="Times New Roman"/>
                <w:sz w:val="22"/>
                <w:szCs w:val="22"/>
              </w:rPr>
              <w:t>ы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следующие целевые индикаторы и показатели:</w:t>
            </w:r>
          </w:p>
          <w:p w:rsidR="005446B4" w:rsidRPr="00250E3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</w:t>
            </w:r>
            <w:r w:rsidR="00573EA9" w:rsidRPr="00250E34">
              <w:rPr>
                <w:rFonts w:ascii="Times New Roman" w:eastAsiaTheme="minorHAnsi" w:hAnsi="Times New Roman"/>
                <w:sz w:val="22"/>
                <w:szCs w:val="22"/>
              </w:rPr>
              <w:t>не менее 1 претендента в год (при наличии претендентов)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  <w:p w:rsidR="0056185E" w:rsidRPr="00250E34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250E34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Общий объем фи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годах составляет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45 326,2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12 296,0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76236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840E7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823,0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9 427,9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683,4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744,5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35 898,3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10 612,6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="00F33C38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в 2022 - 2025 годах составляют 0,0 тысяч рублей; 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внебюджетных источников в 2022 - 2025 годах - 0,0 тысяч рублей.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ет, в пригодное для проживания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состояние.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Pr="00250E34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 w:rsidRPr="00250E34">
        <w:rPr>
          <w:rFonts w:ascii="Times New Roman" w:eastAsiaTheme="minorHAnsi" w:hAnsi="Times New Roman"/>
          <w:sz w:val="22"/>
          <w:szCs w:val="22"/>
        </w:rPr>
        <w:t>к 2036 году -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не менее 1 претендента в год (при наличии претендентов).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ого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41 089,1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15 623,5</w:t>
      </w:r>
      <w:r w:rsidR="00781E4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25 465,6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250E34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250E34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250E34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250E34" w:rsidTr="00A05A7F">
        <w:tc>
          <w:tcPr>
            <w:tcW w:w="9889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250E34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250E34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284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824"/>
        <w:gridCol w:w="1969"/>
        <w:gridCol w:w="561"/>
        <w:gridCol w:w="709"/>
        <w:gridCol w:w="1417"/>
        <w:gridCol w:w="570"/>
        <w:gridCol w:w="2124"/>
        <w:gridCol w:w="10"/>
        <w:gridCol w:w="985"/>
        <w:gridCol w:w="853"/>
        <w:gridCol w:w="1138"/>
        <w:gridCol w:w="993"/>
        <w:gridCol w:w="992"/>
        <w:gridCol w:w="1139"/>
      </w:tblGrid>
      <w:tr w:rsidR="00164275" w:rsidRPr="00250E34" w:rsidTr="00C33E2F">
        <w:tc>
          <w:tcPr>
            <w:tcW w:w="824" w:type="dxa"/>
            <w:vMerge w:val="restart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69" w:type="dxa"/>
            <w:vMerge w:val="restart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57" w:type="dxa"/>
            <w:gridSpan w:val="4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4" w:type="dxa"/>
            <w:vMerge w:val="restart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10" w:type="dxa"/>
            <w:gridSpan w:val="7"/>
          </w:tcPr>
          <w:p w:rsidR="00164275" w:rsidRPr="00250E34" w:rsidRDefault="00164275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1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840E76" w:rsidRPr="00250E34" w:rsidRDefault="00840E76" w:rsidP="00840E7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840E76" w:rsidRPr="00250E34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6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</w:p>
        </w:tc>
      </w:tr>
      <w:tr w:rsidR="00840E76" w:rsidRPr="00250E34" w:rsidTr="00B81ED7">
        <w:tc>
          <w:tcPr>
            <w:tcW w:w="824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69" w:type="dxa"/>
            <w:vMerge w:val="restart"/>
          </w:tcPr>
          <w:p w:rsidR="00840E76" w:rsidRPr="00250E34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1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F33C38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12296,0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F33C38" w:rsidP="00840E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F33C38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F33C38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F33C38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10612,6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A815AA" w:rsidP="00A815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12 603,6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815AA" w:rsidRPr="00250E34" w:rsidTr="00B81ED7">
        <w:trPr>
          <w:trHeight w:val="280"/>
        </w:trPr>
        <w:tc>
          <w:tcPr>
            <w:tcW w:w="824" w:type="dxa"/>
            <w:vMerge w:val="restart"/>
          </w:tcPr>
          <w:p w:rsidR="00A815AA" w:rsidRPr="00250E34" w:rsidRDefault="00A815AA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69" w:type="dxa"/>
            <w:vMerge w:val="restart"/>
          </w:tcPr>
          <w:p w:rsidR="00A815AA" w:rsidRPr="00250E34" w:rsidRDefault="00A815AA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1" w:type="dxa"/>
            <w:vMerge w:val="restart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vMerge w:val="restart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vMerge w:val="restart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815AA" w:rsidRPr="00250E34" w:rsidRDefault="00A815AA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410</w:t>
            </w:r>
          </w:p>
        </w:tc>
        <w:tc>
          <w:tcPr>
            <w:tcW w:w="2124" w:type="dxa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A815AA" w:rsidRPr="00250E34" w:rsidRDefault="00A815AA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815AA" w:rsidRPr="00250E34" w:rsidRDefault="00A815AA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12296,0</w:t>
            </w:r>
          </w:p>
        </w:tc>
        <w:tc>
          <w:tcPr>
            <w:tcW w:w="993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1139" w:type="dxa"/>
          </w:tcPr>
          <w:p w:rsidR="00A815AA" w:rsidRPr="00250E34" w:rsidRDefault="00A815AA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A815AA" w:rsidRPr="00250E34" w:rsidTr="00B81ED7">
        <w:tc>
          <w:tcPr>
            <w:tcW w:w="824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A815AA" w:rsidRPr="00250E34" w:rsidRDefault="00A815AA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815AA" w:rsidRPr="00250E34" w:rsidRDefault="00A815AA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A815AA" w:rsidRPr="00250E34" w:rsidRDefault="00A815AA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A815AA" w:rsidRPr="00250E34" w:rsidTr="00B81ED7">
        <w:tc>
          <w:tcPr>
            <w:tcW w:w="824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A815AA" w:rsidRPr="00250E34" w:rsidRDefault="00A815AA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815AA" w:rsidRPr="00250E34" w:rsidRDefault="00A815AA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10612,6</w:t>
            </w:r>
          </w:p>
        </w:tc>
        <w:tc>
          <w:tcPr>
            <w:tcW w:w="993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12 603,6</w:t>
            </w:r>
          </w:p>
        </w:tc>
        <w:tc>
          <w:tcPr>
            <w:tcW w:w="1139" w:type="dxa"/>
          </w:tcPr>
          <w:p w:rsidR="00A815AA" w:rsidRPr="00250E34" w:rsidRDefault="00A815AA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A815AA" w:rsidRPr="00250E34" w:rsidTr="00B81ED7">
        <w:tc>
          <w:tcPr>
            <w:tcW w:w="824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</w:tcPr>
          <w:p w:rsidR="00A815AA" w:rsidRPr="00250E34" w:rsidRDefault="00A815AA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815AA" w:rsidRPr="00250E34" w:rsidRDefault="00A815AA" w:rsidP="00A3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A815AA" w:rsidRPr="00250E34" w:rsidRDefault="00A815AA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840E76" w:rsidRPr="00212A41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26" w:type="dxa"/>
            <w:gridSpan w:val="5"/>
          </w:tcPr>
          <w:p w:rsidR="00840E76" w:rsidRPr="00250E34" w:rsidRDefault="00840E76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34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985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840E76" w:rsidRPr="00212A41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59" w:rsidRDefault="00FA3759">
      <w:pPr>
        <w:spacing w:after="0" w:line="240" w:lineRule="auto"/>
      </w:pPr>
      <w:r>
        <w:separator/>
      </w:r>
    </w:p>
  </w:endnote>
  <w:endnote w:type="continuationSeparator" w:id="0">
    <w:p w:rsidR="00FA3759" w:rsidRDefault="00FA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59" w:rsidRDefault="00FA3759">
      <w:pPr>
        <w:spacing w:after="0" w:line="240" w:lineRule="auto"/>
      </w:pPr>
      <w:r>
        <w:separator/>
      </w:r>
    </w:p>
  </w:footnote>
  <w:footnote w:type="continuationSeparator" w:id="0">
    <w:p w:rsidR="00FA3759" w:rsidRDefault="00FA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145B"/>
    <w:rsid w:val="00032731"/>
    <w:rsid w:val="00044067"/>
    <w:rsid w:val="00047CF8"/>
    <w:rsid w:val="000550C4"/>
    <w:rsid w:val="00064F26"/>
    <w:rsid w:val="00090AAD"/>
    <w:rsid w:val="000935A7"/>
    <w:rsid w:val="00095C0A"/>
    <w:rsid w:val="000A0017"/>
    <w:rsid w:val="000A02F0"/>
    <w:rsid w:val="000A4432"/>
    <w:rsid w:val="000B135A"/>
    <w:rsid w:val="000C7C76"/>
    <w:rsid w:val="000D126D"/>
    <w:rsid w:val="000D33DE"/>
    <w:rsid w:val="000E33A6"/>
    <w:rsid w:val="000E664F"/>
    <w:rsid w:val="000F0803"/>
    <w:rsid w:val="000F56F5"/>
    <w:rsid w:val="001143F6"/>
    <w:rsid w:val="0011694E"/>
    <w:rsid w:val="00116A76"/>
    <w:rsid w:val="00123C6D"/>
    <w:rsid w:val="00127012"/>
    <w:rsid w:val="00131FCC"/>
    <w:rsid w:val="00134A6A"/>
    <w:rsid w:val="001370E8"/>
    <w:rsid w:val="00140114"/>
    <w:rsid w:val="001410C7"/>
    <w:rsid w:val="00144134"/>
    <w:rsid w:val="00152C22"/>
    <w:rsid w:val="001554A2"/>
    <w:rsid w:val="00156DD4"/>
    <w:rsid w:val="001601BE"/>
    <w:rsid w:val="00164275"/>
    <w:rsid w:val="001834FB"/>
    <w:rsid w:val="0018415B"/>
    <w:rsid w:val="001A4FC1"/>
    <w:rsid w:val="001A70B0"/>
    <w:rsid w:val="001B3C71"/>
    <w:rsid w:val="001F27C3"/>
    <w:rsid w:val="002004E7"/>
    <w:rsid w:val="002023DE"/>
    <w:rsid w:val="00207DBA"/>
    <w:rsid w:val="00211F5A"/>
    <w:rsid w:val="00212A41"/>
    <w:rsid w:val="002318CE"/>
    <w:rsid w:val="00235DB0"/>
    <w:rsid w:val="002445AC"/>
    <w:rsid w:val="00250E34"/>
    <w:rsid w:val="00252A0C"/>
    <w:rsid w:val="00257C8D"/>
    <w:rsid w:val="002646AC"/>
    <w:rsid w:val="002A4730"/>
    <w:rsid w:val="002B5164"/>
    <w:rsid w:val="002B55BA"/>
    <w:rsid w:val="002B5637"/>
    <w:rsid w:val="002B75CE"/>
    <w:rsid w:val="002C6A9A"/>
    <w:rsid w:val="002D121C"/>
    <w:rsid w:val="002E3FF9"/>
    <w:rsid w:val="002E4312"/>
    <w:rsid w:val="002E582C"/>
    <w:rsid w:val="00313666"/>
    <w:rsid w:val="0033034A"/>
    <w:rsid w:val="00337B30"/>
    <w:rsid w:val="00343AB1"/>
    <w:rsid w:val="003453CB"/>
    <w:rsid w:val="003611F7"/>
    <w:rsid w:val="0037261E"/>
    <w:rsid w:val="00374FC0"/>
    <w:rsid w:val="003818A3"/>
    <w:rsid w:val="003925B3"/>
    <w:rsid w:val="00393C32"/>
    <w:rsid w:val="003A405A"/>
    <w:rsid w:val="003A79ED"/>
    <w:rsid w:val="003B1BA4"/>
    <w:rsid w:val="003C18A0"/>
    <w:rsid w:val="003C1EA9"/>
    <w:rsid w:val="003D6E6C"/>
    <w:rsid w:val="003E024E"/>
    <w:rsid w:val="004104D0"/>
    <w:rsid w:val="00410A84"/>
    <w:rsid w:val="00421211"/>
    <w:rsid w:val="0042666A"/>
    <w:rsid w:val="00427671"/>
    <w:rsid w:val="00431056"/>
    <w:rsid w:val="004338FC"/>
    <w:rsid w:val="00443130"/>
    <w:rsid w:val="00445FF7"/>
    <w:rsid w:val="004559FD"/>
    <w:rsid w:val="00464AB3"/>
    <w:rsid w:val="00467782"/>
    <w:rsid w:val="00473A17"/>
    <w:rsid w:val="00475DB9"/>
    <w:rsid w:val="0047737F"/>
    <w:rsid w:val="0048766A"/>
    <w:rsid w:val="00491214"/>
    <w:rsid w:val="004C12B8"/>
    <w:rsid w:val="004C4CA8"/>
    <w:rsid w:val="004F1CFD"/>
    <w:rsid w:val="0051345A"/>
    <w:rsid w:val="00514FC4"/>
    <w:rsid w:val="00524D11"/>
    <w:rsid w:val="00537242"/>
    <w:rsid w:val="00543E59"/>
    <w:rsid w:val="005446B4"/>
    <w:rsid w:val="00557A59"/>
    <w:rsid w:val="0056185E"/>
    <w:rsid w:val="00573681"/>
    <w:rsid w:val="00573EA9"/>
    <w:rsid w:val="005742D4"/>
    <w:rsid w:val="00574B88"/>
    <w:rsid w:val="00575755"/>
    <w:rsid w:val="0058076D"/>
    <w:rsid w:val="005A10C4"/>
    <w:rsid w:val="005C438C"/>
    <w:rsid w:val="005C7553"/>
    <w:rsid w:val="005E035E"/>
    <w:rsid w:val="005F1B24"/>
    <w:rsid w:val="005F2C40"/>
    <w:rsid w:val="0060082A"/>
    <w:rsid w:val="006101FF"/>
    <w:rsid w:val="0061496F"/>
    <w:rsid w:val="00617F51"/>
    <w:rsid w:val="00624CED"/>
    <w:rsid w:val="006255AD"/>
    <w:rsid w:val="00637270"/>
    <w:rsid w:val="00640D57"/>
    <w:rsid w:val="00647A15"/>
    <w:rsid w:val="00653FF2"/>
    <w:rsid w:val="00661932"/>
    <w:rsid w:val="0066231B"/>
    <w:rsid w:val="00665649"/>
    <w:rsid w:val="006656A9"/>
    <w:rsid w:val="00673E3D"/>
    <w:rsid w:val="006831FA"/>
    <w:rsid w:val="00691DC6"/>
    <w:rsid w:val="0069361B"/>
    <w:rsid w:val="0069725F"/>
    <w:rsid w:val="006A4E2F"/>
    <w:rsid w:val="006A50CD"/>
    <w:rsid w:val="006A565D"/>
    <w:rsid w:val="006B19E6"/>
    <w:rsid w:val="006B30B4"/>
    <w:rsid w:val="006E1EE5"/>
    <w:rsid w:val="006F1C8B"/>
    <w:rsid w:val="00712E1A"/>
    <w:rsid w:val="00727B58"/>
    <w:rsid w:val="00760466"/>
    <w:rsid w:val="00761F70"/>
    <w:rsid w:val="00762363"/>
    <w:rsid w:val="00766DD5"/>
    <w:rsid w:val="00781E4D"/>
    <w:rsid w:val="007B1D45"/>
    <w:rsid w:val="007C653E"/>
    <w:rsid w:val="007D701F"/>
    <w:rsid w:val="007F0A49"/>
    <w:rsid w:val="007F2E5D"/>
    <w:rsid w:val="007F665A"/>
    <w:rsid w:val="007F68EA"/>
    <w:rsid w:val="00811CB3"/>
    <w:rsid w:val="00814B46"/>
    <w:rsid w:val="0081532B"/>
    <w:rsid w:val="00821F8E"/>
    <w:rsid w:val="0082719A"/>
    <w:rsid w:val="0083003A"/>
    <w:rsid w:val="00833288"/>
    <w:rsid w:val="008339DA"/>
    <w:rsid w:val="00840E76"/>
    <w:rsid w:val="00841868"/>
    <w:rsid w:val="00841E63"/>
    <w:rsid w:val="00847CD3"/>
    <w:rsid w:val="008548CE"/>
    <w:rsid w:val="00861482"/>
    <w:rsid w:val="00861AFD"/>
    <w:rsid w:val="00864E50"/>
    <w:rsid w:val="00876CF1"/>
    <w:rsid w:val="008863AD"/>
    <w:rsid w:val="008A0518"/>
    <w:rsid w:val="008B1CBB"/>
    <w:rsid w:val="008F767E"/>
    <w:rsid w:val="00905112"/>
    <w:rsid w:val="009129A9"/>
    <w:rsid w:val="009151DF"/>
    <w:rsid w:val="00935D91"/>
    <w:rsid w:val="00943A46"/>
    <w:rsid w:val="00947F31"/>
    <w:rsid w:val="0095772A"/>
    <w:rsid w:val="00962595"/>
    <w:rsid w:val="00963626"/>
    <w:rsid w:val="00980C8B"/>
    <w:rsid w:val="00984C7F"/>
    <w:rsid w:val="0099738E"/>
    <w:rsid w:val="009A049A"/>
    <w:rsid w:val="009A5780"/>
    <w:rsid w:val="009A5A6C"/>
    <w:rsid w:val="009C1865"/>
    <w:rsid w:val="009C18E7"/>
    <w:rsid w:val="009C1C00"/>
    <w:rsid w:val="009D1283"/>
    <w:rsid w:val="009D5865"/>
    <w:rsid w:val="009E069A"/>
    <w:rsid w:val="00A05A7F"/>
    <w:rsid w:val="00A21CC5"/>
    <w:rsid w:val="00A273ED"/>
    <w:rsid w:val="00A32812"/>
    <w:rsid w:val="00A348A4"/>
    <w:rsid w:val="00A35588"/>
    <w:rsid w:val="00A37849"/>
    <w:rsid w:val="00A4115C"/>
    <w:rsid w:val="00A5103B"/>
    <w:rsid w:val="00A55F56"/>
    <w:rsid w:val="00A77C9C"/>
    <w:rsid w:val="00A815AA"/>
    <w:rsid w:val="00A855C6"/>
    <w:rsid w:val="00A93882"/>
    <w:rsid w:val="00AA0F7E"/>
    <w:rsid w:val="00AA37ED"/>
    <w:rsid w:val="00AB1A13"/>
    <w:rsid w:val="00AD32B5"/>
    <w:rsid w:val="00AE1511"/>
    <w:rsid w:val="00AE5C30"/>
    <w:rsid w:val="00AF7C13"/>
    <w:rsid w:val="00B024A2"/>
    <w:rsid w:val="00B046EF"/>
    <w:rsid w:val="00B050B7"/>
    <w:rsid w:val="00B228CB"/>
    <w:rsid w:val="00B2575D"/>
    <w:rsid w:val="00B36169"/>
    <w:rsid w:val="00B474BB"/>
    <w:rsid w:val="00B51227"/>
    <w:rsid w:val="00B52FC0"/>
    <w:rsid w:val="00B74311"/>
    <w:rsid w:val="00B81ED7"/>
    <w:rsid w:val="00B850A4"/>
    <w:rsid w:val="00B92DFB"/>
    <w:rsid w:val="00BA1E93"/>
    <w:rsid w:val="00BC678F"/>
    <w:rsid w:val="00BC7383"/>
    <w:rsid w:val="00BD1492"/>
    <w:rsid w:val="00BD14B0"/>
    <w:rsid w:val="00BF2480"/>
    <w:rsid w:val="00BF36EA"/>
    <w:rsid w:val="00C0027E"/>
    <w:rsid w:val="00C02929"/>
    <w:rsid w:val="00C07E68"/>
    <w:rsid w:val="00C12C05"/>
    <w:rsid w:val="00C13B0C"/>
    <w:rsid w:val="00C159EA"/>
    <w:rsid w:val="00C22991"/>
    <w:rsid w:val="00C30975"/>
    <w:rsid w:val="00C312D6"/>
    <w:rsid w:val="00C33E2F"/>
    <w:rsid w:val="00C34B0C"/>
    <w:rsid w:val="00C36407"/>
    <w:rsid w:val="00C61804"/>
    <w:rsid w:val="00C627B3"/>
    <w:rsid w:val="00C64BE6"/>
    <w:rsid w:val="00C84B6C"/>
    <w:rsid w:val="00C92042"/>
    <w:rsid w:val="00CA0C91"/>
    <w:rsid w:val="00CA6E6E"/>
    <w:rsid w:val="00CB2E0A"/>
    <w:rsid w:val="00CB3C20"/>
    <w:rsid w:val="00CC2404"/>
    <w:rsid w:val="00CD79CB"/>
    <w:rsid w:val="00CE1E04"/>
    <w:rsid w:val="00CE1FC4"/>
    <w:rsid w:val="00D262C0"/>
    <w:rsid w:val="00D330AC"/>
    <w:rsid w:val="00D34418"/>
    <w:rsid w:val="00D4070E"/>
    <w:rsid w:val="00D4298A"/>
    <w:rsid w:val="00D4567A"/>
    <w:rsid w:val="00D535A6"/>
    <w:rsid w:val="00D538F0"/>
    <w:rsid w:val="00D5527F"/>
    <w:rsid w:val="00D5778E"/>
    <w:rsid w:val="00D843BC"/>
    <w:rsid w:val="00DA0A55"/>
    <w:rsid w:val="00DA181D"/>
    <w:rsid w:val="00DC1A31"/>
    <w:rsid w:val="00DD40D9"/>
    <w:rsid w:val="00DD6492"/>
    <w:rsid w:val="00DE14E2"/>
    <w:rsid w:val="00DE3039"/>
    <w:rsid w:val="00DF2EA7"/>
    <w:rsid w:val="00E01EB9"/>
    <w:rsid w:val="00E13F06"/>
    <w:rsid w:val="00E31F6A"/>
    <w:rsid w:val="00E40513"/>
    <w:rsid w:val="00E43F90"/>
    <w:rsid w:val="00E46DC9"/>
    <w:rsid w:val="00E54F6B"/>
    <w:rsid w:val="00E55294"/>
    <w:rsid w:val="00E56AA9"/>
    <w:rsid w:val="00E719B8"/>
    <w:rsid w:val="00E84E91"/>
    <w:rsid w:val="00E85A24"/>
    <w:rsid w:val="00E87250"/>
    <w:rsid w:val="00EA1E7E"/>
    <w:rsid w:val="00ED0475"/>
    <w:rsid w:val="00ED2675"/>
    <w:rsid w:val="00EE2AFB"/>
    <w:rsid w:val="00EE718F"/>
    <w:rsid w:val="00EF4304"/>
    <w:rsid w:val="00F0418F"/>
    <w:rsid w:val="00F111AF"/>
    <w:rsid w:val="00F16675"/>
    <w:rsid w:val="00F16A58"/>
    <w:rsid w:val="00F33C38"/>
    <w:rsid w:val="00F35C0B"/>
    <w:rsid w:val="00F41DAB"/>
    <w:rsid w:val="00F47DEE"/>
    <w:rsid w:val="00F52739"/>
    <w:rsid w:val="00F6079C"/>
    <w:rsid w:val="00F7726E"/>
    <w:rsid w:val="00F83284"/>
    <w:rsid w:val="00F835BE"/>
    <w:rsid w:val="00F85F2D"/>
    <w:rsid w:val="00F9049A"/>
    <w:rsid w:val="00F94660"/>
    <w:rsid w:val="00F96878"/>
    <w:rsid w:val="00FA02C2"/>
    <w:rsid w:val="00FA3759"/>
    <w:rsid w:val="00FA62C6"/>
    <w:rsid w:val="00FA6993"/>
    <w:rsid w:val="00FA6F66"/>
    <w:rsid w:val="00FC04C9"/>
    <w:rsid w:val="00FC6D77"/>
    <w:rsid w:val="00FD5714"/>
    <w:rsid w:val="00FE1BD6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B753-9358-453B-92B5-E9518381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7382</Words>
  <Characters>42084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2024-12-16T08:35:00Z</cp:lastPrinted>
  <dcterms:created xsi:type="dcterms:W3CDTF">2024-12-16T08:26:00Z</dcterms:created>
  <dcterms:modified xsi:type="dcterms:W3CDTF">2024-12-26T11:21:00Z</dcterms:modified>
</cp:coreProperties>
</file>