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DC00C2" w:rsidRDefault="00101141" w:rsidP="00DC0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D4511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02.11.2023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A239B" w:rsidRPr="005D35D7" w:rsidRDefault="005D35D7" w:rsidP="003D5D8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outlineLv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bookmarkStart w:id="0" w:name="_Hlk150325493"/>
      <w:bookmarkStart w:id="1" w:name="_GoBack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Об организации сбора и обмена </w:t>
      </w:r>
      <w:r w:rsidR="008A239B" w:rsidRPr="005D35D7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информацией в области защиты</w:t>
      </w:r>
      <w:r w:rsidR="00E931D4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 населения и территории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 Порецкого муниципального </w:t>
      </w:r>
      <w:r w:rsidR="008A239B" w:rsidRPr="005D35D7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округа от чрезвычайных ситуаций природного и техногенного характера</w:t>
      </w:r>
    </w:p>
    <w:p w:rsidR="008A239B" w:rsidRPr="003D5D85" w:rsidRDefault="008A239B" w:rsidP="003D5D8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46"/>
        <w:outlineLvl w:val="0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8A239B" w:rsidRPr="003D5D85" w:rsidRDefault="008A239B" w:rsidP="003D5D8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46"/>
        <w:outlineLvl w:val="0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4F5AEC" w:rsidRDefault="00700C7A" w:rsidP="004F5AEC">
      <w:pPr>
        <w:keepNext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39B" w:rsidRPr="003D5D85">
        <w:rPr>
          <w:rFonts w:ascii="Times New Roman" w:hAnsi="Times New Roman" w:cs="Times New Roman"/>
          <w:sz w:val="24"/>
          <w:szCs w:val="24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Закона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39B" w:rsidRPr="003D5D85">
        <w:rPr>
          <w:rFonts w:ascii="Times New Roman" w:hAnsi="Times New Roman" w:cs="Times New Roman"/>
          <w:sz w:val="24"/>
          <w:szCs w:val="24"/>
        </w:rPr>
        <w:t>от 15.04.1996 № 7«О защите населения и территорий Чувашской Республики от чрезвычайных ситуаций природного и техногенного характера», постановления Кабинета Министров Чувашской Республики</w:t>
      </w:r>
      <w:r w:rsidR="005D35D7">
        <w:rPr>
          <w:rFonts w:ascii="Times New Roman" w:hAnsi="Times New Roman" w:cs="Times New Roman"/>
          <w:sz w:val="24"/>
          <w:szCs w:val="24"/>
        </w:rPr>
        <w:t xml:space="preserve"> </w:t>
      </w:r>
      <w:r w:rsidR="008A239B" w:rsidRPr="003D5D85">
        <w:rPr>
          <w:rFonts w:ascii="Times New Roman" w:hAnsi="Times New Roman" w:cs="Times New Roman"/>
          <w:sz w:val="24"/>
          <w:szCs w:val="24"/>
        </w:rPr>
        <w:t>от 25.12.2009 № 438</w:t>
      </w:r>
      <w:r w:rsidR="00E931D4">
        <w:rPr>
          <w:rFonts w:ascii="Times New Roman" w:hAnsi="Times New Roman" w:cs="Times New Roman"/>
          <w:sz w:val="24"/>
          <w:szCs w:val="24"/>
        </w:rPr>
        <w:t xml:space="preserve"> </w:t>
      </w:r>
      <w:r w:rsidR="008A239B" w:rsidRPr="003D5D85">
        <w:rPr>
          <w:rFonts w:ascii="Times New Roman" w:hAnsi="Times New Roman" w:cs="Times New Roman"/>
          <w:sz w:val="24"/>
          <w:szCs w:val="24"/>
        </w:rPr>
        <w:t>«Об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Порец</w:t>
      </w:r>
      <w:r w:rsidR="008A239B" w:rsidRPr="003D5D85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8A239B" w:rsidRPr="003D5D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39B" w:rsidRPr="003D5D85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8A239B" w:rsidRPr="004F5AEC" w:rsidRDefault="004F5AEC" w:rsidP="004F5AEC">
      <w:pPr>
        <w:keepNext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1.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Утвердить прилагаемое Положение об организации сбора и обмена информацией в области защиты</w:t>
      </w:r>
      <w:r w:rsid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населения и территории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от чрезвычайных ситуаций природного и техногенного характера.</w:t>
      </w:r>
    </w:p>
    <w:p w:rsidR="008A239B" w:rsidRPr="00700C7A" w:rsidRDefault="00700C7A" w:rsidP="00700C7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2.</w:t>
      </w:r>
      <w:r w:rsidR="004F5AE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8A239B"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Начальникам территориальных отделов Управления по благоустройству и развитию т</w:t>
      </w:r>
      <w:r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ерриторий администрации Порец</w:t>
      </w:r>
      <w:r w:rsidR="008A239B"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обеспечить своевременное представление в сектор мобилизационной под</w:t>
      </w:r>
      <w:r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готовки, специальных программ, ГО</w:t>
      </w:r>
      <w:r w:rsidR="00E70BF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и</w:t>
      </w:r>
      <w:r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ЧС администрации Порец</w:t>
      </w:r>
      <w:r w:rsidR="008A239B" w:rsidRPr="00700C7A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информации о чрезвычайных ситуациях природного и техногенного характера в сроки, установленные Табелем срочных донесений МЧС России.</w:t>
      </w:r>
      <w:bookmarkStart w:id="2" w:name="sub_1000"/>
    </w:p>
    <w:p w:rsidR="008A239B" w:rsidRPr="003D5D85" w:rsidRDefault="00700C7A" w:rsidP="00700C7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   3.</w:t>
      </w:r>
      <w:r w:rsidR="004F5AE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Возложить на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сектор мобилизационной по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дготовки, специальных программ, ГО</w:t>
      </w:r>
      <w:r w:rsidR="00BE0EA1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ЧС администрации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кого муниципального округа 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организацию сбора и обмена информацией в облас</w:t>
      </w:r>
      <w:r w:rsidR="00BE0EA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ти защиты населения и территории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кого муниципального округа 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от чрезвычайных ситуаций природного и техногенного характера, представление в ГК ЧС Чувашии и ГУ МЧС России по Чувашской Республике информации о чрезвычайных ситуациях </w:t>
      </w:r>
      <w:r w:rsidR="00BE0EA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 соответствии с классификацией,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установленной законодательством Российской Федерации и принимаемых мерах по ликвидации чрезвычайных ситуаций.</w:t>
      </w:r>
    </w:p>
    <w:p w:rsidR="0093772C" w:rsidRDefault="00700C7A" w:rsidP="0093772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4.</w:t>
      </w:r>
      <w:r w:rsidR="004F5AE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Признать утратившим силу постановле</w:t>
      </w:r>
      <w:r w:rsidR="00DF3456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ние</w:t>
      </w:r>
      <w:r w:rsidR="007B5E60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администрации Порец</w:t>
      </w:r>
      <w:r w:rsidR="00DF3456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кого района от </w:t>
      </w:r>
      <w:r w:rsidR="00DF3456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lastRenderedPageBreak/>
        <w:t>21.11.2006 № 3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9</w:t>
      </w:r>
      <w:r w:rsidR="00DF3456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7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«О порядке сбора и обмена информацией в области защиты</w:t>
      </w:r>
      <w:r w:rsidR="0035025E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населения и территорий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района от чрезвычайных ситуаций природного и техногенного характера».</w:t>
      </w:r>
    </w:p>
    <w:p w:rsidR="00A63492" w:rsidRDefault="0093772C" w:rsidP="0093772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5. </w:t>
      </w:r>
      <w:r w:rsidR="00A63492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A63492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="00A63492"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A6349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="00A63492" w:rsidRPr="00825684">
        <w:rPr>
          <w:rFonts w:ascii="Times New Roman" w:hAnsi="Times New Roman" w:cs="Times New Roman"/>
          <w:sz w:val="24"/>
          <w:szCs w:val="24"/>
        </w:rPr>
        <w:t>.</w:t>
      </w:r>
    </w:p>
    <w:p w:rsidR="008A239B" w:rsidRPr="003D5D85" w:rsidRDefault="00A63492" w:rsidP="0093772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</w:t>
      </w:r>
      <w:r w:rsidR="0093772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6.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Контроль за исполнением настоящего постановления возложить на сектор мобилизационной по</w:t>
      </w:r>
      <w:r w:rsidR="004C6C4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дготовки, специальных программ, ГО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и</w:t>
      </w:r>
      <w:r w:rsidR="004C6C4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ЧС администрации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Чувашской Республики.</w:t>
      </w:r>
    </w:p>
    <w:p w:rsidR="008A239B" w:rsidRDefault="008A239B" w:rsidP="005D35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D5D85" w:rsidRDefault="003D5D85" w:rsidP="005D35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D5D85" w:rsidRPr="003D5D85" w:rsidRDefault="003D5D85" w:rsidP="005D35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D5D85" w:rsidRDefault="003D5D85" w:rsidP="005D35D7">
      <w:pPr>
        <w:jc w:val="both"/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8A239B" w:rsidRPr="003D5D85" w:rsidRDefault="008A239B" w:rsidP="003D5D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bookmarkEnd w:id="2"/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D5D85" w:rsidRDefault="003D5D85" w:rsidP="003D5D85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8A239B" w:rsidRPr="003D5D85" w:rsidRDefault="008A239B" w:rsidP="001E12B8">
      <w:pPr>
        <w:widowControl w:val="0"/>
        <w:tabs>
          <w:tab w:val="left" w:pos="709"/>
        </w:tabs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УТВЕРЖДЕНО</w:t>
      </w:r>
    </w:p>
    <w:p w:rsidR="008A239B" w:rsidRPr="003D5D85" w:rsidRDefault="008A239B" w:rsidP="001E12B8">
      <w:pPr>
        <w:widowControl w:val="0"/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8A239B" w:rsidRPr="003D5D85" w:rsidRDefault="001E12B8" w:rsidP="001E12B8">
      <w:pPr>
        <w:widowControl w:val="0"/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Порец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кого муниципального округа </w:t>
      </w:r>
    </w:p>
    <w:p w:rsidR="008A239B" w:rsidRPr="003D5D85" w:rsidRDefault="00806ADF" w:rsidP="001E12B8">
      <w:pPr>
        <w:widowControl w:val="0"/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от ___</w:t>
      </w:r>
      <w:r w:rsidR="007F6CB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.11</w:t>
      </w:r>
      <w:r w:rsidR="008A239B" w:rsidRPr="003D5D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  <w:r w:rsidR="001E12B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2023 № ____</w:t>
      </w:r>
    </w:p>
    <w:p w:rsidR="008A239B" w:rsidRPr="003D5D85" w:rsidRDefault="008A239B" w:rsidP="003D5D85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A239B" w:rsidRPr="003D5D85" w:rsidRDefault="008A239B" w:rsidP="003D5D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002"/>
    </w:p>
    <w:p w:rsidR="008A239B" w:rsidRPr="003D5D85" w:rsidRDefault="008A239B" w:rsidP="003D5D85">
      <w:pPr>
        <w:widowControl w:val="0"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ПОЛОЖЕНИЕ</w:t>
      </w:r>
    </w:p>
    <w:p w:rsidR="008A239B" w:rsidRPr="003D5D85" w:rsidRDefault="008A239B" w:rsidP="003D5D8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об организации сбора и обмена информацией в области защиты</w:t>
      </w:r>
      <w:r w:rsidR="001E12B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населения и территории Порец</w:t>
      </w:r>
      <w:r w:rsidRPr="003D5D8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кого муниципального округа от чрезвычайных ситуаций природного и техногенного характера</w:t>
      </w:r>
    </w:p>
    <w:p w:rsidR="008A239B" w:rsidRPr="003D5D85" w:rsidRDefault="008A239B" w:rsidP="003D5D8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8A239B" w:rsidRPr="003D5D85" w:rsidRDefault="008A239B" w:rsidP="003D5D85">
      <w:pPr>
        <w:widowControl w:val="0"/>
        <w:spacing w:after="0" w:line="240" w:lineRule="auto"/>
        <w:contextualSpacing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Настоящее Положение разработано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Закона 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постановления Правительства Российской Федерации от 24.03.1997 № 334 «О порядке сбора и обмена в Российской Федерации информацией</w:t>
      </w:r>
      <w:r w:rsidR="00DC00C2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в области защиты населения и территорий от чрезвычайных ситуаций природного и техногенного характера», постановления Кабинета Министров Чувашской Республики от 25.12.2009 № 438 «Об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характера», постанов</w:t>
      </w:r>
      <w:r w:rsidR="003F58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ления администрации Порец</w:t>
      </w:r>
      <w:r w:rsidR="003F4250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ального округа от 27.01.2023 № 56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«О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б утверждении положения о муниципаль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ном звене территориальной подсистемы Чувашской Республики единой государственной системы предупреждения и ликвидации чрезвычайных ситуаций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на территории Порецкого муниципального округа Чувашской Республики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» и определяет организацию сбора и обмена информаций в области защиты н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аселения и территорий в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ком муниципальном округе Чувашской Республики.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Сбор и обмен информаци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ей осуществляется организациями и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органами 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местного самоуправления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в целях: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принятия мер по предупреждению, оперативному реагированию и ликвидации чрезвычайных ситуаций природного и техногенного характера (далее – чрезвычайные ситуации);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совершенствования взаимодействия с органами исполнительной власти Чувашской Республики с территориальными органами федеральных органов исполнительной власти, органами местного самоуправления и организациями при сборе и обмене информацией в области защиты населения и территорий от чрезвычайных ситуаций,</w:t>
      </w:r>
      <w:r w:rsidRPr="003D5D8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оперативного реагирования при угрозе возникновения или возникновении чрезвычайных ситуаций;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D5D85">
        <w:rPr>
          <w:rFonts w:ascii="Times New Roman" w:hAnsi="Times New Roman" w:cs="Times New Roman"/>
          <w:color w:val="000000"/>
          <w:kern w:val="2"/>
          <w:sz w:val="24"/>
          <w:szCs w:val="24"/>
        </w:rPr>
        <w:t>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D5D85">
        <w:rPr>
          <w:rFonts w:ascii="Times New Roman" w:hAnsi="Times New Roman" w:cs="Times New Roman"/>
          <w:color w:val="000000"/>
          <w:kern w:val="2"/>
          <w:sz w:val="24"/>
          <w:szCs w:val="24"/>
        </w:rPr>
        <w:t>принятия решений о введении режима повышенной готовности и режима чрезвычайной ситуации, а также об организации и о проведении эвакуационных мероприятий, аварийно-спасательных, аварийно-восстановительных и других неотложных работ в зонах чрезвычайных ситуаций;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D5D85">
        <w:rPr>
          <w:rFonts w:ascii="Times New Roman" w:hAnsi="Times New Roman" w:cs="Times New Roman"/>
          <w:color w:val="000000"/>
          <w:kern w:val="2"/>
          <w:sz w:val="24"/>
          <w:szCs w:val="24"/>
        </w:rPr>
        <w:t>своевременного оповещения и информирования населения,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а также взаимодействующих органов управления по делам гражданской обороны и чрезвычайным ситуациям об угрозах возникновения и о возникновении чрезвычайных ситуаций.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В соответствии с законодательством Российской Федерации организации 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кого муниципального округа представляют информацию в области защиты 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lastRenderedPageBreak/>
        <w:t xml:space="preserve">населения и территорий от чрезвычайных ситуаций в органы 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местного самоуправления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через единую дежур</w:t>
      </w:r>
      <w:r w:rsidR="00B60C9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но-диспетчерскую службу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(далее - ЕДДС).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Информация должна содержать сведения о прогнозируемых и возникших чрезвычайных ситуациях и их последствиях, а также о радиационной, химической, медико-биологической, взрывопожарной и экономической опасности, </w:t>
      </w:r>
      <w:r w:rsidR="00870C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возможной на территории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округа, а также сведения о деятельности предприятий, учреждений и организаций</w:t>
      </w:r>
      <w:r w:rsidR="00870C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на территории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независимо от их организационно-правовых форм (далее - организации), территориальных отделов Управления по благоустройству и развитию т</w:t>
      </w:r>
      <w:r w:rsidR="00870C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ерриторий администрации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в области защиты населения и территорий от чрезвычайных ситуаций.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В соответствии с законодательством Российской Федерации федеральные органы исполнительной власти, которые осуществляют наблюдение и контроль за состоянием окружающей прир</w:t>
      </w:r>
      <w:r w:rsidR="00870C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одной среды на территории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округа,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самоуправления.</w:t>
      </w:r>
    </w:p>
    <w:p w:rsidR="008A239B" w:rsidRPr="003D5D85" w:rsidRDefault="008A239B" w:rsidP="00E851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Органы </w:t>
      </w:r>
      <w:r w:rsidR="00870C1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местного самоуправления Порец</w:t>
      </w:r>
      <w:r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самостоятельно:</w:t>
      </w:r>
    </w:p>
    <w:p w:rsidR="008A239B" w:rsidRPr="003D5D85" w:rsidRDefault="00870C18" w:rsidP="00E85110">
      <w:pPr>
        <w:widowControl w:val="0"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осуществляют подготовку и содержание в готовности необходимых сил и средств для защиты населения, и территорий от чрезвычайных ситуаций, а также подготовку населения в области защиты от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8A239B" w:rsidRPr="003D5D85" w:rsidRDefault="00BA0E53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осуществляют информирование населения о чрезвычайных ситуациях;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осуществляют финансирование мероприятий в области защиты населения и территорий от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создают резервы финансовых и материальных ресурсов для ликвидации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содействуют устойчивому функционированию организаций в чрезвычайных ситуациях;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и чрезвычайных ситуаций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устанавливают местный уровень реагирования в порядке, установленном </w:t>
      </w:r>
      <w:hyperlink r:id="rId6" w:anchor="dst132" w:history="1">
        <w:r w:rsidR="008A239B" w:rsidRPr="003D5D85">
          <w:rPr>
            <w:rFonts w:ascii="Times New Roman" w:eastAsia="DejaVu Sans" w:hAnsi="Times New Roman" w:cs="Times New Roman"/>
            <w:kern w:val="2"/>
            <w:sz w:val="24"/>
            <w:szCs w:val="24"/>
            <w:lang w:eastAsia="en-US"/>
          </w:rPr>
          <w:t>статьей 4.1</w:t>
        </w:r>
      </w:hyperlink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 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участвуют в создании, эксплуатации и развитии </w:t>
      </w:r>
      <w:hyperlink r:id="rId7" w:history="1">
        <w:r w:rsidR="008A239B" w:rsidRPr="003D5D85">
          <w:rPr>
            <w:rFonts w:ascii="Times New Roman" w:eastAsia="DejaVu Sans" w:hAnsi="Times New Roman" w:cs="Times New Roman"/>
            <w:kern w:val="2"/>
            <w:sz w:val="24"/>
            <w:szCs w:val="24"/>
            <w:lang w:eastAsia="en-US"/>
          </w:rPr>
          <w:t>системы</w:t>
        </w:r>
      </w:hyperlink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 обеспечения вызова экстренных оперативных служб по единому номеру «112»;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lastRenderedPageBreak/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8" w:anchor="dst100002" w:history="1">
        <w:r w:rsidR="008A239B" w:rsidRPr="003D5D85">
          <w:rPr>
            <w:rFonts w:ascii="Times New Roman" w:eastAsia="DejaVu Sans" w:hAnsi="Times New Roman" w:cs="Times New Roman"/>
            <w:kern w:val="2"/>
            <w:sz w:val="24"/>
            <w:szCs w:val="24"/>
            <w:lang w:eastAsia="en-US"/>
          </w:rPr>
          <w:t>комплексной системы</w:t>
        </w:r>
      </w:hyperlink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hyperlink r:id="rId9" w:history="1">
        <w:r w:rsidR="008A239B" w:rsidRPr="003D5D85">
          <w:rPr>
            <w:rFonts w:ascii="Times New Roman" w:eastAsia="DejaVu Sans" w:hAnsi="Times New Roman" w:cs="Times New Roman"/>
            <w:kern w:val="2"/>
            <w:sz w:val="24"/>
            <w:szCs w:val="24"/>
            <w:lang w:eastAsia="en-US"/>
          </w:rPr>
          <w:t>устанавливают</w:t>
        </w:r>
      </w:hyperlink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 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Органы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местного самоуправления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кого муниципального округа осуществляют сбор и обмен информацией через ЕДДС и постоянно действующие органы управления </w:t>
      </w:r>
      <w:r w:rsidR="00DC00C2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ситуаций.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ЕДДС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является вышестоящим органом управления для всех дежурно-диспетчерских служб оператив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ных служб на территории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по вопросам сбора, обработки и обмена информацией о чрезвычайных ситуациях природного и техногенного характера.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ЕДДС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муниципального округа в соответствии с законодательством Российской Федерации: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осуществляет круглосуточный прием от населения и организаций сообщений об авариях, происшествиях, пожарах, катастрофах, стихийных и иных бедствий, несущих информацию об угрозе возникновении или возникновении чрезвычайных ситуаций по единому номеру «112» и доводят эту информацию до соответствующих оперативных служб;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осуществляют сбор, обработку и обмен информацией об авариях, происшествиях, пожарах, катастрофах, стихийных и иных бедствий, несущих информацию об угрозе возникновения или о возникновении чрезвычайных ситуаций;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доводят полученную информацию до 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рганов управления и сил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ситуаций.</w:t>
      </w:r>
    </w:p>
    <w:p w:rsidR="008A239B" w:rsidRPr="003D5D85" w:rsidRDefault="00870C18" w:rsidP="00E85110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Обмен информацией между Порец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ким муниципальным округом и соседними округами Чувашской Р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еспублики, Республикой Мордовия и Нижегородской областью</w:t>
      </w:r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осуществляется в соответствии с планами взаимодействия в области защиты населения и территорий от чрезвычайных ситуаций и другими договорами (соглашениями)</w:t>
      </w:r>
      <w:bookmarkEnd w:id="3"/>
      <w:r w:rsidR="008A239B" w:rsidRPr="003D5D85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.</w:t>
      </w:r>
    </w:p>
    <w:p w:rsidR="008A239B" w:rsidRDefault="008A239B" w:rsidP="00E85110">
      <w:pPr>
        <w:spacing w:line="240" w:lineRule="auto"/>
        <w:jc w:val="both"/>
        <w:rPr>
          <w:sz w:val="16"/>
          <w:szCs w:val="16"/>
        </w:rPr>
      </w:pP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bookmarkEnd w:id="0"/>
    <w:bookmarkEnd w:id="1"/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101141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81B"/>
    <w:multiLevelType w:val="hybridMultilevel"/>
    <w:tmpl w:val="67189C4E"/>
    <w:lvl w:ilvl="0" w:tplc="8CFE628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0E77ABE"/>
    <w:multiLevelType w:val="hybridMultilevel"/>
    <w:tmpl w:val="69346BDC"/>
    <w:lvl w:ilvl="0" w:tplc="2DBA9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FA5B70"/>
    <w:multiLevelType w:val="hybridMultilevel"/>
    <w:tmpl w:val="EC5AEDE8"/>
    <w:lvl w:ilvl="0" w:tplc="78525CD4">
      <w:start w:val="1"/>
      <w:numFmt w:val="decimal"/>
      <w:lvlText w:val="%1."/>
      <w:lvlJc w:val="left"/>
      <w:pPr>
        <w:ind w:left="1068" w:hanging="360"/>
      </w:pPr>
      <w:rPr>
        <w:rFonts w:ascii="Times New Roman" w:eastAsia="DejaVu San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E12B8"/>
    <w:rsid w:val="002022B8"/>
    <w:rsid w:val="00337176"/>
    <w:rsid w:val="0035025E"/>
    <w:rsid w:val="0039624B"/>
    <w:rsid w:val="003D237C"/>
    <w:rsid w:val="003D5D85"/>
    <w:rsid w:val="003F07C0"/>
    <w:rsid w:val="003F4250"/>
    <w:rsid w:val="003F5818"/>
    <w:rsid w:val="00474D6E"/>
    <w:rsid w:val="004C5DA5"/>
    <w:rsid w:val="004C6C43"/>
    <w:rsid w:val="004F5AEC"/>
    <w:rsid w:val="005D35D7"/>
    <w:rsid w:val="005D5D5C"/>
    <w:rsid w:val="00700C7A"/>
    <w:rsid w:val="00794C73"/>
    <w:rsid w:val="007B5E60"/>
    <w:rsid w:val="007F6CB1"/>
    <w:rsid w:val="00806ADF"/>
    <w:rsid w:val="00870C18"/>
    <w:rsid w:val="008A239B"/>
    <w:rsid w:val="0093772C"/>
    <w:rsid w:val="009E1CED"/>
    <w:rsid w:val="00A63492"/>
    <w:rsid w:val="00B25A81"/>
    <w:rsid w:val="00B60C93"/>
    <w:rsid w:val="00B67D33"/>
    <w:rsid w:val="00BA0E53"/>
    <w:rsid w:val="00BE0EA1"/>
    <w:rsid w:val="00C414A9"/>
    <w:rsid w:val="00CE0D9E"/>
    <w:rsid w:val="00D45117"/>
    <w:rsid w:val="00DC00C2"/>
    <w:rsid w:val="00DF3456"/>
    <w:rsid w:val="00E70BF3"/>
    <w:rsid w:val="00E85110"/>
    <w:rsid w:val="00E931D4"/>
    <w:rsid w:val="00F1530F"/>
    <w:rsid w:val="00F95A7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B157-BA39-4D85-ABA9-C5451F6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7081/82f465df6c960d6c500a8707442c101389e441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295/cf148e8662eafdb9539fb6f19024dfdb5c33aa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4748/6ff5e98fee989a34bd9ce012f4b62cfa4d8ed1d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295/cf148e8662eafdb9539fb6f19024dfdb5c33aa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39</cp:revision>
  <cp:lastPrinted>2023-11-02T06:54:00Z</cp:lastPrinted>
  <dcterms:created xsi:type="dcterms:W3CDTF">2019-05-07T13:04:00Z</dcterms:created>
  <dcterms:modified xsi:type="dcterms:W3CDTF">2023-11-08T05:44:00Z</dcterms:modified>
</cp:coreProperties>
</file>