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94722F" w:rsidRPr="0094722F">
        <w:rPr>
          <w:rFonts w:ascii="Times New Roman" w:hAnsi="Times New Roman" w:cs="Times New Roman"/>
          <w:b/>
          <w:sz w:val="28"/>
          <w:szCs w:val="28"/>
        </w:rPr>
        <w:t xml:space="preserve">природоохранного законодательства и законодательства об отходах производства и потребления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8A5" w:rsidRDefault="000D3B06" w:rsidP="0094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94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земельном участке, расположенном рядом с ул. Лесная в д. </w:t>
      </w:r>
      <w:proofErr w:type="spellStart"/>
      <w:r w:rsidR="0094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Ижекей</w:t>
      </w:r>
      <w:proofErr w:type="spellEnd"/>
      <w:r w:rsidR="0094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4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Красночетайского</w:t>
      </w:r>
      <w:proofErr w:type="spellEnd"/>
      <w:r w:rsidR="0094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возле </w:t>
      </w:r>
      <w:r w:rsidR="0094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фермы 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осуществляется несанкционированный</w:t>
      </w:r>
      <w:r w:rsidR="0094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размещение твердых бытовых отходов: 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стеклянных и пластиковых бутылок, целлофана, металлолома, строительного мусора, сухих веток</w:t>
      </w:r>
      <w:r w:rsidR="0094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разброса</w:t>
      </w:r>
      <w:r w:rsidR="0094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</w:t>
      </w:r>
      <w:r w:rsidR="009472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близлежащей территории.</w:t>
      </w:r>
    </w:p>
    <w:p w:rsidR="0094722F" w:rsidRDefault="0094722F" w:rsidP="000918A5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Несанкционированное размещение отходов на тер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ритории населенного пункта в не</w:t>
      </w:r>
      <w:r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предусмотренном для этого месте создает угрозу неблагоприятного их воздействия на окружающую среду и среду жизнедеятельности граждан, является нарушением требований природоохранного законодательства. 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94722F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.0</w:t>
      </w:r>
      <w:r w:rsidR="001B6F19">
        <w:rPr>
          <w:rFonts w:ascii="Times New Roman" w:hAnsi="Times New Roman" w:cs="Times New Roman"/>
          <w:sz w:val="28"/>
          <w:szCs w:val="28"/>
        </w:rPr>
        <w:t>8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705526"/>
    <w:rsid w:val="0094722F"/>
    <w:rsid w:val="00994088"/>
    <w:rsid w:val="00A977D8"/>
    <w:rsid w:val="00AC23E9"/>
    <w:rsid w:val="00B872F0"/>
    <w:rsid w:val="00D04815"/>
    <w:rsid w:val="00D148F0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76E5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2025-01-06T17:20:00Z</dcterms:created>
  <dcterms:modified xsi:type="dcterms:W3CDTF">2025-01-06T17:20:00Z</dcterms:modified>
</cp:coreProperties>
</file>