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E07CD7" w:rsidRPr="00B944C0" w14:paraId="206ED1CA" w14:textId="77777777" w:rsidTr="008B3909">
        <w:tc>
          <w:tcPr>
            <w:tcW w:w="3202" w:type="dxa"/>
          </w:tcPr>
          <w:p w14:paraId="647DD8C0" w14:textId="77777777" w:rsidR="00E07CD7" w:rsidRPr="00B944C0" w:rsidRDefault="00E07CD7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4AF13D0E" w14:textId="77777777" w:rsidR="00E07CD7" w:rsidRPr="00B944C0" w:rsidRDefault="00E07CD7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3C00CDE" w14:textId="77777777" w:rsidR="00E07CD7" w:rsidRPr="00B944C0" w:rsidRDefault="00E07CD7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19BA5EC4" w14:textId="77777777" w:rsidR="00E07CD7" w:rsidRPr="00B944C0" w:rsidRDefault="00E07CD7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1DD24EEF" w14:textId="77777777" w:rsidR="00E07CD7" w:rsidRPr="00B944C0" w:rsidRDefault="00E07CD7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82AF67A" w14:textId="77777777" w:rsidR="00E07CD7" w:rsidRPr="00B944C0" w:rsidRDefault="00E07CD7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133E5D05" w14:textId="77777777" w:rsidR="00E07CD7" w:rsidRPr="00B944C0" w:rsidRDefault="00E07CD7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E07CD7" w:rsidRPr="00B944C0" w14:paraId="48E0DF30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835338" w14:textId="3BA92155" w:rsidR="00E07CD7" w:rsidRPr="002A1A6B" w:rsidRDefault="00E07CD7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B1C7357" w14:textId="77777777" w:rsidR="00E07CD7" w:rsidRPr="00B944C0" w:rsidRDefault="00E07CD7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81D54F" w14:textId="0486A4B4" w:rsidR="00E07CD7" w:rsidRPr="00B944C0" w:rsidRDefault="00E07CD7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731</w:t>
                  </w:r>
                </w:p>
              </w:tc>
            </w:tr>
          </w:tbl>
          <w:p w14:paraId="75DF03B5" w14:textId="77777777" w:rsidR="00E07CD7" w:rsidRPr="00B944C0" w:rsidRDefault="00E07CD7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079E3DB4" w14:textId="77777777" w:rsidR="00E07CD7" w:rsidRPr="00B944C0" w:rsidRDefault="00E07CD7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5673076D" wp14:editId="15F0C0A9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5CB1DB1C" w14:textId="77777777" w:rsidR="00E07CD7" w:rsidRPr="00B944C0" w:rsidRDefault="00E07CD7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2E2FAE45" w14:textId="77777777" w:rsidR="00E07CD7" w:rsidRPr="00B944C0" w:rsidRDefault="00E07CD7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3D5286" w14:textId="77777777" w:rsidR="00E07CD7" w:rsidRPr="00B944C0" w:rsidRDefault="00E07CD7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2993C722" w14:textId="77777777" w:rsidR="00E07CD7" w:rsidRDefault="00E07CD7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54B1EEC" w14:textId="77777777" w:rsidR="00E07CD7" w:rsidRPr="00B944C0" w:rsidRDefault="00E07CD7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DEE06B8" w14:textId="77777777" w:rsidR="00E07CD7" w:rsidRPr="00B944C0" w:rsidRDefault="00E07CD7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F84A985" w14:textId="77777777" w:rsidR="00E07CD7" w:rsidRPr="00B944C0" w:rsidRDefault="00E07CD7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E07CD7" w:rsidRPr="00B944C0" w14:paraId="0B9993A2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6823A3" w14:textId="2F76D8F7" w:rsidR="00E07CD7" w:rsidRPr="00B944C0" w:rsidRDefault="00E07CD7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92C19A1" w14:textId="77777777" w:rsidR="00E07CD7" w:rsidRPr="00B944C0" w:rsidRDefault="00E07CD7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E0012A" w14:textId="13EB7A15" w:rsidR="00E07CD7" w:rsidRPr="00B944C0" w:rsidRDefault="00E07CD7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731</w:t>
                  </w:r>
                </w:p>
              </w:tc>
            </w:tr>
          </w:tbl>
          <w:p w14:paraId="1DC16C92" w14:textId="77777777" w:rsidR="00E07CD7" w:rsidRPr="00B944C0" w:rsidRDefault="00E07CD7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E05E25A" w14:textId="1E3D7E0F" w:rsidR="00E07CD7" w:rsidRDefault="00E07CD7"/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00"/>
      </w:tblGrid>
      <w:tr w:rsidR="008305D4" w14:paraId="397F45CB" w14:textId="77777777" w:rsidTr="00E07CD7">
        <w:tc>
          <w:tcPr>
            <w:tcW w:w="4839" w:type="dxa"/>
            <w:hideMark/>
          </w:tcPr>
          <w:p w14:paraId="5C79234D" w14:textId="77777777" w:rsidR="008305D4" w:rsidRDefault="008305D4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О создании буферных зон вокруг свиноводческих комплексов ЗАО «Прогресс» и ООО ТП «Сувар-2»</w:t>
            </w:r>
          </w:p>
        </w:tc>
        <w:tc>
          <w:tcPr>
            <w:tcW w:w="4800" w:type="dxa"/>
          </w:tcPr>
          <w:p w14:paraId="2E4C2048" w14:textId="77777777" w:rsidR="008305D4" w:rsidRDefault="008305D4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62A55C34" w14:textId="77777777" w:rsidR="008305D4" w:rsidRDefault="008305D4" w:rsidP="008305D4">
      <w:pPr>
        <w:jc w:val="both"/>
        <w:rPr>
          <w:rFonts w:ascii="Times New Roman" w:hAnsi="Times New Roman"/>
          <w:b/>
          <w:szCs w:val="26"/>
        </w:rPr>
      </w:pPr>
    </w:p>
    <w:p w14:paraId="7CCF2076" w14:textId="77777777" w:rsidR="008305D4" w:rsidRDefault="008305D4" w:rsidP="008305D4">
      <w:pPr>
        <w:ind w:firstLine="539"/>
        <w:jc w:val="both"/>
        <w:rPr>
          <w:rFonts w:ascii="Arial" w:eastAsia="Arial" w:hAnsi="Arial"/>
          <w:szCs w:val="26"/>
          <w:lang w:eastAsia="en-US"/>
        </w:rPr>
      </w:pPr>
      <w:r>
        <w:rPr>
          <w:rFonts w:ascii="Times New Roman" w:hAnsi="Times New Roman"/>
          <w:color w:val="000000"/>
          <w:szCs w:val="26"/>
          <w:lang w:eastAsia="en-US"/>
        </w:rPr>
        <w:t>Во исполнение пункта 22 плана мероприятий ("дорожной карты") по совершенствованию системы ветеринарной безопасности Российской Федерации, утвержденного распоряжением Правительства Российской Федерации от 7 декабря 2022 г. N 3789-р, в целях предотвращения распространения африканской чумы свиней, администрация Чебоксарского муниципального округа п о с т а н о в л я е т:</w:t>
      </w:r>
      <w:r>
        <w:rPr>
          <w:rFonts w:ascii="Times New Roman" w:hAnsi="Times New Roman"/>
          <w:color w:val="000000"/>
          <w:szCs w:val="26"/>
          <w:lang w:eastAsia="en-US"/>
        </w:rPr>
        <w:tab/>
      </w:r>
    </w:p>
    <w:p w14:paraId="311D4C73" w14:textId="77777777" w:rsidR="008305D4" w:rsidRDefault="008305D4" w:rsidP="008305D4">
      <w:pPr>
        <w:ind w:firstLine="539"/>
        <w:jc w:val="both"/>
        <w:rPr>
          <w:rFonts w:ascii="Times New Roman" w:hAnsi="Times New Roman"/>
          <w:color w:val="000000"/>
          <w:szCs w:val="26"/>
          <w:lang w:eastAsia="en-US"/>
        </w:rPr>
      </w:pPr>
      <w:r>
        <w:rPr>
          <w:rFonts w:ascii="Times New Roman" w:hAnsi="Times New Roman"/>
          <w:color w:val="000000"/>
          <w:szCs w:val="26"/>
          <w:lang w:eastAsia="en-US"/>
        </w:rPr>
        <w:t xml:space="preserve">1. Создать буферные зоны вокруг свиноводческого комплекса закрытого акционерного общества «Прогресс», расположенного по адресу: Чувашская Республика, Чебоксарский район, д. Б. Мамыши, и общества с ограниченной ответственностью «Сувар-2», расположенного по адресу: Чувашская Республика, Чебоксарский район, д.  </w:t>
      </w:r>
      <w:proofErr w:type="spellStart"/>
      <w:r>
        <w:rPr>
          <w:rFonts w:ascii="Times New Roman" w:hAnsi="Times New Roman"/>
          <w:color w:val="000000"/>
          <w:szCs w:val="26"/>
          <w:lang w:eastAsia="en-US"/>
        </w:rPr>
        <w:t>Шинерпоси</w:t>
      </w:r>
      <w:proofErr w:type="spellEnd"/>
      <w:r>
        <w:rPr>
          <w:rFonts w:ascii="Times New Roman" w:hAnsi="Times New Roman"/>
          <w:color w:val="000000"/>
          <w:szCs w:val="26"/>
          <w:lang w:eastAsia="en-US"/>
        </w:rPr>
        <w:t>, ул.  Новаторов, 1, шириной тридцать километров.</w:t>
      </w:r>
    </w:p>
    <w:p w14:paraId="4C0A9BBD" w14:textId="77777777" w:rsidR="008305D4" w:rsidRDefault="008305D4" w:rsidP="008305D4">
      <w:pPr>
        <w:ind w:firstLine="539"/>
        <w:jc w:val="both"/>
        <w:rPr>
          <w:rFonts w:ascii="Times New Roman" w:hAnsi="Times New Roman"/>
          <w:color w:val="000000"/>
          <w:szCs w:val="26"/>
          <w:lang w:eastAsia="en-US"/>
        </w:rPr>
      </w:pPr>
      <w:r>
        <w:rPr>
          <w:rFonts w:ascii="Times New Roman" w:hAnsi="Times New Roman"/>
          <w:color w:val="000000"/>
          <w:szCs w:val="26"/>
          <w:lang w:eastAsia="en-US"/>
        </w:rPr>
        <w:t>2. Рекомендовать казенному учреждению Чувашской Республики «Дирекция по охране животного мира и особо охраняемых природных территорий» Министерства природных ресурсов и экологии Чувашской Республики организовать мероприятия, направленные на обеспечение изъятия до 100 процентов поголовья дикого кабана в пределах буферных зон, определенной пунктом 1 настоящего постановления.</w:t>
      </w:r>
    </w:p>
    <w:p w14:paraId="4E0571D5" w14:textId="77777777" w:rsidR="008305D4" w:rsidRDefault="008305D4" w:rsidP="008305D4">
      <w:pPr>
        <w:ind w:firstLine="539"/>
        <w:jc w:val="both"/>
        <w:rPr>
          <w:rFonts w:ascii="Times New Roman" w:hAnsi="Times New Roman"/>
          <w:color w:val="000000"/>
          <w:szCs w:val="26"/>
          <w:lang w:eastAsia="en-US"/>
        </w:rPr>
      </w:pPr>
      <w:r>
        <w:rPr>
          <w:rFonts w:ascii="Times New Roman" w:hAnsi="Times New Roman"/>
          <w:color w:val="000000"/>
          <w:szCs w:val="26"/>
          <w:lang w:eastAsia="en-US"/>
        </w:rPr>
        <w:t>3. Опубликовать настоящее постановление на официальном сайте администрации Чебоксарского муниципального округа.</w:t>
      </w:r>
    </w:p>
    <w:p w14:paraId="41ECDFDB" w14:textId="77777777" w:rsidR="008305D4" w:rsidRDefault="008305D4" w:rsidP="008305D4">
      <w:pPr>
        <w:ind w:firstLine="539"/>
        <w:jc w:val="both"/>
        <w:rPr>
          <w:rFonts w:ascii="Times New Roman" w:hAnsi="Times New Roman"/>
          <w:color w:val="000000"/>
          <w:szCs w:val="26"/>
          <w:lang w:eastAsia="en-US"/>
        </w:rPr>
      </w:pPr>
      <w:r>
        <w:rPr>
          <w:rFonts w:ascii="Times New Roman" w:hAnsi="Times New Roman"/>
          <w:color w:val="000000"/>
          <w:szCs w:val="26"/>
          <w:lang w:eastAsia="en-US"/>
        </w:rPr>
        <w:t>4. 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3754A87B" w14:textId="77777777" w:rsidR="008305D4" w:rsidRDefault="008305D4" w:rsidP="008305D4">
      <w:pPr>
        <w:ind w:firstLine="539"/>
        <w:jc w:val="both"/>
        <w:rPr>
          <w:rFonts w:ascii="Times New Roman" w:hAnsi="Times New Roman"/>
          <w:color w:val="000000"/>
          <w:szCs w:val="26"/>
          <w:lang w:eastAsia="en-US"/>
        </w:rPr>
      </w:pPr>
      <w:r>
        <w:rPr>
          <w:rFonts w:ascii="Times New Roman" w:hAnsi="Times New Roman"/>
          <w:color w:val="000000"/>
          <w:szCs w:val="26"/>
          <w:lang w:eastAsia="en-US"/>
        </w:rPr>
        <w:t>5. Настоящее постановление вступает в силу со дня его официального опубликования.</w:t>
      </w:r>
    </w:p>
    <w:p w14:paraId="45D03AF1" w14:textId="77777777" w:rsidR="008305D4" w:rsidRDefault="008305D4" w:rsidP="008305D4">
      <w:pPr>
        <w:ind w:firstLine="720"/>
        <w:jc w:val="both"/>
        <w:rPr>
          <w:rFonts w:ascii="Times New Roman" w:hAnsi="Times New Roman"/>
          <w:szCs w:val="26"/>
        </w:rPr>
      </w:pPr>
    </w:p>
    <w:p w14:paraId="60721B99" w14:textId="77777777" w:rsidR="008305D4" w:rsidRDefault="008305D4" w:rsidP="008305D4">
      <w:pPr>
        <w:ind w:firstLine="720"/>
        <w:jc w:val="both"/>
        <w:rPr>
          <w:rFonts w:ascii="Times New Roman" w:hAnsi="Times New Roman"/>
          <w:szCs w:val="2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742"/>
        <w:gridCol w:w="4289"/>
      </w:tblGrid>
      <w:tr w:rsidR="008305D4" w14:paraId="4DA12D30" w14:textId="77777777" w:rsidTr="008305D4">
        <w:trPr>
          <w:trHeight w:val="378"/>
        </w:trPr>
        <w:tc>
          <w:tcPr>
            <w:tcW w:w="5742" w:type="dxa"/>
            <w:hideMark/>
          </w:tcPr>
          <w:p w14:paraId="14999394" w14:textId="77777777" w:rsidR="008305D4" w:rsidRDefault="008305D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62BF43D2" w14:textId="77777777" w:rsidR="008305D4" w:rsidRDefault="008305D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5E99ABD3" w14:textId="77777777" w:rsidR="008305D4" w:rsidRDefault="008305D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Чувашской Республики                                                       </w:t>
            </w:r>
          </w:p>
        </w:tc>
        <w:tc>
          <w:tcPr>
            <w:tcW w:w="4289" w:type="dxa"/>
          </w:tcPr>
          <w:p w14:paraId="4861A401" w14:textId="77777777" w:rsidR="008305D4" w:rsidRDefault="008305D4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4DD98D9" w14:textId="77777777" w:rsidR="008305D4" w:rsidRDefault="008305D4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243D988C" w14:textId="77777777" w:rsidR="008305D4" w:rsidRDefault="008305D4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  <w:p w14:paraId="6A11F2EC" w14:textId="77777777" w:rsidR="008305D4" w:rsidRDefault="008305D4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</w:p>
        </w:tc>
      </w:tr>
    </w:tbl>
    <w:p w14:paraId="4FD5A571" w14:textId="77777777" w:rsidR="001460B2" w:rsidRPr="008305D4" w:rsidRDefault="001460B2" w:rsidP="008305D4"/>
    <w:sectPr w:rsidR="001460B2" w:rsidRPr="008305D4" w:rsidSect="00E07CD7">
      <w:footerReference w:type="default" r:id="rId8"/>
      <w:headerReference w:type="first" r:id="rId9"/>
      <w:footerReference w:type="first" r:id="rId10"/>
      <w:type w:val="evenPage"/>
      <w:pgSz w:w="11907" w:h="16840"/>
      <w:pgMar w:top="993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7C84" w14:textId="77777777" w:rsidR="0053599F" w:rsidRDefault="0053599F">
      <w:r>
        <w:separator/>
      </w:r>
    </w:p>
  </w:endnote>
  <w:endnote w:type="continuationSeparator" w:id="0">
    <w:p w14:paraId="5C39368C" w14:textId="77777777" w:rsidR="0053599F" w:rsidRDefault="0053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56CC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0DE5" w14:textId="664B3011" w:rsidR="001460B2" w:rsidRPr="003652FF" w:rsidRDefault="008305D4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DB61" w14:textId="77777777" w:rsidR="0053599F" w:rsidRDefault="0053599F">
      <w:r>
        <w:separator/>
      </w:r>
    </w:p>
  </w:footnote>
  <w:footnote w:type="continuationSeparator" w:id="0">
    <w:p w14:paraId="7F039CB4" w14:textId="77777777" w:rsidR="0053599F" w:rsidRDefault="0053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8305D4" w:rsidRPr="00AD02C4" w14:paraId="1A713BBE" w14:textId="77777777" w:rsidTr="007B52E1">
      <w:tc>
        <w:tcPr>
          <w:tcW w:w="3285" w:type="dxa"/>
          <w:shd w:val="clear" w:color="auto" w:fill="auto"/>
        </w:tcPr>
        <w:p w14:paraId="3CBF886A" w14:textId="1B8F8A00" w:rsidR="008305D4" w:rsidRPr="00AD02C4" w:rsidRDefault="008305D4" w:rsidP="008305D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</w:p>
      </w:tc>
      <w:tc>
        <w:tcPr>
          <w:tcW w:w="2919" w:type="dxa"/>
          <w:shd w:val="clear" w:color="auto" w:fill="auto"/>
        </w:tcPr>
        <w:p w14:paraId="1AE111B1" w14:textId="295C6F46" w:rsidR="008305D4" w:rsidRPr="00AD02C4" w:rsidRDefault="008305D4" w:rsidP="008305D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32163EBA" w14:textId="32ACC709" w:rsidR="008305D4" w:rsidRPr="00AD02C4" w:rsidRDefault="008305D4" w:rsidP="008305D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0"/>
  <w:p w14:paraId="67A6DC38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075B4490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863476800">
    <w:abstractNumId w:val="1"/>
  </w:num>
  <w:num w:numId="2" w16cid:durableId="554632753">
    <w:abstractNumId w:val="2"/>
  </w:num>
  <w:num w:numId="3" w16cid:durableId="264075595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A1"/>
    <w:rsid w:val="000B2461"/>
    <w:rsid w:val="000D575A"/>
    <w:rsid w:val="000E2583"/>
    <w:rsid w:val="00107F11"/>
    <w:rsid w:val="001460B2"/>
    <w:rsid w:val="0017767D"/>
    <w:rsid w:val="001A4D80"/>
    <w:rsid w:val="001F3223"/>
    <w:rsid w:val="002863DC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3599F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305D4"/>
    <w:rsid w:val="0088132A"/>
    <w:rsid w:val="008E2BE5"/>
    <w:rsid w:val="008F5F8F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D139C9"/>
    <w:rsid w:val="00D61F6B"/>
    <w:rsid w:val="00DD4AA1"/>
    <w:rsid w:val="00DE328D"/>
    <w:rsid w:val="00DE756C"/>
    <w:rsid w:val="00DF761C"/>
    <w:rsid w:val="00E07CD7"/>
    <w:rsid w:val="00E417C9"/>
    <w:rsid w:val="00F616A1"/>
    <w:rsid w:val="00F8553E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BFCF9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8305D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2024-06-04T05:08:00Z</dcterms:created>
  <dcterms:modified xsi:type="dcterms:W3CDTF">2024-11-07T10:20:00Z</dcterms:modified>
</cp:coreProperties>
</file>