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ПОЯСНИТЕЛЬНАЯ ЗАПИСКА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к проекту постановления Кабинета Министров Чувашской Республики </w:t>
        <w:br/>
        <w:t xml:space="preserve">«О внесении изменения в постановление Кабинета Министров </w:t>
        <w:br/>
        <w:t>Чувашской Республики от 26 июня 2007 г. № 152»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Проектом постановления </w:t>
      </w:r>
      <w:r>
        <w:rPr>
          <w:rFonts w:cs="Times New Roman" w:ascii="Times New Roman" w:hAnsi="Times New Roman"/>
          <w:bCs/>
          <w:sz w:val="26"/>
          <w:szCs w:val="26"/>
        </w:rPr>
        <w:t xml:space="preserve">Кабинета Министров Чувашской Республики (далее – проект постановления) </w:t>
      </w:r>
      <w:r>
        <w:rPr>
          <w:rFonts w:cs="Times New Roman" w:ascii="Times New Roman" w:hAnsi="Times New Roman"/>
          <w:sz w:val="26"/>
          <w:szCs w:val="26"/>
        </w:rPr>
        <w:t>предлагается внести изменение в стандарт структуры центрального аппарата исполнительных органов Чувашской Респуб</w:t>
        <w:softHyphen/>
        <w:t>лики, утвержденный постановлением Кабинета Министров Чувашской Респуб</w:t>
        <w:softHyphen/>
        <w:t>лики от 26 июня 2007 г. № 152 (далее – стандарт структуры), в связи с принятием Указа Главы Чувашской Рес</w:t>
        <w:softHyphen/>
        <w:t>публики от 5 декабря 2024 г. № 133 «О внесении изменений в Указ Президента Чувашской Республики от 1 сентября 2006 г. № 73». Так как вышеназванным указом в Реестр должностей государственной гражданской службы Чувашской Республики введены новые должности «помощник председателя государственного комитета», «помощник руководителя службы», «помощник начальника (руководителя) инспекции», относящиеся к ведущей группе должностей категории «помощники (советники)», предлагается дополнить этой группой должностей стандарт струк</w:t>
        <w:softHyphen/>
        <w:t xml:space="preserve">туры без изменения процентного соотношения должностей.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Принятие проекта постановления повлечет необходимость внесения изменений в штатные расписания исполнительных органов Чувашской Республики.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Принятие проекта постановления повлечет дополнительное финансирование из республиканского бюджета Чувашской Республики в соответствии с необходимыми финансовыми потребностями соответствующих исполнительных органов Чувашской Республики.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092" w:type="dxa"/>
        <w:jc w:val="left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4415"/>
        <w:gridCol w:w="2834"/>
        <w:gridCol w:w="1843"/>
      </w:tblGrid>
      <w:tr>
        <w:trPr>
          <w:trHeight w:val="1280" w:hRule="atLeast"/>
        </w:trPr>
        <w:tc>
          <w:tcPr>
            <w:tcW w:w="4415" w:type="dxa"/>
            <w:tcBorders/>
          </w:tcPr>
          <w:p>
            <w:pPr>
              <w:pStyle w:val="Normal"/>
              <w:spacing w:lineRule="auto" w:line="240" w:before="0" w:after="0"/>
              <w:ind w:hanging="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Руководитель Администрации Главы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        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Чувашской Республики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spacing w:lineRule="auto" w:line="240" w:before="0" w:after="0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spacing w:lineRule="auto" w:line="240" w:before="0" w:after="0"/>
              <w:ind w:right="-11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spacing w:lineRule="auto" w:line="240" w:before="0" w:after="0"/>
              <w:ind w:right="-11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   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В.А.Борисов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sectPr>
      <w:headerReference w:type="default" r:id="rId2"/>
      <w:type w:val="nextPage"/>
      <w:pgSz w:w="11906" w:h="16838"/>
      <w:pgMar w:left="1985" w:right="851" w:gutter="0" w:header="709" w:top="1134" w:footer="0" w:bottom="1276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256329118"/>
    </w:sdtPr>
    <w:sdtContent>
      <w:p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0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5312a5"/>
    <w:rPr/>
  </w:style>
  <w:style w:type="character" w:styleId="Style15" w:customStyle="1">
    <w:name w:val="Нижний колонтитул Знак"/>
    <w:basedOn w:val="DefaultParagraphFont"/>
    <w:uiPriority w:val="99"/>
    <w:qFormat/>
    <w:rsid w:val="005312a5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a24b54"/>
    <w:rPr>
      <w:rFonts w:ascii="Tahoma" w:hAnsi="Tahoma" w:cs="Tahoma"/>
      <w:sz w:val="16"/>
      <w:szCs w:val="16"/>
    </w:rPr>
  </w:style>
  <w:style w:type="character" w:styleId="Style17" w:customStyle="1">
    <w:name w:val="Основной текст Знак"/>
    <w:basedOn w:val="DefaultParagraphFont"/>
    <w:qFormat/>
    <w:rsid w:val="002341bd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7"/>
    <w:rsid w:val="002341bd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Normal" w:customStyle="1">
    <w:name w:val="ConsNormal"/>
    <w:qFormat/>
    <w:rsid w:val="00080591"/>
    <w:pPr>
      <w:widowControl/>
      <w:suppressAutoHyphens w:val="true"/>
      <w:bidi w:val="0"/>
      <w:spacing w:lineRule="auto" w:line="240"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8"/>
      <w:szCs w:val="28"/>
      <w:lang w:val="ru-RU" w:eastAsia="ru-RU" w:bidi="ar-SA"/>
    </w:rPr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5312a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5312a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a24b5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rsid w:val="00b80fb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b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Application>LibreOffice/7.6.7.2$Linux_X86_64 LibreOffice_project/60$Build-2</Application>
  <AppVersion>15.0000</AppVersion>
  <Pages>1</Pages>
  <Words>181</Words>
  <Characters>1410</Characters>
  <CharactersWithSpaces>1603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2024-03-05T10:33:00Z</dcterms:created>
  <dc:creator>Архипова</dc:creator>
  <dc:description/>
  <dc:language>ru-RU</dc:language>
  <cp:lastModifiedBy/>
  <cp:lastPrinted>2025-01-14T16:59:58Z</cp:lastPrinted>
  <dcterms:modified xsi:type="dcterms:W3CDTF">2025-01-20T14:20:07Z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