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451"/>
        <w:gridCol w:w="222"/>
      </w:tblGrid>
      <w:tr w:rsidR="00A64567" w:rsidRPr="000949B0" w14:paraId="49FA6C16" w14:textId="77777777" w:rsidTr="00051415">
        <w:tc>
          <w:tcPr>
            <w:tcW w:w="9667" w:type="dxa"/>
          </w:tcPr>
          <w:tbl>
            <w:tblPr>
              <w:tblStyle w:val="a7"/>
              <w:tblW w:w="98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8"/>
              <w:gridCol w:w="70"/>
              <w:gridCol w:w="213"/>
              <w:gridCol w:w="23"/>
              <w:gridCol w:w="4787"/>
              <w:gridCol w:w="154"/>
            </w:tblGrid>
            <w:tr w:rsidR="00A64567" w:rsidRPr="000949B0" w14:paraId="2B7B3320" w14:textId="77777777" w:rsidTr="000949B0">
              <w:trPr>
                <w:gridAfter w:val="1"/>
                <w:wAfter w:w="154" w:type="dxa"/>
              </w:trPr>
              <w:tc>
                <w:tcPr>
                  <w:tcW w:w="4678" w:type="dxa"/>
                  <w:gridSpan w:val="2"/>
                </w:tcPr>
                <w:p w14:paraId="2A5D43D6" w14:textId="77777777" w:rsidR="00A8666D" w:rsidRPr="000949B0" w:rsidRDefault="00A8666D" w:rsidP="006A459F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14:paraId="57002E33" w14:textId="77777777" w:rsidR="00A64567" w:rsidRPr="000949B0" w:rsidRDefault="00A64567" w:rsidP="006A459F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>Администрация</w:t>
                  </w:r>
                </w:p>
                <w:p w14:paraId="3CF942FA" w14:textId="77777777" w:rsidR="00A64567" w:rsidRPr="000949B0" w:rsidRDefault="00A64567" w:rsidP="006A459F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>города Чебоксары</w:t>
                  </w:r>
                </w:p>
                <w:p w14:paraId="418B529A" w14:textId="77777777" w:rsidR="00A64567" w:rsidRPr="000949B0" w:rsidRDefault="00A64567" w:rsidP="006A459F">
                  <w:pPr>
                    <w:tabs>
                      <w:tab w:val="left" w:pos="6096"/>
                    </w:tabs>
                    <w:spacing w:after="480"/>
                    <w:jc w:val="center"/>
                    <w:rPr>
                      <w:bCs/>
                      <w:i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18ECB95C" w14:textId="77777777" w:rsidR="00A64567" w:rsidRPr="000949B0" w:rsidRDefault="00A64567" w:rsidP="006A459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787" w:type="dxa"/>
                </w:tcPr>
                <w:p w14:paraId="4C8FC8FA" w14:textId="77777777" w:rsidR="004E7C9F" w:rsidRPr="000949B0" w:rsidRDefault="004E7C9F" w:rsidP="004E7C9F">
                  <w:pPr>
                    <w:pStyle w:val="2"/>
                    <w:ind w:left="34"/>
                    <w:jc w:val="both"/>
                    <w:outlineLvl w:val="1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0949B0">
                    <w:rPr>
                      <w:rFonts w:ascii="Times New Roman" w:hAnsi="Times New Roman" w:cs="Times New Roman"/>
                      <w:color w:val="auto"/>
                    </w:rPr>
                    <w:t>УТВЕРЖДАЮ</w:t>
                  </w:r>
                </w:p>
                <w:p w14:paraId="431DEE65" w14:textId="7224AF4A" w:rsidR="004E7C9F" w:rsidRDefault="004E7C9F" w:rsidP="004E7C9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Глава города Чебоксары</w:t>
                  </w:r>
                </w:p>
                <w:p w14:paraId="0465A226" w14:textId="4A0A2D72" w:rsidR="000949B0" w:rsidRDefault="000949B0" w:rsidP="004E7C9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</w:p>
                <w:p w14:paraId="037E5D9D" w14:textId="77777777" w:rsidR="000949B0" w:rsidRPr="000949B0" w:rsidRDefault="000949B0" w:rsidP="004E7C9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</w:p>
                <w:p w14:paraId="6E4F6EC8" w14:textId="1AEB3524" w:rsidR="004E7C9F" w:rsidRPr="000949B0" w:rsidRDefault="004E7C9F" w:rsidP="004E7C9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_____________ /</w:t>
                  </w:r>
                  <w:r w:rsidR="000949B0">
                    <w:rPr>
                      <w:sz w:val="26"/>
                      <w:szCs w:val="26"/>
                    </w:rPr>
                    <w:t>Д.В. Спирин/</w:t>
                  </w:r>
                </w:p>
                <w:p w14:paraId="7859E38B" w14:textId="77777777" w:rsidR="00A64567" w:rsidRPr="000949B0" w:rsidRDefault="004E7C9F" w:rsidP="004E7C9F">
                  <w:pPr>
                    <w:ind w:left="34"/>
                    <w:jc w:val="both"/>
                    <w:rPr>
                      <w:i/>
                      <w:color w:val="FF0000"/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«_____» ___________ 20_____ г.</w:t>
                  </w:r>
                </w:p>
              </w:tc>
            </w:tr>
            <w:tr w:rsidR="00A64567" w:rsidRPr="000949B0" w14:paraId="4AE8D177" w14:textId="77777777" w:rsidTr="000949B0">
              <w:trPr>
                <w:gridAfter w:val="1"/>
                <w:wAfter w:w="154" w:type="dxa"/>
              </w:trPr>
              <w:tc>
                <w:tcPr>
                  <w:tcW w:w="4678" w:type="dxa"/>
                  <w:gridSpan w:val="2"/>
                </w:tcPr>
                <w:p w14:paraId="30650E32" w14:textId="77777777" w:rsidR="00A64567" w:rsidRPr="000949B0" w:rsidRDefault="00A64567" w:rsidP="006A459F">
                  <w:pPr>
                    <w:tabs>
                      <w:tab w:val="left" w:pos="6096"/>
                    </w:tabs>
                    <w:spacing w:after="480"/>
                    <w:jc w:val="right"/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2FDE5727" w14:textId="77777777" w:rsidR="00A64567" w:rsidRPr="000949B0" w:rsidRDefault="00A64567" w:rsidP="006A459F">
                  <w:pPr>
                    <w:pStyle w:val="6"/>
                    <w:outlineLvl w:val="5"/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4787" w:type="dxa"/>
                </w:tcPr>
                <w:p w14:paraId="7FC2357A" w14:textId="77777777" w:rsidR="004E7C9F" w:rsidRPr="000949B0" w:rsidRDefault="004E7C9F" w:rsidP="004E7C9F">
                  <w:pPr>
                    <w:pStyle w:val="6"/>
                    <w:outlineLvl w:val="5"/>
                    <w:rPr>
                      <w:rFonts w:ascii="Times New Roman" w:hAnsi="Times New Roman" w:cs="Times New Roman"/>
                      <w:bCs/>
                      <w:i w:val="0"/>
                      <w:color w:val="auto"/>
                      <w:sz w:val="26"/>
                      <w:szCs w:val="26"/>
                    </w:rPr>
                  </w:pPr>
                  <w:r w:rsidRPr="000949B0">
                    <w:rPr>
                      <w:rFonts w:ascii="Times New Roman" w:hAnsi="Times New Roman" w:cs="Times New Roman"/>
                      <w:bCs/>
                      <w:i w:val="0"/>
                      <w:color w:val="auto"/>
                      <w:sz w:val="26"/>
                      <w:szCs w:val="26"/>
                    </w:rPr>
                    <w:t>СОГЛАСОВАНО</w:t>
                  </w:r>
                </w:p>
                <w:p w14:paraId="588A8001" w14:textId="21D9F26E" w:rsidR="004E7C9F" w:rsidRDefault="004E7C9F" w:rsidP="004E7C9F">
                  <w:pPr>
                    <w:rPr>
                      <w:bCs/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 xml:space="preserve">Заместитель главы администрации города по экономическому развитию и финансам  </w:t>
                  </w:r>
                </w:p>
                <w:p w14:paraId="413627C0" w14:textId="559FB6A8" w:rsidR="000949B0" w:rsidRDefault="000949B0" w:rsidP="004E7C9F">
                  <w:pPr>
                    <w:rPr>
                      <w:bCs/>
                      <w:sz w:val="26"/>
                      <w:szCs w:val="26"/>
                    </w:rPr>
                  </w:pPr>
                </w:p>
                <w:p w14:paraId="6B2F36ED" w14:textId="77777777" w:rsidR="000949B0" w:rsidRPr="000949B0" w:rsidRDefault="000949B0" w:rsidP="004E7C9F">
                  <w:pPr>
                    <w:rPr>
                      <w:bCs/>
                      <w:sz w:val="26"/>
                      <w:szCs w:val="26"/>
                    </w:rPr>
                  </w:pPr>
                </w:p>
                <w:p w14:paraId="545D9BC6" w14:textId="05CD5FF4" w:rsidR="004E7C9F" w:rsidRPr="000949B0" w:rsidRDefault="004E7C9F" w:rsidP="004E7C9F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>____________ /</w:t>
                  </w:r>
                  <w:r w:rsidR="000949B0">
                    <w:rPr>
                      <w:bCs/>
                      <w:sz w:val="26"/>
                      <w:szCs w:val="26"/>
                    </w:rPr>
                    <w:t>И.Н. Антонова/</w:t>
                  </w:r>
                </w:p>
                <w:p w14:paraId="262DECF9" w14:textId="77777777" w:rsidR="00A64567" w:rsidRPr="000949B0" w:rsidRDefault="004E7C9F" w:rsidP="004E7C9F">
                  <w:pPr>
                    <w:rPr>
                      <w:bCs/>
                      <w:i/>
                      <w:color w:val="FF0000"/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>«_____» _____________ 20_____ г.</w:t>
                  </w:r>
                </w:p>
              </w:tc>
            </w:tr>
            <w:tr w:rsidR="00A64567" w:rsidRPr="000949B0" w14:paraId="5C610E4B" w14:textId="77777777" w:rsidTr="000949B0">
              <w:trPr>
                <w:gridAfter w:val="1"/>
                <w:wAfter w:w="154" w:type="dxa"/>
              </w:trPr>
              <w:tc>
                <w:tcPr>
                  <w:tcW w:w="4678" w:type="dxa"/>
                  <w:gridSpan w:val="2"/>
                </w:tcPr>
                <w:p w14:paraId="60B8A73B" w14:textId="77777777" w:rsidR="00A64567" w:rsidRPr="000949B0" w:rsidRDefault="00A64567" w:rsidP="006A459F">
                  <w:pPr>
                    <w:tabs>
                      <w:tab w:val="left" w:pos="5245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26F47CF1" w14:textId="77777777" w:rsidR="00A64567" w:rsidRPr="000949B0" w:rsidRDefault="00A64567" w:rsidP="006A459F">
                  <w:pPr>
                    <w:tabs>
                      <w:tab w:val="left" w:pos="5245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 w:rsidRPr="000949B0">
                    <w:rPr>
                      <w:b/>
                      <w:sz w:val="26"/>
                      <w:szCs w:val="26"/>
                    </w:rPr>
                    <w:t>ДОЛЖНОСТНАЯ ИНСТРУКЦИЯ</w:t>
                  </w:r>
                </w:p>
                <w:p w14:paraId="0C6A02B8" w14:textId="77777777" w:rsidR="00A8666D" w:rsidRPr="000949B0" w:rsidRDefault="0043152F" w:rsidP="006A459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949B0">
                    <w:rPr>
                      <w:b/>
                      <w:sz w:val="26"/>
                      <w:szCs w:val="26"/>
                    </w:rPr>
                    <w:t>н</w:t>
                  </w:r>
                  <w:r w:rsidR="00A8666D" w:rsidRPr="000949B0">
                    <w:rPr>
                      <w:b/>
                      <w:sz w:val="26"/>
                      <w:szCs w:val="26"/>
                    </w:rPr>
                    <w:t>ачальника отдела</w:t>
                  </w:r>
                </w:p>
                <w:p w14:paraId="59F7062A" w14:textId="32E6C9E4" w:rsidR="00A64567" w:rsidRPr="000949B0" w:rsidRDefault="00A8666D" w:rsidP="006A459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949B0">
                    <w:rPr>
                      <w:b/>
                      <w:sz w:val="26"/>
                      <w:szCs w:val="26"/>
                    </w:rPr>
                    <w:t xml:space="preserve">первичного учета и отчетности управления финансово-экономического обеспечения деятельности ГРБС </w:t>
                  </w:r>
                </w:p>
                <w:p w14:paraId="74B4515F" w14:textId="77777777" w:rsidR="00A64567" w:rsidRPr="000949B0" w:rsidRDefault="00A64567" w:rsidP="006A459F">
                  <w:pPr>
                    <w:tabs>
                      <w:tab w:val="left" w:pos="5245"/>
                    </w:tabs>
                    <w:jc w:val="center"/>
                    <w:rPr>
                      <w:i/>
                      <w:color w:val="FF0000"/>
                      <w:sz w:val="26"/>
                      <w:szCs w:val="26"/>
                    </w:rPr>
                  </w:pPr>
                  <w:r w:rsidRPr="000949B0">
                    <w:rPr>
                      <w:b/>
                      <w:sz w:val="26"/>
                      <w:szCs w:val="26"/>
                    </w:rPr>
                    <w:t>№ _______________________</w:t>
                  </w:r>
                </w:p>
              </w:tc>
              <w:tc>
                <w:tcPr>
                  <w:tcW w:w="236" w:type="dxa"/>
                  <w:gridSpan w:val="2"/>
                </w:tcPr>
                <w:p w14:paraId="44A29ABA" w14:textId="77777777" w:rsidR="00A64567" w:rsidRPr="000949B0" w:rsidRDefault="00A64567" w:rsidP="006A459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787" w:type="dxa"/>
                </w:tcPr>
                <w:p w14:paraId="2D16BD18" w14:textId="77777777" w:rsidR="00A64567" w:rsidRPr="000949B0" w:rsidRDefault="00A64567" w:rsidP="006A459F">
                  <w:pPr>
                    <w:jc w:val="both"/>
                    <w:rPr>
                      <w:i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A64567" w:rsidRPr="000949B0" w14:paraId="6B1302DC" w14:textId="77777777" w:rsidTr="000949B0">
              <w:trPr>
                <w:gridAfter w:val="1"/>
                <w:wAfter w:w="154" w:type="dxa"/>
              </w:trPr>
              <w:tc>
                <w:tcPr>
                  <w:tcW w:w="4608" w:type="dxa"/>
                </w:tcPr>
                <w:p w14:paraId="126E4584" w14:textId="77777777" w:rsidR="00A64567" w:rsidRPr="000949B0" w:rsidRDefault="00A64567" w:rsidP="006A459F">
                  <w:pPr>
                    <w:tabs>
                      <w:tab w:val="left" w:pos="6096"/>
                    </w:tabs>
                    <w:spacing w:after="480"/>
                    <w:jc w:val="both"/>
                    <w:rPr>
                      <w:i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14:paraId="2B6D8C81" w14:textId="77777777" w:rsidR="00A64567" w:rsidRPr="000949B0" w:rsidRDefault="00A64567" w:rsidP="006A459F">
                  <w:pPr>
                    <w:ind w:left="34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0" w:type="dxa"/>
                  <w:gridSpan w:val="2"/>
                </w:tcPr>
                <w:p w14:paraId="24B40981" w14:textId="77777777" w:rsidR="005A7F4C" w:rsidRPr="000949B0" w:rsidRDefault="005A7F4C" w:rsidP="005A7F4C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>Срок действия продлен:</w:t>
                  </w:r>
                </w:p>
                <w:p w14:paraId="29DD6F22" w14:textId="77777777" w:rsidR="005A7F4C" w:rsidRPr="000949B0" w:rsidRDefault="005A7F4C" w:rsidP="005A7F4C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>с   «_____» ____________ 20____г.</w:t>
                  </w:r>
                </w:p>
                <w:p w14:paraId="2EFD39F4" w14:textId="77777777" w:rsidR="005A7F4C" w:rsidRPr="000949B0" w:rsidRDefault="005A7F4C" w:rsidP="005A7F4C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>по «_____» ____________</w:t>
                  </w:r>
                  <w:r w:rsidRPr="000949B0">
                    <w:rPr>
                      <w:sz w:val="26"/>
                      <w:szCs w:val="26"/>
                    </w:rPr>
                    <w:t xml:space="preserve"> 20___г.</w:t>
                  </w:r>
                </w:p>
                <w:p w14:paraId="43A50DDF" w14:textId="77777777" w:rsidR="00A64567" w:rsidRPr="000949B0" w:rsidRDefault="00A64567" w:rsidP="006A459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</w:p>
                <w:p w14:paraId="2E1201C0" w14:textId="77777777" w:rsidR="0043152F" w:rsidRPr="000949B0" w:rsidRDefault="0043152F" w:rsidP="0043152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Глава города Чебоксары</w:t>
                  </w:r>
                </w:p>
                <w:p w14:paraId="03D9DF25" w14:textId="77777777" w:rsidR="0043152F" w:rsidRPr="000949B0" w:rsidRDefault="0043152F" w:rsidP="0043152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_____________ /_______________</w:t>
                  </w:r>
                </w:p>
                <w:p w14:paraId="5852515A" w14:textId="77777777" w:rsidR="00A64567" w:rsidRPr="000949B0" w:rsidRDefault="0043152F" w:rsidP="0043152F">
                  <w:pPr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«_____» ___________ 20_____ г.</w:t>
                  </w:r>
                </w:p>
                <w:p w14:paraId="6907CB66" w14:textId="77777777" w:rsidR="0043152F" w:rsidRPr="000949B0" w:rsidRDefault="0043152F" w:rsidP="0043152F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A64567" w:rsidRPr="000949B0" w14:paraId="7FD66054" w14:textId="77777777" w:rsidTr="000949B0">
              <w:trPr>
                <w:gridAfter w:val="1"/>
                <w:wAfter w:w="154" w:type="dxa"/>
              </w:trPr>
              <w:tc>
                <w:tcPr>
                  <w:tcW w:w="4608" w:type="dxa"/>
                </w:tcPr>
                <w:p w14:paraId="5361A6F6" w14:textId="77777777" w:rsidR="00A64567" w:rsidRPr="000949B0" w:rsidRDefault="00A64567" w:rsidP="006A459F">
                  <w:pPr>
                    <w:tabs>
                      <w:tab w:val="left" w:pos="6096"/>
                    </w:tabs>
                    <w:spacing w:after="480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14:paraId="644EFAB7" w14:textId="77777777" w:rsidR="00A64567" w:rsidRPr="000949B0" w:rsidRDefault="00A64567" w:rsidP="006A459F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4810" w:type="dxa"/>
                  <w:gridSpan w:val="2"/>
                </w:tcPr>
                <w:p w14:paraId="44F52608" w14:textId="5ADBF6C9" w:rsidR="0043152F" w:rsidRPr="000949B0" w:rsidRDefault="0043152F" w:rsidP="0043152F">
                  <w:pPr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 xml:space="preserve">Заместитель главы администрации города по экономическому развитию и финансам </w:t>
                  </w:r>
                </w:p>
                <w:p w14:paraId="0BC0DBCC" w14:textId="77777777" w:rsidR="0043152F" w:rsidRPr="000949B0" w:rsidRDefault="0043152F" w:rsidP="0043152F">
                  <w:pPr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____________ /________________</w:t>
                  </w:r>
                </w:p>
                <w:p w14:paraId="00BCE141" w14:textId="77777777" w:rsidR="0043152F" w:rsidRPr="000949B0" w:rsidRDefault="0043152F" w:rsidP="0043152F">
                  <w:pPr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 xml:space="preserve">«_____» _____________ 20_____ г. </w:t>
                  </w:r>
                </w:p>
                <w:p w14:paraId="691A1A4E" w14:textId="77777777" w:rsidR="00AB7E87" w:rsidRPr="000949B0" w:rsidRDefault="00AB7E87" w:rsidP="00AB7E87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</w:p>
                <w:p w14:paraId="29701C2C" w14:textId="77777777" w:rsidR="00AB7E87" w:rsidRPr="000949B0" w:rsidRDefault="00AB7E87" w:rsidP="00AB7E87">
                  <w:pPr>
                    <w:ind w:left="34" w:right="415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Начальник управления финансово-экономического обеспечения деятельности ГРБС администрации города Чебоксары</w:t>
                  </w:r>
                </w:p>
                <w:p w14:paraId="4CF59043" w14:textId="77777777" w:rsidR="00AB7E87" w:rsidRPr="000949B0" w:rsidRDefault="00AB7E87" w:rsidP="00AB7E87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____________ /________________</w:t>
                  </w:r>
                </w:p>
                <w:p w14:paraId="03AC30BC" w14:textId="77777777" w:rsidR="00A64567" w:rsidRPr="000949B0" w:rsidRDefault="00AB7E87" w:rsidP="00AB7E87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«_____» _____________ 20_____ г.</w:t>
                  </w:r>
                </w:p>
              </w:tc>
            </w:tr>
            <w:tr w:rsidR="00A64567" w:rsidRPr="000949B0" w14:paraId="24C59727" w14:textId="77777777" w:rsidTr="000949B0">
              <w:tc>
                <w:tcPr>
                  <w:tcW w:w="9855" w:type="dxa"/>
                  <w:gridSpan w:val="6"/>
                </w:tcPr>
                <w:p w14:paraId="5E3A7405" w14:textId="77777777" w:rsidR="00441E1E" w:rsidRPr="000949B0" w:rsidRDefault="00441E1E" w:rsidP="0043152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2E206559" w14:textId="77777777" w:rsidR="000949B0" w:rsidRDefault="000949B0" w:rsidP="0043152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11C44A9" w14:textId="77777777" w:rsidR="000949B0" w:rsidRDefault="000949B0" w:rsidP="0043152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381C740" w14:textId="2BDCCFCA" w:rsidR="00A64567" w:rsidRPr="000949B0" w:rsidRDefault="0043152F" w:rsidP="0043152F">
                  <w:pPr>
                    <w:jc w:val="center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  <w:r w:rsidRPr="000949B0">
                    <w:rPr>
                      <w:sz w:val="26"/>
                      <w:szCs w:val="26"/>
                    </w:rPr>
                    <w:t>г. Чебоксары, 20</w:t>
                  </w:r>
                  <w:r w:rsidR="000949B0">
                    <w:rPr>
                      <w:sz w:val="26"/>
                      <w:szCs w:val="26"/>
                    </w:rPr>
                    <w:t>24</w:t>
                  </w:r>
                  <w:r w:rsidRPr="000949B0">
                    <w:rPr>
                      <w:sz w:val="26"/>
                      <w:szCs w:val="26"/>
                    </w:rPr>
                    <w:t>г.</w:t>
                  </w:r>
                </w:p>
              </w:tc>
            </w:tr>
          </w:tbl>
          <w:p w14:paraId="4B446FC9" w14:textId="77777777" w:rsidR="00A64567" w:rsidRPr="000949B0" w:rsidRDefault="00A64567" w:rsidP="00A64567">
            <w:pPr>
              <w:tabs>
                <w:tab w:val="left" w:pos="1104"/>
              </w:tabs>
              <w:spacing w:after="0" w:line="240" w:lineRule="auto"/>
              <w:ind w:left="-5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14:paraId="1B8149D7" w14:textId="77777777" w:rsidR="00A64567" w:rsidRPr="000949B0" w:rsidRDefault="00A64567" w:rsidP="006A459F">
            <w:pPr>
              <w:tabs>
                <w:tab w:val="left" w:pos="1104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  <w:lang w:eastAsia="ru-RU"/>
              </w:rPr>
            </w:pPr>
          </w:p>
        </w:tc>
      </w:tr>
    </w:tbl>
    <w:p w14:paraId="27115D90" w14:textId="77777777" w:rsidR="00051415" w:rsidRPr="000949B0" w:rsidRDefault="00051415" w:rsidP="00051415">
      <w:pPr>
        <w:pStyle w:val="ab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0949B0">
        <w:rPr>
          <w:sz w:val="26"/>
          <w:szCs w:val="26"/>
        </w:rPr>
        <w:lastRenderedPageBreak/>
        <w:t>Общие положения</w:t>
      </w:r>
    </w:p>
    <w:p w14:paraId="603F216C" w14:textId="3FFCC4E9" w:rsidR="00051415" w:rsidRPr="000949B0" w:rsidRDefault="00051415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 xml:space="preserve">Должностная инструкция </w:t>
      </w:r>
      <w:r w:rsidR="00E06FE6" w:rsidRPr="000949B0">
        <w:rPr>
          <w:rFonts w:ascii="Times New Roman" w:hAnsi="Times New Roman" w:cs="Times New Roman"/>
          <w:sz w:val="26"/>
          <w:szCs w:val="26"/>
        </w:rPr>
        <w:t>начальника отдела</w:t>
      </w:r>
      <w:r w:rsidRPr="000949B0">
        <w:rPr>
          <w:rFonts w:ascii="Times New Roman" w:hAnsi="Times New Roman" w:cs="Times New Roman"/>
          <w:sz w:val="26"/>
          <w:szCs w:val="26"/>
        </w:rPr>
        <w:t xml:space="preserve"> </w:t>
      </w:r>
      <w:r w:rsidR="00E06FE6" w:rsidRPr="000949B0">
        <w:rPr>
          <w:rFonts w:ascii="Times New Roman" w:hAnsi="Times New Roman" w:cs="Times New Roman"/>
          <w:sz w:val="26"/>
          <w:szCs w:val="26"/>
        </w:rPr>
        <w:t xml:space="preserve">первичного учета и отчетности управления финансово-экономического обеспечения деятельности ГРБС администрации города Чебоксары </w:t>
      </w:r>
      <w:r w:rsidRPr="000949B0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AB4B8F" w:rsidRPr="000949B0">
        <w:rPr>
          <w:rFonts w:ascii="Times New Roman" w:hAnsi="Times New Roman" w:cs="Times New Roman"/>
          <w:sz w:val="26"/>
          <w:szCs w:val="26"/>
        </w:rPr>
        <w:t xml:space="preserve">начальника отдела первичного учета и отчетности </w:t>
      </w:r>
      <w:r w:rsidRPr="000949B0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341FB3" w:rsidRPr="000949B0">
        <w:rPr>
          <w:rFonts w:ascii="Times New Roman" w:hAnsi="Times New Roman" w:cs="Times New Roman"/>
          <w:sz w:val="26"/>
          <w:szCs w:val="26"/>
        </w:rPr>
        <w:t>О</w:t>
      </w:r>
      <w:r w:rsidRPr="000949B0">
        <w:rPr>
          <w:rFonts w:ascii="Times New Roman" w:hAnsi="Times New Roman" w:cs="Times New Roman"/>
          <w:sz w:val="26"/>
          <w:szCs w:val="26"/>
        </w:rPr>
        <w:t xml:space="preserve">тдел) </w:t>
      </w:r>
      <w:r w:rsidR="00AB4B8F" w:rsidRPr="000949B0">
        <w:rPr>
          <w:rFonts w:ascii="Times New Roman" w:hAnsi="Times New Roman" w:cs="Times New Roman"/>
          <w:sz w:val="26"/>
          <w:szCs w:val="26"/>
        </w:rPr>
        <w:t xml:space="preserve">управления финансово-экономического обеспечения деятельности ГРБС </w:t>
      </w:r>
      <w:r w:rsidRPr="000949B0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341FB3" w:rsidRPr="000949B0">
        <w:rPr>
          <w:rFonts w:ascii="Times New Roman" w:hAnsi="Times New Roman" w:cs="Times New Roman"/>
          <w:sz w:val="26"/>
          <w:szCs w:val="26"/>
        </w:rPr>
        <w:t>У</w:t>
      </w:r>
      <w:r w:rsidRPr="000949B0">
        <w:rPr>
          <w:rFonts w:ascii="Times New Roman" w:hAnsi="Times New Roman" w:cs="Times New Roman"/>
          <w:sz w:val="26"/>
          <w:szCs w:val="26"/>
        </w:rPr>
        <w:t>правление) администрации города Чебоксары.</w:t>
      </w:r>
      <w:r w:rsidRPr="000949B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1083B135" w14:textId="3390A4A2" w:rsidR="00051415" w:rsidRPr="000949B0" w:rsidRDefault="00051415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0949B0" w:rsidRPr="000949B0">
        <w:rPr>
          <w:rFonts w:ascii="Times New Roman" w:hAnsi="Times New Roman" w:cs="Times New Roman"/>
          <w:sz w:val="26"/>
          <w:szCs w:val="26"/>
        </w:rPr>
        <w:t xml:space="preserve"> </w:t>
      </w:r>
      <w:r w:rsidR="00BC4047" w:rsidRPr="000949B0">
        <w:rPr>
          <w:rFonts w:ascii="Times New Roman" w:hAnsi="Times New Roman" w:cs="Times New Roman"/>
          <w:sz w:val="26"/>
          <w:szCs w:val="26"/>
        </w:rPr>
        <w:t>заместитель главы администрации города по экономическому развитию и финансам</w:t>
      </w:r>
      <w:r w:rsidR="000949B0">
        <w:rPr>
          <w:rFonts w:ascii="Times New Roman" w:hAnsi="Times New Roman" w:cs="Times New Roman"/>
          <w:sz w:val="26"/>
          <w:szCs w:val="26"/>
        </w:rPr>
        <w:t xml:space="preserve"> (далее – курирующий заместитель)</w:t>
      </w:r>
      <w:r w:rsidR="00BC4047" w:rsidRPr="000949B0">
        <w:rPr>
          <w:rFonts w:ascii="Times New Roman" w:hAnsi="Times New Roman" w:cs="Times New Roman"/>
          <w:sz w:val="26"/>
          <w:szCs w:val="26"/>
        </w:rPr>
        <w:t xml:space="preserve">, начальник </w:t>
      </w:r>
      <w:r w:rsidR="00341FB3" w:rsidRPr="000949B0">
        <w:rPr>
          <w:rFonts w:ascii="Times New Roman" w:hAnsi="Times New Roman" w:cs="Times New Roman"/>
          <w:sz w:val="26"/>
          <w:szCs w:val="26"/>
        </w:rPr>
        <w:t>У</w:t>
      </w:r>
      <w:r w:rsidR="00BC4047" w:rsidRPr="000949B0">
        <w:rPr>
          <w:rFonts w:ascii="Times New Roman" w:hAnsi="Times New Roman" w:cs="Times New Roman"/>
          <w:sz w:val="26"/>
          <w:szCs w:val="26"/>
        </w:rPr>
        <w:t>правления</w:t>
      </w:r>
      <w:r w:rsidR="009A562A" w:rsidRPr="000949B0">
        <w:rPr>
          <w:rFonts w:ascii="Times New Roman" w:hAnsi="Times New Roman" w:cs="Times New Roman"/>
          <w:sz w:val="26"/>
          <w:szCs w:val="26"/>
        </w:rPr>
        <w:t xml:space="preserve"> и </w:t>
      </w:r>
      <w:r w:rsidR="00BC4047" w:rsidRPr="000949B0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341FB3" w:rsidRPr="000949B0">
        <w:rPr>
          <w:rFonts w:ascii="Times New Roman" w:hAnsi="Times New Roman" w:cs="Times New Roman"/>
          <w:sz w:val="26"/>
          <w:szCs w:val="26"/>
        </w:rPr>
        <w:t>О</w:t>
      </w:r>
      <w:r w:rsidR="00BC4047" w:rsidRPr="000949B0">
        <w:rPr>
          <w:rFonts w:ascii="Times New Roman" w:hAnsi="Times New Roman" w:cs="Times New Roman"/>
          <w:sz w:val="26"/>
          <w:szCs w:val="26"/>
        </w:rPr>
        <w:t>тдела</w:t>
      </w:r>
      <w:r w:rsidRPr="000949B0">
        <w:rPr>
          <w:rFonts w:ascii="Times New Roman" w:hAnsi="Times New Roman" w:cs="Times New Roman"/>
          <w:sz w:val="26"/>
          <w:szCs w:val="26"/>
        </w:rPr>
        <w:t>.</w:t>
      </w:r>
    </w:p>
    <w:p w14:paraId="2731ECA3" w14:textId="77777777" w:rsidR="00051415" w:rsidRPr="000949B0" w:rsidRDefault="00051415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414FED66" w14:textId="4809FB65" w:rsidR="00051415" w:rsidRPr="000949B0" w:rsidRDefault="00051415" w:rsidP="000949B0">
      <w:pPr>
        <w:pStyle w:val="af5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 xml:space="preserve">Положения об </w:t>
      </w:r>
      <w:r w:rsidR="000949B0" w:rsidRPr="000949B0">
        <w:rPr>
          <w:rFonts w:ascii="Times New Roman" w:hAnsi="Times New Roman" w:cs="Times New Roman"/>
          <w:sz w:val="26"/>
          <w:szCs w:val="26"/>
        </w:rPr>
        <w:t>У</w:t>
      </w:r>
      <w:r w:rsidRPr="000949B0">
        <w:rPr>
          <w:rFonts w:ascii="Times New Roman" w:hAnsi="Times New Roman" w:cs="Times New Roman"/>
          <w:sz w:val="26"/>
          <w:szCs w:val="26"/>
        </w:rPr>
        <w:t>правлении;</w:t>
      </w:r>
    </w:p>
    <w:p w14:paraId="32534722" w14:textId="77777777" w:rsidR="00051415" w:rsidRPr="000949B0" w:rsidRDefault="00051415" w:rsidP="000949B0">
      <w:pPr>
        <w:pStyle w:val="af5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от 31.05.2019 №</w:t>
      </w:r>
      <w:r w:rsidR="0006549F" w:rsidRPr="000949B0">
        <w:rPr>
          <w:rFonts w:ascii="Times New Roman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hAnsi="Times New Roman" w:cs="Times New Roman"/>
          <w:sz w:val="26"/>
          <w:szCs w:val="26"/>
        </w:rPr>
        <w:t>200-р;</w:t>
      </w:r>
    </w:p>
    <w:p w14:paraId="3FDCBE77" w14:textId="77777777" w:rsidR="00051415" w:rsidRPr="000949B0" w:rsidRDefault="00051415" w:rsidP="000949B0">
      <w:pPr>
        <w:pStyle w:val="af5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от 31.05.2019 №</w:t>
      </w:r>
      <w:r w:rsidR="0006549F" w:rsidRPr="000949B0">
        <w:rPr>
          <w:rFonts w:ascii="Times New Roman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hAnsi="Times New Roman" w:cs="Times New Roman"/>
          <w:sz w:val="26"/>
          <w:szCs w:val="26"/>
        </w:rPr>
        <w:t>200-р;</w:t>
      </w:r>
    </w:p>
    <w:p w14:paraId="1283B047" w14:textId="77777777" w:rsidR="00051415" w:rsidRPr="000949B0" w:rsidRDefault="00051415" w:rsidP="000949B0">
      <w:pPr>
        <w:pStyle w:val="af5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</w:t>
      </w:r>
      <w:r w:rsidRPr="000949B0">
        <w:rPr>
          <w:rFonts w:ascii="Times New Roman" w:hAnsi="Times New Roman" w:cs="Times New Roman"/>
          <w:spacing w:val="-1"/>
          <w:sz w:val="26"/>
          <w:szCs w:val="26"/>
        </w:rPr>
        <w:t>, разработанных  Министерством труда и социальной защиты Российской Федерации.</w:t>
      </w:r>
    </w:p>
    <w:p w14:paraId="610E4D7C" w14:textId="77777777" w:rsidR="00051415" w:rsidRPr="000949B0" w:rsidRDefault="000001CB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Должность начальника Отдела является должностью, которая отнесена к ведущей группе должностей муниципальной службы.</w:t>
      </w:r>
    </w:p>
    <w:p w14:paraId="7CBF8900" w14:textId="77777777" w:rsidR="00927276" w:rsidRPr="000949B0" w:rsidRDefault="00927276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 «Обеспечение деятельности государственного органа».</w:t>
      </w:r>
    </w:p>
    <w:p w14:paraId="5AF7C7F9" w14:textId="77777777" w:rsidR="00927276" w:rsidRPr="000949B0" w:rsidRDefault="00927276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Вид профессиональной служебной деятельности, в соответствии с которой муниципальный служащий исполняет должностные обязанности: «Организация бюджетного процесса, ведение бухгалтерского и налогового учета, составление бухгалтерской и налоговой отчетности».</w:t>
      </w:r>
    </w:p>
    <w:p w14:paraId="6EBF88C6" w14:textId="77777777" w:rsidR="00167C7D" w:rsidRPr="000949B0" w:rsidRDefault="00E8297E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Основн</w:t>
      </w:r>
      <w:r w:rsidR="00F22934" w:rsidRPr="000949B0">
        <w:rPr>
          <w:rFonts w:ascii="Times New Roman" w:hAnsi="Times New Roman" w:cs="Times New Roman"/>
          <w:sz w:val="26"/>
          <w:szCs w:val="26"/>
        </w:rPr>
        <w:t xml:space="preserve">ые </w:t>
      </w:r>
      <w:r w:rsidRPr="000949B0">
        <w:rPr>
          <w:rFonts w:ascii="Times New Roman" w:hAnsi="Times New Roman" w:cs="Times New Roman"/>
          <w:sz w:val="26"/>
          <w:szCs w:val="26"/>
        </w:rPr>
        <w:t>задач</w:t>
      </w:r>
      <w:r w:rsidR="00F22934" w:rsidRPr="000949B0">
        <w:rPr>
          <w:rFonts w:ascii="Times New Roman" w:hAnsi="Times New Roman" w:cs="Times New Roman"/>
          <w:sz w:val="26"/>
          <w:szCs w:val="26"/>
        </w:rPr>
        <w:t>и</w:t>
      </w:r>
      <w:r w:rsidRPr="000949B0">
        <w:rPr>
          <w:rFonts w:ascii="Times New Roman" w:hAnsi="Times New Roman" w:cs="Times New Roman"/>
          <w:sz w:val="26"/>
          <w:szCs w:val="26"/>
        </w:rPr>
        <w:t xml:space="preserve"> </w:t>
      </w:r>
      <w:r w:rsidR="00013087" w:rsidRPr="000949B0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167C7D" w:rsidRPr="000949B0">
        <w:rPr>
          <w:rFonts w:ascii="Times New Roman" w:hAnsi="Times New Roman" w:cs="Times New Roman"/>
          <w:sz w:val="26"/>
          <w:szCs w:val="26"/>
        </w:rPr>
        <w:t>:</w:t>
      </w:r>
    </w:p>
    <w:p w14:paraId="44EF14A8" w14:textId="4F803C24" w:rsidR="00262D50" w:rsidRPr="00022071" w:rsidRDefault="000949B0" w:rsidP="000949B0">
      <w:pPr>
        <w:pStyle w:val="af5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 xml:space="preserve">планирование, определение, анализ и  исполнение бюджетной сметы за счет средств бюджета города Чебоксары и межбюджетных трансфертов по делегированным государственным полномочиям Российской Федерации и Чувашской Республики (далее - </w:t>
      </w:r>
      <w:r w:rsidRPr="00022071">
        <w:rPr>
          <w:rFonts w:ascii="Times New Roman" w:hAnsi="Times New Roman"/>
          <w:sz w:val="26"/>
          <w:szCs w:val="26"/>
        </w:rPr>
        <w:t>делегированные полномочия), учет имущества  и обязательств администрации города Чебоксары;</w:t>
      </w:r>
    </w:p>
    <w:p w14:paraId="0590030E" w14:textId="1F4F9310" w:rsidR="00022071" w:rsidRPr="00022071" w:rsidRDefault="00022071" w:rsidP="000949B0">
      <w:pPr>
        <w:pStyle w:val="af5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организация </w:t>
      </w:r>
      <w:r w:rsidRPr="004167CC">
        <w:rPr>
          <w:rFonts w:ascii="Times New Roman" w:hAnsi="Times New Roman"/>
          <w:sz w:val="26"/>
          <w:szCs w:val="26"/>
        </w:rPr>
        <w:t>исполнени</w:t>
      </w:r>
      <w:r>
        <w:rPr>
          <w:rFonts w:ascii="Times New Roman" w:hAnsi="Times New Roman"/>
          <w:sz w:val="26"/>
          <w:szCs w:val="26"/>
        </w:rPr>
        <w:t>я</w:t>
      </w:r>
      <w:r w:rsidRPr="004167CC">
        <w:rPr>
          <w:rFonts w:ascii="Times New Roman" w:hAnsi="Times New Roman"/>
          <w:sz w:val="26"/>
          <w:szCs w:val="26"/>
        </w:rPr>
        <w:t xml:space="preserve"> администрацией города Чебоксары функций и полномочий учредителя в отношении </w:t>
      </w:r>
      <w:r w:rsidRPr="00022071">
        <w:rPr>
          <w:rFonts w:ascii="Times New Roman" w:hAnsi="Times New Roman"/>
          <w:sz w:val="26"/>
          <w:szCs w:val="26"/>
        </w:rPr>
        <w:t>подведомственны</w:t>
      </w:r>
      <w:r w:rsidR="00B10F4C">
        <w:rPr>
          <w:rFonts w:ascii="Times New Roman" w:hAnsi="Times New Roman"/>
          <w:sz w:val="26"/>
          <w:szCs w:val="26"/>
        </w:rPr>
        <w:t>х</w:t>
      </w:r>
      <w:r w:rsidRPr="00022071">
        <w:rPr>
          <w:rFonts w:ascii="Times New Roman" w:hAnsi="Times New Roman"/>
          <w:sz w:val="26"/>
          <w:szCs w:val="26"/>
        </w:rPr>
        <w:t xml:space="preserve"> учреждени</w:t>
      </w:r>
      <w:r w:rsidR="00B10F4C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;</w:t>
      </w:r>
    </w:p>
    <w:p w14:paraId="22F84D45" w14:textId="44509C08" w:rsidR="00E4125C" w:rsidRPr="000949B0" w:rsidRDefault="00E4125C" w:rsidP="000949B0">
      <w:pPr>
        <w:pStyle w:val="af5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оперативное руководство деятельностью Отдела.</w:t>
      </w:r>
    </w:p>
    <w:p w14:paraId="2AB91A8C" w14:textId="77777777" w:rsidR="00927276" w:rsidRPr="000949B0" w:rsidRDefault="00E4125C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EE570C" w:rsidRPr="000949B0">
        <w:rPr>
          <w:rFonts w:ascii="Times New Roman" w:hAnsi="Times New Roman" w:cs="Times New Roman"/>
          <w:sz w:val="26"/>
          <w:szCs w:val="26"/>
        </w:rPr>
        <w:t>подчиняется в функциональном и административном отношении начальнику Управления (далее – непосредственный руководитель)</w:t>
      </w:r>
      <w:r w:rsidR="00927276" w:rsidRPr="000949B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3C3578" w14:textId="77777777" w:rsidR="00927276" w:rsidRPr="000949B0" w:rsidRDefault="00055381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</w:t>
      </w:r>
      <w:r w:rsidRPr="000949B0">
        <w:rPr>
          <w:rFonts w:ascii="Times New Roman" w:hAnsi="Times New Roman" w:cs="Times New Roman"/>
          <w:sz w:val="26"/>
          <w:szCs w:val="26"/>
        </w:rPr>
        <w:lastRenderedPageBreak/>
        <w:t>Чебоксары, утвержденного решением Чебоксарского городского Собрания депутатов от 27.10.2015 №</w:t>
      </w:r>
      <w:r w:rsidR="00067D11" w:rsidRPr="000949B0">
        <w:rPr>
          <w:rFonts w:ascii="Times New Roman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hAnsi="Times New Roman" w:cs="Times New Roman"/>
          <w:sz w:val="26"/>
          <w:szCs w:val="26"/>
        </w:rPr>
        <w:t>49.</w:t>
      </w:r>
    </w:p>
    <w:p w14:paraId="12DBF072" w14:textId="77777777" w:rsidR="00B00B10" w:rsidRPr="000949B0" w:rsidRDefault="00B00B10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Начальник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 и курирующим заместителем.</w:t>
      </w:r>
    </w:p>
    <w:p w14:paraId="1AA41391" w14:textId="33FF0B19" w:rsidR="00B00B10" w:rsidRPr="000949B0" w:rsidRDefault="00B00B10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 xml:space="preserve"> В подчинении начальника Отдела наход</w:t>
      </w:r>
      <w:r w:rsidR="000949B0">
        <w:rPr>
          <w:rFonts w:ascii="Times New Roman" w:hAnsi="Times New Roman" w:cs="Times New Roman"/>
          <w:sz w:val="26"/>
          <w:szCs w:val="26"/>
        </w:rPr>
        <w:t>я</w:t>
      </w:r>
      <w:r w:rsidRPr="000949B0">
        <w:rPr>
          <w:rFonts w:ascii="Times New Roman" w:hAnsi="Times New Roman" w:cs="Times New Roman"/>
          <w:sz w:val="26"/>
          <w:szCs w:val="26"/>
        </w:rPr>
        <w:t xml:space="preserve">тся </w:t>
      </w:r>
      <w:r w:rsidR="000949B0">
        <w:rPr>
          <w:rFonts w:ascii="Times New Roman" w:hAnsi="Times New Roman" w:cs="Times New Roman"/>
          <w:sz w:val="26"/>
          <w:szCs w:val="26"/>
        </w:rPr>
        <w:t xml:space="preserve">муниципальные служащие </w:t>
      </w:r>
      <w:r w:rsidRPr="000949B0">
        <w:rPr>
          <w:rFonts w:ascii="Times New Roman" w:hAnsi="Times New Roman" w:cs="Times New Roman"/>
          <w:sz w:val="26"/>
          <w:szCs w:val="26"/>
        </w:rPr>
        <w:t>Отдел</w:t>
      </w:r>
      <w:r w:rsidR="000949B0">
        <w:rPr>
          <w:rFonts w:ascii="Times New Roman" w:hAnsi="Times New Roman" w:cs="Times New Roman"/>
          <w:sz w:val="26"/>
          <w:szCs w:val="26"/>
        </w:rPr>
        <w:t>а</w:t>
      </w:r>
      <w:r w:rsidRPr="000949B0">
        <w:rPr>
          <w:rFonts w:ascii="Times New Roman" w:hAnsi="Times New Roman" w:cs="Times New Roman"/>
          <w:sz w:val="26"/>
          <w:szCs w:val="26"/>
        </w:rPr>
        <w:t>.</w:t>
      </w:r>
    </w:p>
    <w:p w14:paraId="238F6676" w14:textId="5C7D2BEF" w:rsidR="00B00B10" w:rsidRPr="000949B0" w:rsidRDefault="00B00B10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начальника Отдела его обязанности возлагаются </w:t>
      </w:r>
      <w:r w:rsidR="000949B0">
        <w:rPr>
          <w:rFonts w:ascii="Times New Roman" w:hAnsi="Times New Roman" w:cs="Times New Roman"/>
          <w:sz w:val="26"/>
          <w:szCs w:val="26"/>
        </w:rPr>
        <w:t xml:space="preserve">на </w:t>
      </w:r>
      <w:r w:rsidRPr="000949B0">
        <w:rPr>
          <w:rFonts w:ascii="Times New Roman" w:hAnsi="Times New Roman" w:cs="Times New Roman"/>
          <w:sz w:val="26"/>
          <w:szCs w:val="26"/>
        </w:rPr>
        <w:t>иное лицо по решению представителя нанимателя (работодателя).</w:t>
      </w:r>
    </w:p>
    <w:p w14:paraId="4F5A8CF7" w14:textId="09DB79A8" w:rsidR="00B00B10" w:rsidRPr="000949B0" w:rsidRDefault="00B00B10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Начальник Отдела выполняет поручения непосредственного руководителя</w:t>
      </w:r>
      <w:r w:rsidR="000949B0">
        <w:rPr>
          <w:rFonts w:ascii="Times New Roman" w:hAnsi="Times New Roman" w:cs="Times New Roman"/>
          <w:sz w:val="26"/>
          <w:szCs w:val="26"/>
        </w:rPr>
        <w:t>, курирующего заместителя</w:t>
      </w:r>
      <w:r w:rsidRPr="000949B0">
        <w:rPr>
          <w:rFonts w:ascii="Times New Roman" w:hAnsi="Times New Roman" w:cs="Times New Roman"/>
          <w:sz w:val="26"/>
          <w:szCs w:val="26"/>
        </w:rPr>
        <w:t xml:space="preserve"> и распоряжения руководства администрации города Чебоксары, обязательно согласовав выполнение данных распоряжений с </w:t>
      </w:r>
      <w:r w:rsidR="000949B0" w:rsidRPr="000949B0">
        <w:rPr>
          <w:rFonts w:ascii="Times New Roman" w:hAnsi="Times New Roman" w:cs="Times New Roman"/>
          <w:sz w:val="26"/>
          <w:szCs w:val="26"/>
        </w:rPr>
        <w:t>непосредственным</w:t>
      </w:r>
      <w:r w:rsidRPr="000949B0">
        <w:rPr>
          <w:rFonts w:ascii="Times New Roman" w:hAnsi="Times New Roman" w:cs="Times New Roman"/>
          <w:sz w:val="26"/>
          <w:szCs w:val="26"/>
        </w:rPr>
        <w:t xml:space="preserve"> руководителем.</w:t>
      </w:r>
    </w:p>
    <w:p w14:paraId="5FDEC03D" w14:textId="77777777" w:rsidR="00B00B10" w:rsidRPr="000949B0" w:rsidRDefault="00B00B10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 xml:space="preserve">Все подготавливаемые начальником Отдела документы должны быть в обязательном порядке согласованы с непосредственным руководителем. </w:t>
      </w:r>
    </w:p>
    <w:p w14:paraId="7F81BC33" w14:textId="08222240" w:rsidR="00B00B10" w:rsidRDefault="00B00B10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Разногласия, возникающие между начальником Отдела и муниципальными служащими администрации города Чебоксары, разрешаются непосредственным руководителем.</w:t>
      </w:r>
    </w:p>
    <w:p w14:paraId="2088AB66" w14:textId="77777777" w:rsidR="00AE5A30" w:rsidRPr="000949B0" w:rsidRDefault="00AE5A30" w:rsidP="00AE5A30">
      <w:pPr>
        <w:pStyle w:val="af5"/>
      </w:pPr>
    </w:p>
    <w:p w14:paraId="275ECDA6" w14:textId="77777777" w:rsidR="001B578F" w:rsidRPr="000949B0" w:rsidRDefault="001B578F" w:rsidP="00763D40">
      <w:pPr>
        <w:pStyle w:val="ab"/>
        <w:numPr>
          <w:ilvl w:val="0"/>
          <w:numId w:val="6"/>
        </w:numPr>
        <w:tabs>
          <w:tab w:val="clear" w:pos="709"/>
          <w:tab w:val="left" w:pos="540"/>
          <w:tab w:val="num" w:pos="1701"/>
        </w:tabs>
        <w:jc w:val="center"/>
        <w:rPr>
          <w:sz w:val="26"/>
          <w:szCs w:val="26"/>
        </w:rPr>
      </w:pPr>
      <w:r w:rsidRPr="000949B0">
        <w:rPr>
          <w:sz w:val="26"/>
          <w:szCs w:val="26"/>
        </w:rPr>
        <w:t>Квалификационные требования</w:t>
      </w:r>
    </w:p>
    <w:p w14:paraId="7B042C79" w14:textId="77777777" w:rsidR="00D13050" w:rsidRPr="000949B0" w:rsidRDefault="00D13050" w:rsidP="00AE5A30">
      <w:pPr>
        <w:pStyle w:val="aa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Основными квалификационными требованиями для замещения должности начальника Отдела являются:</w:t>
      </w:r>
    </w:p>
    <w:p w14:paraId="6A2B0F9F" w14:textId="54BDFCEE" w:rsidR="00D13050" w:rsidRPr="000949B0" w:rsidRDefault="00D13050" w:rsidP="00AE5A30">
      <w:pPr>
        <w:pStyle w:val="aa"/>
        <w:keepNext/>
        <w:keepLines/>
        <w:numPr>
          <w:ilvl w:val="1"/>
          <w:numId w:val="6"/>
        </w:numPr>
        <w:tabs>
          <w:tab w:val="num" w:pos="1418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Квалификационные требования к уровню профессионального образования муниципальной службы:</w:t>
      </w:r>
      <w:r w:rsidRPr="00AE5A30">
        <w:rPr>
          <w:sz w:val="26"/>
          <w:szCs w:val="26"/>
        </w:rPr>
        <w:t xml:space="preserve"> </w:t>
      </w:r>
      <w:r w:rsidRPr="000949B0">
        <w:rPr>
          <w:sz w:val="26"/>
          <w:szCs w:val="26"/>
        </w:rPr>
        <w:t xml:space="preserve">высшее образование по специальностям, направлениям подготовки: </w:t>
      </w:r>
      <w:r w:rsidR="00B67801" w:rsidRPr="000949B0">
        <w:rPr>
          <w:sz w:val="26"/>
          <w:szCs w:val="26"/>
        </w:rPr>
        <w:t>«Экономика и управление», «Экономика, бухгалтерский учет и контроль»,</w:t>
      </w:r>
      <w:r w:rsidR="00B67801" w:rsidRPr="00AE5A30">
        <w:rPr>
          <w:sz w:val="26"/>
          <w:szCs w:val="26"/>
        </w:rPr>
        <w:t xml:space="preserve"> </w:t>
      </w:r>
      <w:r w:rsidR="00B67801" w:rsidRPr="000949B0">
        <w:rPr>
          <w:sz w:val="26"/>
          <w:szCs w:val="26"/>
        </w:rPr>
        <w:t>«Финансы»,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</w:t>
      </w:r>
      <w:r w:rsidRPr="000949B0">
        <w:rPr>
          <w:sz w:val="26"/>
          <w:szCs w:val="26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110335BC" w14:textId="77777777" w:rsidR="00D13050" w:rsidRPr="000949B0" w:rsidRDefault="00D13050" w:rsidP="00AE5A30">
      <w:pPr>
        <w:pStyle w:val="aa"/>
        <w:keepNext/>
        <w:keepLines/>
        <w:numPr>
          <w:ilvl w:val="1"/>
          <w:numId w:val="6"/>
        </w:numPr>
        <w:tabs>
          <w:tab w:val="num" w:pos="1418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</w:t>
      </w:r>
    </w:p>
    <w:p w14:paraId="43312126" w14:textId="77777777" w:rsidR="00D13050" w:rsidRPr="00AE5A30" w:rsidRDefault="00D13050" w:rsidP="00AE5A30">
      <w:pPr>
        <w:pStyle w:val="aa"/>
        <w:keepNext/>
        <w:keepLines/>
        <w:numPr>
          <w:ilvl w:val="1"/>
          <w:numId w:val="6"/>
        </w:numPr>
        <w:tabs>
          <w:tab w:val="num" w:pos="1418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 xml:space="preserve">Квалификационные требования к знаниям </w:t>
      </w:r>
      <w:r w:rsidRPr="00AE5A30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0949B0">
        <w:rPr>
          <w:sz w:val="26"/>
          <w:szCs w:val="26"/>
        </w:rPr>
        <w:t xml:space="preserve"> согласно приложению к настоящей должностной инструкции. </w:t>
      </w:r>
    </w:p>
    <w:p w14:paraId="4ED17CF4" w14:textId="77777777" w:rsidR="00D13050" w:rsidRPr="000949B0" w:rsidRDefault="00D13050" w:rsidP="00AE5A30">
      <w:pPr>
        <w:pStyle w:val="aa"/>
        <w:keepNext/>
        <w:keepLines/>
        <w:numPr>
          <w:ilvl w:val="1"/>
          <w:numId w:val="6"/>
        </w:numPr>
        <w:tabs>
          <w:tab w:val="num" w:pos="1418"/>
        </w:tabs>
        <w:ind w:left="0" w:firstLine="851"/>
        <w:rPr>
          <w:i/>
          <w:color w:val="FF0000"/>
          <w:sz w:val="26"/>
          <w:szCs w:val="26"/>
        </w:rPr>
      </w:pPr>
      <w:r w:rsidRPr="000949B0">
        <w:rPr>
          <w:sz w:val="26"/>
          <w:szCs w:val="26"/>
        </w:rPr>
        <w:t xml:space="preserve">Квалификационные требования к умениям </w:t>
      </w:r>
      <w:r w:rsidRPr="00AE5A30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0949B0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55B387C9" w14:textId="77777777" w:rsidR="00D13050" w:rsidRPr="000949B0" w:rsidRDefault="00D13050" w:rsidP="00C94EBA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num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949B0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0949B0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</w:t>
      </w:r>
      <w:r w:rsidRPr="000949B0">
        <w:rPr>
          <w:rFonts w:ascii="Times New Roman" w:hAnsi="Times New Roman"/>
          <w:sz w:val="26"/>
          <w:szCs w:val="26"/>
        </w:rPr>
        <w:lastRenderedPageBreak/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</w:t>
      </w:r>
    </w:p>
    <w:p w14:paraId="636D207B" w14:textId="77777777" w:rsidR="00D13050" w:rsidRPr="000949B0" w:rsidRDefault="00D13050" w:rsidP="00C94EBA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num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9B0">
        <w:rPr>
          <w:rFonts w:ascii="Times New Roman" w:hAnsi="Times New Roman"/>
          <w:color w:val="000000"/>
          <w:spacing w:val="2"/>
          <w:sz w:val="26"/>
          <w:szCs w:val="26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 w:rsidRPr="000949B0">
        <w:rPr>
          <w:sz w:val="26"/>
          <w:szCs w:val="26"/>
        </w:rPr>
        <w:t xml:space="preserve"> </w:t>
      </w:r>
      <w:r w:rsidR="00B31CAA" w:rsidRPr="000949B0">
        <w:rPr>
          <w:rFonts w:ascii="Times New Roman" w:hAnsi="Times New Roman" w:cs="Times New Roman"/>
          <w:sz w:val="26"/>
          <w:szCs w:val="26"/>
        </w:rPr>
        <w:t>составлять отчетность об исполнении местного бюджета, включая кассовое исполнение бюджета.</w:t>
      </w:r>
    </w:p>
    <w:p w14:paraId="1C7C02D8" w14:textId="77777777" w:rsidR="00DC3D92" w:rsidRPr="000949B0" w:rsidRDefault="00DC3D92" w:rsidP="008356CB">
      <w:pPr>
        <w:pStyle w:val="ab"/>
        <w:numPr>
          <w:ilvl w:val="0"/>
          <w:numId w:val="6"/>
        </w:numPr>
        <w:tabs>
          <w:tab w:val="clear" w:pos="709"/>
          <w:tab w:val="left" w:pos="540"/>
          <w:tab w:val="num" w:pos="1701"/>
        </w:tabs>
        <w:jc w:val="center"/>
        <w:rPr>
          <w:sz w:val="26"/>
          <w:szCs w:val="26"/>
        </w:rPr>
      </w:pPr>
      <w:r w:rsidRPr="000949B0">
        <w:rPr>
          <w:sz w:val="26"/>
          <w:szCs w:val="26"/>
        </w:rPr>
        <w:t>Должностные обязанности</w:t>
      </w:r>
    </w:p>
    <w:p w14:paraId="5C85DC6D" w14:textId="4E7FFED3" w:rsidR="0057755F" w:rsidRPr="000949B0" w:rsidRDefault="0057755F" w:rsidP="00776770">
      <w:pPr>
        <w:pStyle w:val="ab"/>
        <w:tabs>
          <w:tab w:val="clear" w:pos="709"/>
          <w:tab w:val="left" w:pos="0"/>
          <w:tab w:val="num" w:pos="1701"/>
        </w:tabs>
        <w:spacing w:before="0" w:after="0"/>
        <w:ind w:left="0" w:firstLine="851"/>
        <w:rPr>
          <w:b w:val="0"/>
          <w:sz w:val="26"/>
          <w:szCs w:val="26"/>
        </w:rPr>
      </w:pPr>
      <w:r w:rsidRPr="000949B0">
        <w:rPr>
          <w:b w:val="0"/>
          <w:sz w:val="26"/>
          <w:szCs w:val="26"/>
        </w:rPr>
        <w:t>Для решения поставленных перед задач</w:t>
      </w:r>
      <w:r w:rsidRPr="000949B0">
        <w:rPr>
          <w:b w:val="0"/>
          <w:i/>
          <w:sz w:val="26"/>
          <w:szCs w:val="26"/>
        </w:rPr>
        <w:t xml:space="preserve"> </w:t>
      </w:r>
      <w:r w:rsidRPr="000949B0">
        <w:rPr>
          <w:b w:val="0"/>
          <w:sz w:val="26"/>
          <w:szCs w:val="26"/>
        </w:rPr>
        <w:t>на начальника Отдела</w:t>
      </w:r>
      <w:r w:rsidRPr="000949B0">
        <w:rPr>
          <w:b w:val="0"/>
          <w:i/>
          <w:sz w:val="26"/>
          <w:szCs w:val="26"/>
        </w:rPr>
        <w:t xml:space="preserve"> </w:t>
      </w:r>
      <w:r w:rsidRPr="000949B0">
        <w:rPr>
          <w:b w:val="0"/>
          <w:sz w:val="26"/>
          <w:szCs w:val="26"/>
        </w:rPr>
        <w:t>возлагаются следующие должностные обязанности:</w:t>
      </w:r>
    </w:p>
    <w:p w14:paraId="16663823" w14:textId="5169635F" w:rsidR="00333CE7" w:rsidRPr="000949B0" w:rsidRDefault="001376AD" w:rsidP="00022071">
      <w:pPr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022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сфере</w:t>
      </w:r>
      <w:r w:rsidRPr="000949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22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22071" w:rsidRPr="00022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планировани</w:t>
      </w:r>
      <w:r w:rsidR="00022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022071" w:rsidRPr="00022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определени</w:t>
      </w:r>
      <w:r w:rsidR="00022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022071" w:rsidRPr="00022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анализ</w:t>
      </w:r>
      <w:r w:rsidR="00022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022071" w:rsidRPr="00022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 исполнени</w:t>
      </w:r>
      <w:r w:rsidR="00022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022071" w:rsidRPr="00022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бюджетной сметы за счет средств бюджета города Чебоксары и межбюджетных трансфертов по делегированным государственным полномочиям Российской Федерации и Чувашской Республики (далее - делегированные полномочия), учет имущества  и обязательств администрации города Чебоксары</w:t>
      </w:r>
      <w:r w:rsidR="00AA72EE" w:rsidRPr="000949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0A883DBA" w14:textId="77777777" w:rsidR="00022071" w:rsidRPr="001955B4" w:rsidRDefault="00022071" w:rsidP="00022071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955B4">
        <w:rPr>
          <w:rFonts w:ascii="Times New Roman" w:hAnsi="Times New Roman"/>
          <w:sz w:val="26"/>
          <w:szCs w:val="26"/>
        </w:rPr>
        <w:t xml:space="preserve">составление прогноза расходов на содержание и обеспечение администрации города, учета имущества  и обязательств администрации города, а также объема расходов и условий предоставления из бюджета города бюджетным и автономным учреждениям, подведомственным администрации города, субсидий на  финансовое обеспечение выполнения муниципального задания и на   иные цели, а также межбюджетных трансфертов на делегированные </w:t>
      </w:r>
      <w:r w:rsidRPr="00AC22B1">
        <w:rPr>
          <w:rFonts w:ascii="Times New Roman" w:hAnsi="Times New Roman"/>
          <w:sz w:val="26"/>
          <w:szCs w:val="26"/>
        </w:rPr>
        <w:t xml:space="preserve">полномочия </w:t>
      </w:r>
      <w:r w:rsidRPr="001955B4">
        <w:rPr>
          <w:rFonts w:ascii="Times New Roman" w:hAnsi="Times New Roman"/>
          <w:sz w:val="26"/>
          <w:szCs w:val="26"/>
        </w:rPr>
        <w:t>и внесение предложений по их  уточнению;</w:t>
      </w:r>
    </w:p>
    <w:p w14:paraId="27B4CF87" w14:textId="77777777" w:rsidR="00022071" w:rsidRPr="004167CC" w:rsidRDefault="00022071" w:rsidP="00022071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составление бюджетной росписи в соответствии с функциональной и экономической классификацией расходов бюджетов РФ, а также распределение бюджетных ассигнований, выделенных администрации города на очередной  финансовый год и на плановый период  двух лет</w:t>
      </w:r>
      <w:r>
        <w:rPr>
          <w:rFonts w:ascii="Times New Roman" w:hAnsi="Times New Roman"/>
          <w:sz w:val="26"/>
          <w:szCs w:val="26"/>
        </w:rPr>
        <w:t>;</w:t>
      </w:r>
    </w:p>
    <w:p w14:paraId="5E8A4868" w14:textId="77777777" w:rsidR="00022071" w:rsidRPr="00AC22B1" w:rsidRDefault="00022071" w:rsidP="00022071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составление бюджетной сметы по средствам, полученным из бюджета города и других уровней бюджетов РФ и осуществление  расчетов к ним;</w:t>
      </w:r>
    </w:p>
    <w:p w14:paraId="7A0899DD" w14:textId="77777777" w:rsidR="00022071" w:rsidRPr="00AC22B1" w:rsidRDefault="00022071" w:rsidP="00022071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осуществление организации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22B1">
        <w:rPr>
          <w:rFonts w:ascii="Times New Roman" w:hAnsi="Times New Roman"/>
          <w:sz w:val="26"/>
          <w:szCs w:val="26"/>
        </w:rPr>
        <w:t>контроля средств бюджетного финансирования, материальных ценностей и основных фондов в соответствии с утвержденным планом, контроль законности, своевременности и правильности оформления и исполнения бюджетной сметы по целевому назначению администрации города и подведомственным ей учреждениям;</w:t>
      </w:r>
    </w:p>
    <w:p w14:paraId="3703BC8E" w14:textId="77777777" w:rsidR="00022071" w:rsidRPr="004167CC" w:rsidRDefault="00022071" w:rsidP="00022071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обеспечение полного и непрерывного по объектного учета и движения имущества,  находящегося  на балансе администрации города и обеспечение его сохранности;</w:t>
      </w:r>
    </w:p>
    <w:p w14:paraId="2565646F" w14:textId="77777777" w:rsidR="00022071" w:rsidRPr="00AC22B1" w:rsidRDefault="00022071" w:rsidP="00022071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составление договоров и проведение расчетов с юридическими и физическими лицами в процессе санкционированного расхода средств согласно бюджетной смете;</w:t>
      </w:r>
    </w:p>
    <w:p w14:paraId="3DCACFCA" w14:textId="77777777" w:rsidR="00022071" w:rsidRPr="00AC22B1" w:rsidRDefault="00022071" w:rsidP="00022071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осуществление контроля использования выданных доверенностей на получение товарно-материальных и иных ценностей;</w:t>
      </w:r>
    </w:p>
    <w:p w14:paraId="28924D94" w14:textId="77777777" w:rsidR="00022071" w:rsidRPr="00AC22B1" w:rsidRDefault="00022071" w:rsidP="00022071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хранение первичных документов и других документов на различных носителях в соответствии с правилами организации архивного дела;</w:t>
      </w:r>
    </w:p>
    <w:p w14:paraId="0FB6EE66" w14:textId="77777777" w:rsidR="00022071" w:rsidRPr="00AC22B1" w:rsidRDefault="00022071" w:rsidP="00022071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разработка предложений о корректировке утвержденных объемов бюджетных ассигнований, лимитов бюджетных обязательств по расходам на содержание администрации города;</w:t>
      </w:r>
    </w:p>
    <w:p w14:paraId="77E48B67" w14:textId="77777777" w:rsidR="00022071" w:rsidRPr="00AC22B1" w:rsidRDefault="00022071" w:rsidP="00022071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составление расходных расписаний как главного распорядителя бюджетных средств согласно доведенным лимитам бюджетных обязательств и объемам финансирования;</w:t>
      </w:r>
    </w:p>
    <w:p w14:paraId="15C4F225" w14:textId="77777777" w:rsidR="00022071" w:rsidRPr="00AC22B1" w:rsidRDefault="00022071" w:rsidP="00022071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организация работы по открытию, закрытию лицевых счетов, оформлению и выполнению банковских операций в установленном порядке;</w:t>
      </w:r>
    </w:p>
    <w:p w14:paraId="3F8A3581" w14:textId="77777777" w:rsidR="00022071" w:rsidRPr="00AC22B1" w:rsidRDefault="00022071" w:rsidP="00022071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осуществление контроля сохранности основных средств и других материальных ценностей в местах их хранения и эксплуатации;</w:t>
      </w:r>
    </w:p>
    <w:p w14:paraId="34337B51" w14:textId="77777777" w:rsidR="00022071" w:rsidRPr="00AC22B1" w:rsidRDefault="00022071" w:rsidP="00022071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проведение расчетов, возникающих в процессе исполнения бюджетных смет, с юридическими и физическими лицами;</w:t>
      </w:r>
    </w:p>
    <w:p w14:paraId="360EAA05" w14:textId="77777777" w:rsidR="00022071" w:rsidRPr="00AC22B1" w:rsidRDefault="00022071" w:rsidP="00022071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осуществление экономического анализа финансово - хозяйственной деятельности администрации города  по данным отчетности в целях выявления и мобилизации внутрихозяйственных резервов;</w:t>
      </w:r>
    </w:p>
    <w:p w14:paraId="6B9D4241" w14:textId="77777777" w:rsidR="00022071" w:rsidRDefault="00022071" w:rsidP="00022071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осуществление экономического анализа обязательств, финансовых и хозяйственных операций, организация и проведение инвентаризации расчетов и материальных ценностей;</w:t>
      </w:r>
    </w:p>
    <w:p w14:paraId="0B03998C" w14:textId="77777777" w:rsidR="00022071" w:rsidRPr="00AC22B1" w:rsidRDefault="00022071" w:rsidP="00022071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осуществление  проверок целевого использования бюджетных ассигнований бюджета города и межбюджетных трансфертов учреждений, подведомственных администрации города, отраслевых, функциональных и территориальных структурных подразделений администрации города;</w:t>
      </w:r>
    </w:p>
    <w:p w14:paraId="242652EC" w14:textId="77777777" w:rsidR="00022071" w:rsidRPr="004167CC" w:rsidRDefault="00022071" w:rsidP="00022071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осуществление взаимодействия с МКУ «Центр бухгалтерского учета» и исполнение Соглашения между субъектом централизованного учета и МКУ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 от 15.12.2022 (далее – Соглашение от 15.12.2022);</w:t>
      </w:r>
    </w:p>
    <w:p w14:paraId="6D47F103" w14:textId="77777777" w:rsidR="00022071" w:rsidRPr="004167CC" w:rsidRDefault="00022071" w:rsidP="00022071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осуществление иных функций, связанных с администрированием, планированием, определением</w:t>
      </w:r>
      <w:r>
        <w:rPr>
          <w:rFonts w:ascii="Times New Roman" w:hAnsi="Times New Roman"/>
          <w:sz w:val="26"/>
          <w:szCs w:val="26"/>
        </w:rPr>
        <w:t>,</w:t>
      </w:r>
      <w:r w:rsidRPr="004167CC">
        <w:rPr>
          <w:rFonts w:ascii="Times New Roman" w:hAnsi="Times New Roman"/>
          <w:sz w:val="26"/>
          <w:szCs w:val="26"/>
        </w:rPr>
        <w:t xml:space="preserve"> </w:t>
      </w:r>
      <w:r w:rsidRPr="00F54897">
        <w:rPr>
          <w:rFonts w:ascii="Times New Roman" w:hAnsi="Times New Roman"/>
          <w:sz w:val="26"/>
          <w:szCs w:val="26"/>
        </w:rPr>
        <w:t>анализ</w:t>
      </w:r>
      <w:r>
        <w:rPr>
          <w:rFonts w:ascii="Times New Roman" w:hAnsi="Times New Roman"/>
          <w:sz w:val="26"/>
          <w:szCs w:val="26"/>
        </w:rPr>
        <w:t>ом</w:t>
      </w:r>
      <w:r w:rsidRPr="00F54897">
        <w:rPr>
          <w:rFonts w:ascii="Times New Roman" w:hAnsi="Times New Roman"/>
          <w:sz w:val="26"/>
          <w:szCs w:val="26"/>
        </w:rPr>
        <w:t xml:space="preserve"> и исполнени</w:t>
      </w:r>
      <w:r>
        <w:rPr>
          <w:rFonts w:ascii="Times New Roman" w:hAnsi="Times New Roman"/>
          <w:sz w:val="26"/>
          <w:szCs w:val="26"/>
        </w:rPr>
        <w:t>ем</w:t>
      </w:r>
      <w:r w:rsidRPr="00F54897">
        <w:rPr>
          <w:rFonts w:ascii="Times New Roman" w:hAnsi="Times New Roman"/>
          <w:sz w:val="26"/>
          <w:szCs w:val="26"/>
        </w:rPr>
        <w:t xml:space="preserve"> бюджетной сметы за счет средств бюджета города Чебоксары и межбюджетных трансфертов по делегированным полномочиям, а также учета имущества  и обязательств администрации города</w:t>
      </w:r>
      <w:r w:rsidRPr="004167CC">
        <w:rPr>
          <w:rFonts w:ascii="Times New Roman" w:hAnsi="Times New Roman"/>
          <w:sz w:val="26"/>
          <w:szCs w:val="26"/>
        </w:rPr>
        <w:t>.</w:t>
      </w:r>
    </w:p>
    <w:p w14:paraId="60CD3122" w14:textId="7D092109" w:rsidR="00022071" w:rsidRPr="00022071" w:rsidRDefault="00022071" w:rsidP="00B10F4C">
      <w:pPr>
        <w:pStyle w:val="aa"/>
        <w:numPr>
          <w:ilvl w:val="1"/>
          <w:numId w:val="8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сфере </w:t>
      </w:r>
      <w:r w:rsidRPr="00022071">
        <w:rPr>
          <w:b/>
          <w:sz w:val="26"/>
          <w:szCs w:val="26"/>
        </w:rPr>
        <w:t>организаци</w:t>
      </w:r>
      <w:r>
        <w:rPr>
          <w:b/>
          <w:sz w:val="26"/>
          <w:szCs w:val="26"/>
        </w:rPr>
        <w:t>и</w:t>
      </w:r>
      <w:r w:rsidRPr="00022071">
        <w:rPr>
          <w:b/>
          <w:sz w:val="26"/>
          <w:szCs w:val="26"/>
        </w:rPr>
        <w:t xml:space="preserve"> исполнения администрацией города Чебоксары функций и полномочий учредителя подведомственны</w:t>
      </w:r>
      <w:r w:rsidR="00B10F4C">
        <w:rPr>
          <w:b/>
          <w:sz w:val="26"/>
          <w:szCs w:val="26"/>
        </w:rPr>
        <w:t>х</w:t>
      </w:r>
      <w:r w:rsidRPr="00022071">
        <w:rPr>
          <w:b/>
          <w:sz w:val="26"/>
          <w:szCs w:val="26"/>
        </w:rPr>
        <w:t xml:space="preserve"> учреждени</w:t>
      </w:r>
      <w:r w:rsidR="00B10F4C">
        <w:rPr>
          <w:b/>
          <w:sz w:val="26"/>
          <w:szCs w:val="26"/>
        </w:rPr>
        <w:t>й:</w:t>
      </w:r>
    </w:p>
    <w:p w14:paraId="21ABEDDC" w14:textId="77777777" w:rsidR="00B10F4C" w:rsidRPr="00AC22B1" w:rsidRDefault="00B10F4C" w:rsidP="00B10F4C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 xml:space="preserve">осуществление проверок и согласование расчетов нормативных затрат на финансовое обеспечение выполнения муниципального задания подведомственных учреждений;  </w:t>
      </w:r>
    </w:p>
    <w:p w14:paraId="3095EBC3" w14:textId="77777777" w:rsidR="00B10F4C" w:rsidRDefault="00B10F4C" w:rsidP="00B10F4C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7433C">
        <w:rPr>
          <w:rFonts w:ascii="Times New Roman" w:hAnsi="Times New Roman"/>
          <w:sz w:val="26"/>
          <w:szCs w:val="26"/>
        </w:rPr>
        <w:t>подготовка предложений для формирования муниципальных заданий подведомственных учреждений и согласование проектов муниципальных заданий подведомственных учреждений в пределах своих полномочий;</w:t>
      </w:r>
    </w:p>
    <w:p w14:paraId="128845FE" w14:textId="77777777" w:rsidR="00B10F4C" w:rsidRPr="0067433C" w:rsidRDefault="00B10F4C" w:rsidP="00B10F4C">
      <w:pPr>
        <w:pStyle w:val="a8"/>
        <w:numPr>
          <w:ilvl w:val="2"/>
          <w:numId w:val="8"/>
        </w:numPr>
        <w:tabs>
          <w:tab w:val="num" w:pos="710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согласование штатных расписаний подведомственных учреждений в соответствии с действующими нормативными правовыми документами;</w:t>
      </w:r>
    </w:p>
    <w:p w14:paraId="10F1D9FF" w14:textId="77777777" w:rsidR="00B10F4C" w:rsidRPr="002E7079" w:rsidRDefault="00B10F4C" w:rsidP="00B10F4C">
      <w:pPr>
        <w:pStyle w:val="a8"/>
        <w:numPr>
          <w:ilvl w:val="2"/>
          <w:numId w:val="8"/>
        </w:numPr>
        <w:tabs>
          <w:tab w:val="num" w:pos="710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6"/>
          <w:szCs w:val="26"/>
        </w:rPr>
      </w:pPr>
      <w:r w:rsidRPr="001F6C09">
        <w:rPr>
          <w:rFonts w:ascii="Times New Roman" w:hAnsi="Times New Roman"/>
          <w:sz w:val="26"/>
          <w:szCs w:val="26"/>
        </w:rPr>
        <w:t>осуществление контроля</w:t>
      </w:r>
      <w:r w:rsidRPr="002E7079">
        <w:rPr>
          <w:sz w:val="26"/>
          <w:szCs w:val="26"/>
        </w:rPr>
        <w:t>:</w:t>
      </w:r>
    </w:p>
    <w:p w14:paraId="2944D25F" w14:textId="77777777" w:rsidR="00B10F4C" w:rsidRPr="002E7079" w:rsidRDefault="00B10F4C" w:rsidP="00B10F4C">
      <w:pPr>
        <w:pStyle w:val="af5"/>
        <w:numPr>
          <w:ilvl w:val="0"/>
          <w:numId w:val="23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E7079">
        <w:rPr>
          <w:sz w:val="26"/>
          <w:szCs w:val="26"/>
        </w:rPr>
        <w:t xml:space="preserve"> </w:t>
      </w:r>
      <w:r w:rsidRPr="002E7079">
        <w:rPr>
          <w:rFonts w:ascii="Times New Roman" w:hAnsi="Times New Roman"/>
          <w:sz w:val="26"/>
          <w:szCs w:val="26"/>
        </w:rPr>
        <w:t>использования субсидии из бюджета города Чебоксары, направленной на исполнение муниципальных заданий подведомственных учреждений в пределах своих полномочий;</w:t>
      </w:r>
    </w:p>
    <w:p w14:paraId="50474BF8" w14:textId="77777777" w:rsidR="00B10F4C" w:rsidRPr="002E7079" w:rsidRDefault="00B10F4C" w:rsidP="00B10F4C">
      <w:pPr>
        <w:pStyle w:val="af5"/>
        <w:numPr>
          <w:ilvl w:val="0"/>
          <w:numId w:val="23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E7079">
        <w:rPr>
          <w:rFonts w:ascii="Times New Roman" w:hAnsi="Times New Roman"/>
          <w:sz w:val="26"/>
          <w:szCs w:val="26"/>
        </w:rPr>
        <w:t>исполнения муниципальных заданий подведомственными учреждениями, осуществлять размещение отчетов на официальном сайте города Чебоксары;</w:t>
      </w:r>
    </w:p>
    <w:p w14:paraId="5A3A518B" w14:textId="77777777" w:rsidR="00B10F4C" w:rsidRPr="004167CC" w:rsidRDefault="00B10F4C" w:rsidP="00B10F4C">
      <w:pPr>
        <w:pStyle w:val="a8"/>
        <w:numPr>
          <w:ilvl w:val="2"/>
          <w:numId w:val="8"/>
        </w:numPr>
        <w:tabs>
          <w:tab w:val="num" w:pos="710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осуществление экономического анализа финансово-хозяйственной деятельности подведомственных учреждений и выявление бюджетной эффективности с целью дальнейшего её использования;</w:t>
      </w:r>
    </w:p>
    <w:p w14:paraId="0A572348" w14:textId="77777777" w:rsidR="00B10F4C" w:rsidRPr="00AC22B1" w:rsidRDefault="00B10F4C" w:rsidP="00B10F4C">
      <w:pPr>
        <w:pStyle w:val="a8"/>
        <w:numPr>
          <w:ilvl w:val="2"/>
          <w:numId w:val="8"/>
        </w:numPr>
        <w:tabs>
          <w:tab w:val="num" w:pos="710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предоставление в Управление Федерального казначейства Чувашской Республике перечень целевых субсидий по средствам, выделяемым подведомственным учреждениям</w:t>
      </w:r>
      <w:r>
        <w:rPr>
          <w:rFonts w:ascii="Times New Roman" w:hAnsi="Times New Roman"/>
          <w:sz w:val="26"/>
          <w:szCs w:val="26"/>
        </w:rPr>
        <w:t>;</w:t>
      </w:r>
    </w:p>
    <w:p w14:paraId="4BF13635" w14:textId="77777777" w:rsidR="00B10F4C" w:rsidRDefault="00B10F4C" w:rsidP="00B10F4C">
      <w:pPr>
        <w:pStyle w:val="a8"/>
        <w:numPr>
          <w:ilvl w:val="2"/>
          <w:numId w:val="8"/>
        </w:numPr>
        <w:tabs>
          <w:tab w:val="num" w:pos="710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участие в </w:t>
      </w:r>
      <w:r w:rsidRPr="0067433C">
        <w:rPr>
          <w:rFonts w:ascii="Times New Roman" w:hAnsi="Times New Roman"/>
          <w:sz w:val="26"/>
          <w:szCs w:val="26"/>
        </w:rPr>
        <w:t>осуществлени</w:t>
      </w:r>
      <w:r>
        <w:rPr>
          <w:rFonts w:ascii="Times New Roman" w:hAnsi="Times New Roman"/>
          <w:sz w:val="26"/>
          <w:szCs w:val="26"/>
        </w:rPr>
        <w:t>и</w:t>
      </w:r>
      <w:r w:rsidRPr="0067433C">
        <w:rPr>
          <w:rFonts w:ascii="Times New Roman" w:hAnsi="Times New Roman"/>
          <w:sz w:val="26"/>
          <w:szCs w:val="26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>
        <w:rPr>
          <w:rFonts w:ascii="Times New Roman" w:hAnsi="Times New Roman"/>
          <w:sz w:val="26"/>
          <w:szCs w:val="26"/>
        </w:rPr>
        <w:t>;</w:t>
      </w:r>
    </w:p>
    <w:p w14:paraId="7FB959CE" w14:textId="77777777" w:rsidR="00B10F4C" w:rsidRPr="00B10F4C" w:rsidRDefault="00B10F4C" w:rsidP="00B10F4C">
      <w:pPr>
        <w:pStyle w:val="a8"/>
        <w:numPr>
          <w:ilvl w:val="2"/>
          <w:numId w:val="8"/>
        </w:numPr>
        <w:tabs>
          <w:tab w:val="num" w:pos="0"/>
          <w:tab w:val="num" w:pos="710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7433C">
        <w:rPr>
          <w:rFonts w:ascii="Times New Roman" w:hAnsi="Times New Roman"/>
          <w:sz w:val="26"/>
          <w:szCs w:val="26"/>
        </w:rPr>
        <w:t>осуществление иных функций, связанных с исполнением администрацией города Чебоксары функций и полномочий учредителя в отношении подведомственных учреждений.</w:t>
      </w:r>
    </w:p>
    <w:p w14:paraId="73D297F4" w14:textId="539A1EFB" w:rsidR="002B1CFA" w:rsidRPr="000949B0" w:rsidRDefault="002B1CFA" w:rsidP="00FA7704">
      <w:pPr>
        <w:pStyle w:val="aa"/>
        <w:numPr>
          <w:ilvl w:val="1"/>
          <w:numId w:val="8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0949B0">
        <w:rPr>
          <w:b/>
          <w:sz w:val="26"/>
          <w:szCs w:val="26"/>
        </w:rPr>
        <w:t>В части оперативного руководства деятельностью Отдела:</w:t>
      </w:r>
    </w:p>
    <w:p w14:paraId="711C5570" w14:textId="77777777" w:rsidR="002B1CFA" w:rsidRPr="000949B0" w:rsidRDefault="002B1CFA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670695CF" w14:textId="77777777" w:rsidR="002B1CFA" w:rsidRPr="000949B0" w:rsidRDefault="002B1CFA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02AE043D" w14:textId="77777777" w:rsidR="002B1CFA" w:rsidRPr="000949B0" w:rsidRDefault="002B1CFA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68E54A0F" w14:textId="77777777" w:rsidR="00FA7704" w:rsidRPr="000949B0" w:rsidRDefault="00FA7704" w:rsidP="00B10F4C">
      <w:pPr>
        <w:pStyle w:val="aa"/>
        <w:numPr>
          <w:ilvl w:val="2"/>
          <w:numId w:val="8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обеспечивает соблюдение подчиненными муниципальными служащими:</w:t>
      </w:r>
    </w:p>
    <w:p w14:paraId="0C8AAE28" w14:textId="77777777" w:rsidR="00C5051D" w:rsidRPr="000949B0" w:rsidRDefault="00C5051D" w:rsidP="00B10F4C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3F47F1D3" w14:textId="77777777" w:rsidR="00C5051D" w:rsidRPr="000949B0" w:rsidRDefault="00C5051D" w:rsidP="00B10F4C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муниципальных правовых актов города Чебоксары, изданных в целях противодействия коррупции;</w:t>
      </w:r>
    </w:p>
    <w:p w14:paraId="4614F575" w14:textId="77777777" w:rsidR="00C5051D" w:rsidRPr="000949B0" w:rsidRDefault="00C5051D" w:rsidP="00B10F4C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2D19601F" w14:textId="77777777" w:rsidR="00C5051D" w:rsidRPr="000949B0" w:rsidRDefault="00C5051D" w:rsidP="00B10F4C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режима информационной безопасности, сохранения служебной тайны; </w:t>
      </w:r>
    </w:p>
    <w:p w14:paraId="41895E34" w14:textId="77777777" w:rsidR="00C5051D" w:rsidRPr="000949B0" w:rsidRDefault="00C5051D" w:rsidP="00B10F4C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правил, норм, инструкций по охране труда и пожарной безопасности;</w:t>
      </w:r>
    </w:p>
    <w:p w14:paraId="4DEFBBAB" w14:textId="77777777" w:rsidR="00C5051D" w:rsidRPr="000949B0" w:rsidRDefault="00C5051D" w:rsidP="00B10F4C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должностных инструкций и иных документов, определяющих их трудовые функции и обязанности;</w:t>
      </w:r>
    </w:p>
    <w:p w14:paraId="00FF739B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</w:t>
      </w:r>
      <w:r w:rsidR="00386E10" w:rsidRPr="000949B0">
        <w:rPr>
          <w:sz w:val="26"/>
          <w:szCs w:val="26"/>
        </w:rPr>
        <w:t xml:space="preserve"> </w:t>
      </w:r>
      <w:r w:rsidRPr="000949B0">
        <w:rPr>
          <w:sz w:val="26"/>
          <w:szCs w:val="26"/>
        </w:rPr>
        <w:t>59-ФЗ «О порядке рассмотрения обращений граждан Российской Федерации»;</w:t>
      </w:r>
    </w:p>
    <w:p w14:paraId="6302A4AC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7774507F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осуществлять контроль за прохождением испытания вновь принятыми муниципальным служащим Отдела;</w:t>
      </w:r>
    </w:p>
    <w:p w14:paraId="444100A9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иные обязанности, связанные с руководством  деятельности Отдела.</w:t>
      </w:r>
    </w:p>
    <w:p w14:paraId="0CC33C39" w14:textId="77777777" w:rsidR="00C5051D" w:rsidRPr="000949B0" w:rsidRDefault="00C5051D" w:rsidP="00C94EBA">
      <w:pPr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Прочие должностные обязанности:</w:t>
      </w:r>
    </w:p>
    <w:p w14:paraId="38EA0E9B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 в установленной сфере деятельности;</w:t>
      </w:r>
    </w:p>
    <w:p w14:paraId="063F171F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представлять предложения к проектам законов и иных правовых актов Чувашской Республики по вопросам, входящим в компетенцию Отдела;</w:t>
      </w:r>
    </w:p>
    <w:p w14:paraId="3D66A653" w14:textId="3992D364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 xml:space="preserve">разрабатывать проекты </w:t>
      </w:r>
      <w:r w:rsidR="00B10F4C">
        <w:rPr>
          <w:sz w:val="26"/>
          <w:szCs w:val="26"/>
        </w:rPr>
        <w:t>муниципальных правовых актов</w:t>
      </w:r>
      <w:r w:rsidRPr="000949B0">
        <w:rPr>
          <w:sz w:val="26"/>
          <w:szCs w:val="26"/>
        </w:rPr>
        <w:t xml:space="preserve">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Отдела;</w:t>
      </w:r>
    </w:p>
    <w:p w14:paraId="2607A27C" w14:textId="0F493FC2" w:rsidR="00C5051D" w:rsidRPr="000949B0" w:rsidRDefault="00B10F4C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 </w:t>
      </w:r>
      <w:r w:rsidR="00C5051D" w:rsidRPr="000949B0">
        <w:rPr>
          <w:sz w:val="26"/>
          <w:szCs w:val="26"/>
        </w:rPr>
        <w:t>проводить оценку регулирующего воздействия проектов нормативных правовых актов города Чебоксары, разработанных Отделом и устанавливающих новые или изменяющих ранее предусмотренные нормативными правовыми актами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города Чебоксары, затрагивающих вопросы осуществления предпринимательской и инвестиционной деятельности;</w:t>
      </w:r>
    </w:p>
    <w:p w14:paraId="0DF12AD8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Отдела;</w:t>
      </w:r>
    </w:p>
    <w:p w14:paraId="780551FE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и принимать по ним необходимые меры в пределах своих полномочий;</w:t>
      </w:r>
    </w:p>
    <w:p w14:paraId="7F277FF2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29645EBA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организовывать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14:paraId="0A92CA22" w14:textId="5F4BE389" w:rsidR="00C5051D" w:rsidRPr="000949B0" w:rsidRDefault="00DD6AE2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 xml:space="preserve">оказывать методическую и консультативную помощи муниципальным служащим города, работникам подведомственных учреждений, населению по вопросам, входящим в компетенцию </w:t>
      </w:r>
      <w:r w:rsidR="00C5051D" w:rsidRPr="000949B0">
        <w:rPr>
          <w:sz w:val="26"/>
          <w:szCs w:val="26"/>
        </w:rPr>
        <w:t>Отдела;</w:t>
      </w:r>
    </w:p>
    <w:p w14:paraId="3C61358C" w14:textId="77777777" w:rsidR="00C5051D" w:rsidRPr="000949B0" w:rsidRDefault="00C5051D" w:rsidP="00C94EBA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09E061D8" w14:textId="055C60DE" w:rsidR="008A0D84" w:rsidRPr="008A0D84" w:rsidRDefault="008A0D84" w:rsidP="008A0D84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D8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ять</w:t>
      </w:r>
      <w:r w:rsidRPr="008A0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обработк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A0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ивать</w:t>
      </w:r>
      <w:r w:rsidRPr="008A0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A0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персональных данных муниципальных служащих в соответствии с положением об организации работы с персональными данными, утвержденным правовым актом администрации города;</w:t>
      </w:r>
    </w:p>
    <w:p w14:paraId="001649C7" w14:textId="0B2048C8" w:rsidR="008A0D84" w:rsidRPr="008A0D84" w:rsidRDefault="008A0D84" w:rsidP="008A0D84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D8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ывать</w:t>
      </w:r>
      <w:r w:rsidRPr="008A0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A0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размещению закупок товаров, работ, услуг для выполнения функций и полномочий администрации города Чебоксары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14:paraId="7850025D" w14:textId="77777777" w:rsidR="00C5051D" w:rsidRPr="000949B0" w:rsidRDefault="00C5051D" w:rsidP="00C94EBA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содействовать в развитии конкуренции при осуществлении закупок товаров, работ, услуг для обеспечения муниципальных нужд;</w:t>
      </w:r>
    </w:p>
    <w:p w14:paraId="3077A711" w14:textId="77777777" w:rsidR="00C5051D" w:rsidRPr="000949B0" w:rsidRDefault="0048044C" w:rsidP="0048044C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Чебоксары в информационно-телекоммуникационной сети «Интернет»;</w:t>
      </w:r>
    </w:p>
    <w:p w14:paraId="7951059F" w14:textId="77777777" w:rsidR="00C5051D" w:rsidRPr="000949B0" w:rsidRDefault="00C5051D" w:rsidP="00C94EBA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и представлять в установленные сроки отчетность в ЧГСД, администрацию Главы Чувашской Республики, ведомственные министерства и т.д.;</w:t>
      </w:r>
    </w:p>
    <w:p w14:paraId="3451ABC9" w14:textId="77777777" w:rsidR="00B433CB" w:rsidRPr="000949B0" w:rsidRDefault="00B433CB" w:rsidP="00C94EBA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подготавливать документы Отдела по истечении установленных сроков текущего хранения к сдаче на хранение в архив;</w:t>
      </w:r>
    </w:p>
    <w:p w14:paraId="3C37FDC9" w14:textId="77777777" w:rsidR="008566D4" w:rsidRPr="000949B0" w:rsidRDefault="00B433CB" w:rsidP="00B433CB">
      <w:pPr>
        <w:numPr>
          <w:ilvl w:val="2"/>
          <w:numId w:val="8"/>
        </w:numPr>
        <w:tabs>
          <w:tab w:val="num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соблюдать:</w:t>
      </w:r>
    </w:p>
    <w:p w14:paraId="4B0FD199" w14:textId="2BB1B445" w:rsidR="00B433CB" w:rsidRPr="008356CB" w:rsidRDefault="00B433CB" w:rsidP="008356CB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356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действующее законодательство, в т.ч. трудовое, о муниципальной службе и противодействии коррупции;</w:t>
      </w:r>
    </w:p>
    <w:p w14:paraId="38E8C2A8" w14:textId="2DDBF456" w:rsidR="00B433CB" w:rsidRPr="008356CB" w:rsidRDefault="00B433CB" w:rsidP="008356CB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356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4808C55" w14:textId="35BE7AC5" w:rsidR="00B433CB" w:rsidRPr="008356CB" w:rsidRDefault="00B433CB" w:rsidP="008356CB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356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муниципальные правовые акты города Чебоксары, изданные в целях противодействия коррупции;</w:t>
      </w:r>
    </w:p>
    <w:p w14:paraId="629488E5" w14:textId="188BDEE0" w:rsidR="00B433CB" w:rsidRPr="008356CB" w:rsidRDefault="00B433CB" w:rsidP="008356CB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356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7754A83B" w14:textId="05133021" w:rsidR="00B433CB" w:rsidRPr="008356CB" w:rsidRDefault="00B433CB" w:rsidP="008356CB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356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режим информационной безопасности, сохранения служебной и иной охраняемой законом тайны; </w:t>
      </w:r>
    </w:p>
    <w:p w14:paraId="05C6E6FC" w14:textId="45804429" w:rsidR="00B433CB" w:rsidRPr="008356CB" w:rsidRDefault="00B433CB" w:rsidP="008356CB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356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правила, нормы, инструкции по охране труда и пожарной безопасности</w:t>
      </w:r>
      <w:r w:rsidR="008356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</w:p>
    <w:p w14:paraId="3A97F54A" w14:textId="77777777" w:rsidR="00B433CB" w:rsidRPr="000949B0" w:rsidRDefault="00B433CB" w:rsidP="00B433CB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разглашать информацию, составляющую служебную тайну и не используют эту информацию в личных целях;</w:t>
      </w:r>
    </w:p>
    <w:p w14:paraId="72A9E402" w14:textId="77777777" w:rsidR="00B433CB" w:rsidRPr="000949B0" w:rsidRDefault="00B433CB" w:rsidP="00B433CB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A9D0F8B" w14:textId="77777777" w:rsidR="00B433CB" w:rsidRPr="000949B0" w:rsidRDefault="00B433CB" w:rsidP="00B433CB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766A3A35" w14:textId="77777777" w:rsidR="00B433CB" w:rsidRPr="000949B0" w:rsidRDefault="00B433CB" w:rsidP="00B433CB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содержать свое служебное место в чистоте и порядке;</w:t>
      </w:r>
    </w:p>
    <w:p w14:paraId="6448070D" w14:textId="5D866D07" w:rsidR="00B433CB" w:rsidRPr="000949B0" w:rsidRDefault="00B433CB" w:rsidP="00B433CB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поручения главы города</w:t>
      </w:r>
      <w:r w:rsidR="00835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Чебоксары</w:t>
      </w: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курирующего заместителя и 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3A436B0B" w14:textId="77777777" w:rsidR="00B433CB" w:rsidRPr="000949B0" w:rsidRDefault="00B433CB" w:rsidP="00B433CB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иные функции согласно постановлениям и распоряжениям администрации города Чебоксары.</w:t>
      </w:r>
    </w:p>
    <w:p w14:paraId="476E5F5C" w14:textId="77777777" w:rsidR="00C5051D" w:rsidRPr="008356CB" w:rsidRDefault="00C5051D" w:rsidP="008356CB">
      <w:pPr>
        <w:pStyle w:val="af5"/>
        <w:rPr>
          <w:sz w:val="12"/>
          <w:szCs w:val="12"/>
          <w:lang w:eastAsia="ru-RU"/>
        </w:rPr>
      </w:pPr>
    </w:p>
    <w:p w14:paraId="704D2882" w14:textId="77777777" w:rsidR="00F06EC9" w:rsidRPr="000949B0" w:rsidRDefault="00F06EC9" w:rsidP="008356CB">
      <w:pPr>
        <w:pStyle w:val="ab"/>
        <w:numPr>
          <w:ilvl w:val="0"/>
          <w:numId w:val="6"/>
        </w:numPr>
        <w:tabs>
          <w:tab w:val="clear" w:pos="709"/>
          <w:tab w:val="left" w:pos="540"/>
          <w:tab w:val="num" w:pos="1701"/>
        </w:tabs>
        <w:jc w:val="center"/>
        <w:rPr>
          <w:b w:val="0"/>
          <w:bCs w:val="0"/>
          <w:sz w:val="26"/>
          <w:szCs w:val="26"/>
        </w:rPr>
      </w:pPr>
      <w:r w:rsidRPr="000949B0">
        <w:rPr>
          <w:sz w:val="26"/>
          <w:szCs w:val="26"/>
        </w:rPr>
        <w:t>Права</w:t>
      </w:r>
    </w:p>
    <w:p w14:paraId="5B17E621" w14:textId="77777777" w:rsidR="00B3039C" w:rsidRPr="008356CB" w:rsidRDefault="00B3039C" w:rsidP="008356CB">
      <w:pPr>
        <w:pStyle w:val="af5"/>
        <w:rPr>
          <w:sz w:val="10"/>
          <w:szCs w:val="10"/>
          <w:lang w:eastAsia="ru-RU"/>
        </w:rPr>
      </w:pPr>
    </w:p>
    <w:p w14:paraId="3EE47733" w14:textId="77777777" w:rsidR="00F06EC9" w:rsidRPr="000949B0" w:rsidRDefault="00F06EC9" w:rsidP="008356CB">
      <w:pPr>
        <w:numPr>
          <w:ilvl w:val="1"/>
          <w:numId w:val="10"/>
        </w:numPr>
        <w:tabs>
          <w:tab w:val="left" w:pos="0"/>
          <w:tab w:val="num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</w:t>
      </w:r>
      <w:r w:rsidRPr="000949B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право:</w:t>
      </w:r>
    </w:p>
    <w:p w14:paraId="5DBDB8FE" w14:textId="75337A78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поручению курирующего заместителя, непосредственного руководителя </w:t>
      </w:r>
      <w:r w:rsidR="008356CB"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давать </w:t>
      </w: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начальника Отдела</w:t>
      </w:r>
      <w:r w:rsidRPr="000949B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14:paraId="526EBD77" w14:textId="34ECCCA8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поручению курирующего заместителя, непосредственного руководителя </w:t>
      </w:r>
      <w:r w:rsidR="008356CB"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запрашивать </w:t>
      </w: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начальника Отдела, установленных настоящей должностной инструкцией;</w:t>
      </w:r>
    </w:p>
    <w:p w14:paraId="7D676C39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совещаниях по вопросам, входящим в компетенцию начальника Отдела;</w:t>
      </w:r>
    </w:p>
    <w:p w14:paraId="03AFB96D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обсуждении вопросов, касающихся исполняемых им должностных обязанностей;</w:t>
      </w:r>
    </w:p>
    <w:p w14:paraId="076941AC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6C092A5D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36AB2B8B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разрабатывать проекты муниципальных правовых актов и локальных нормативных актов по вопросам, входящим в компетенцию начальника Отдела (инструкций, положений, стандартов, приказов, распоряжений и т.п.);</w:t>
      </w:r>
    </w:p>
    <w:p w14:paraId="5FB253C7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знакомиться с решениями непосредственного руководителя, распоряжениями, муниципальными правовыми актами города Чебоксары, касающимися деятельности начальника Отдела;</w:t>
      </w:r>
    </w:p>
    <w:p w14:paraId="5744E2CA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требовать от непосредственного руководителя оказания содействия в исполнении должностных обязанностей, возложенных на начальника Отдела, и осуществлении предоставленных прав;</w:t>
      </w:r>
    </w:p>
    <w:p w14:paraId="08BD55FF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на рассмотрение непосредственного руководителя  предложения по улучшению деятельности Отдела;</w:t>
      </w:r>
    </w:p>
    <w:p w14:paraId="6298DFB7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на рассмотрение непосредственного руководителя   предложения о поощрении муниципальных служащих Отдела за успешную работу, а также предложения о наложении дисциплинарных взысканий на муниципальных служащих Отдела, нарушающих трудовую дисциплину и установленный порядок работы;</w:t>
      </w:r>
    </w:p>
    <w:p w14:paraId="1DCB65A5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реализовывать иные права и полномочия, предоставленные начальнику Отдела постановлениями и распоряжениями администрации города Чебоксары.</w:t>
      </w:r>
    </w:p>
    <w:p w14:paraId="1F072F94" w14:textId="77777777" w:rsidR="00B3039C" w:rsidRPr="000949B0" w:rsidRDefault="00B3039C" w:rsidP="00B3039C">
      <w:pPr>
        <w:widowControl w:val="0"/>
        <w:tabs>
          <w:tab w:val="left" w:pos="0"/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B902ED" w14:textId="77777777" w:rsidR="00F06EC9" w:rsidRPr="000949B0" w:rsidRDefault="00F06EC9" w:rsidP="00C94EBA">
      <w:pPr>
        <w:pStyle w:val="a8"/>
        <w:keepNext/>
        <w:keepLines/>
        <w:numPr>
          <w:ilvl w:val="0"/>
          <w:numId w:val="18"/>
        </w:numPr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Ответственность</w:t>
      </w:r>
    </w:p>
    <w:p w14:paraId="61B226D8" w14:textId="77777777" w:rsidR="00B3039C" w:rsidRPr="000949B0" w:rsidRDefault="00B3039C" w:rsidP="00B3039C">
      <w:pPr>
        <w:pStyle w:val="a8"/>
        <w:keepNext/>
        <w:keepLines/>
        <w:tabs>
          <w:tab w:val="left" w:pos="851"/>
        </w:tabs>
        <w:suppressAutoHyphens/>
        <w:spacing w:after="0" w:line="240" w:lineRule="auto"/>
        <w:ind w:left="450" w:firstLine="401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892A47" w14:textId="77777777" w:rsidR="00F06EC9" w:rsidRPr="000949B0" w:rsidRDefault="00F06EC9" w:rsidP="008356CB">
      <w:pPr>
        <w:numPr>
          <w:ilvl w:val="1"/>
          <w:numId w:val="18"/>
        </w:numPr>
        <w:tabs>
          <w:tab w:val="num" w:pos="1418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>Начальник Отдела несет ответственность за:</w:t>
      </w:r>
    </w:p>
    <w:p w14:paraId="4B27984B" w14:textId="77777777" w:rsidR="00F06EC9" w:rsidRPr="000949B0" w:rsidRDefault="00F06EC9" w:rsidP="008356CB">
      <w:pPr>
        <w:numPr>
          <w:ilvl w:val="2"/>
          <w:numId w:val="18"/>
        </w:numPr>
        <w:tabs>
          <w:tab w:val="num" w:pos="170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>исполнение должностных обязанностей, возложенных на него настоящей должностной инструкцией:</w:t>
      </w:r>
    </w:p>
    <w:p w14:paraId="490A5F6B" w14:textId="77777777" w:rsidR="00F06EC9" w:rsidRPr="007451D0" w:rsidRDefault="00F06EC9" w:rsidP="007451D0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 </w:t>
      </w:r>
      <w:r w:rsidRPr="007451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2DFB7479" w14:textId="77777777" w:rsidR="00F06EC9" w:rsidRPr="000949B0" w:rsidRDefault="00F06EC9" w:rsidP="007451D0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451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за своевременность исполнения должностных обязанностей (исполнение возложенных обязанностей</w:t>
      </w: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 установленному непосредственным руководителем сроку, отсутствие просрочек исполнения);</w:t>
      </w:r>
    </w:p>
    <w:p w14:paraId="22B00F50" w14:textId="77777777" w:rsidR="00F06EC9" w:rsidRPr="008356CB" w:rsidRDefault="00F06EC9" w:rsidP="008356CB">
      <w:pPr>
        <w:numPr>
          <w:ilvl w:val="2"/>
          <w:numId w:val="18"/>
        </w:numPr>
        <w:tabs>
          <w:tab w:val="num" w:pos="1418"/>
          <w:tab w:val="num" w:pos="170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356CB">
        <w:rPr>
          <w:rFonts w:ascii="Times New Roman" w:eastAsia="SimSun" w:hAnsi="Times New Roman" w:cs="Times New Roman"/>
          <w:sz w:val="26"/>
          <w:szCs w:val="26"/>
          <w:lang w:eastAsia="zh-CN"/>
        </w:rPr>
        <w:t>соответствие подготавливаемых</w:t>
      </w: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им документов </w:t>
      </w:r>
      <w:r w:rsidRPr="008356C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>администрации города Чебоксары</w:t>
      </w:r>
      <w:r w:rsidRPr="008356CB">
        <w:rPr>
          <w:rFonts w:ascii="Times New Roman" w:eastAsia="SimSun" w:hAnsi="Times New Roman" w:cs="Times New Roman"/>
          <w:sz w:val="26"/>
          <w:szCs w:val="26"/>
          <w:lang w:eastAsia="zh-CN"/>
        </w:rPr>
        <w:t>, иным установленным требованиям;</w:t>
      </w:r>
    </w:p>
    <w:p w14:paraId="5748433B" w14:textId="77777777" w:rsidR="00F06EC9" w:rsidRPr="008356CB" w:rsidRDefault="00F06EC9" w:rsidP="008356CB">
      <w:pPr>
        <w:numPr>
          <w:ilvl w:val="2"/>
          <w:numId w:val="18"/>
        </w:numPr>
        <w:tabs>
          <w:tab w:val="num" w:pos="1418"/>
          <w:tab w:val="num" w:pos="170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356CB">
        <w:rPr>
          <w:rFonts w:ascii="Times New Roman" w:eastAsia="SimSun" w:hAnsi="Times New Roman" w:cs="Times New Roman"/>
          <w:sz w:val="26"/>
          <w:szCs w:val="26"/>
          <w:lang w:eastAsia="zh-CN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0A48201A" w14:textId="3A94340C" w:rsidR="00F06EC9" w:rsidRPr="000949B0" w:rsidRDefault="00F06EC9" w:rsidP="008356CB">
      <w:pPr>
        <w:numPr>
          <w:ilvl w:val="2"/>
          <w:numId w:val="18"/>
        </w:numPr>
        <w:tabs>
          <w:tab w:val="num" w:pos="1418"/>
          <w:tab w:val="num" w:pos="170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8356C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обеспечение в пределах своей компетенции защиты сведений, составляющих </w:t>
      </w:r>
      <w:r w:rsidR="00567E7E">
        <w:rPr>
          <w:rFonts w:ascii="Times New Roman" w:eastAsia="SimSun" w:hAnsi="Times New Roman" w:cs="Times New Roman"/>
          <w:sz w:val="26"/>
          <w:szCs w:val="26"/>
          <w:lang w:eastAsia="zh-CN"/>
        </w:rPr>
        <w:t>служебную</w:t>
      </w:r>
      <w:r w:rsidRPr="000949B0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 иную охраняемую законом тайну.</w:t>
      </w:r>
    </w:p>
    <w:p w14:paraId="0C044DFB" w14:textId="77777777" w:rsidR="00F06EC9" w:rsidRPr="000949B0" w:rsidRDefault="00F06EC9" w:rsidP="00567E7E">
      <w:pPr>
        <w:numPr>
          <w:ilvl w:val="1"/>
          <w:numId w:val="18"/>
        </w:numPr>
        <w:tabs>
          <w:tab w:val="num" w:pos="1418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>Начальник Отдела привлекается к ответственности:</w:t>
      </w:r>
    </w:p>
    <w:p w14:paraId="1C304311" w14:textId="77777777" w:rsidR="00F06EC9" w:rsidRPr="000949B0" w:rsidRDefault="00F06EC9" w:rsidP="00C94EBA">
      <w:pPr>
        <w:tabs>
          <w:tab w:val="num" w:pos="170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49B0">
        <w:rPr>
          <w:rFonts w:ascii="Times New Roman" w:eastAsia="Calibri" w:hAnsi="Times New Roman" w:cs="Times New Roman"/>
          <w:sz w:val="26"/>
          <w:szCs w:val="26"/>
        </w:rPr>
        <w:t>5.2.1.</w:t>
      </w:r>
      <w:r w:rsidR="00583FA6" w:rsidRPr="000949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eastAsia="Calibri" w:hAnsi="Times New Roman" w:cs="Times New Roman"/>
          <w:sz w:val="26"/>
          <w:szCs w:val="26"/>
        </w:rPr>
        <w:t>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</w:t>
      </w:r>
      <w:r w:rsidR="00583FA6" w:rsidRPr="000949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eastAsia="Calibri" w:hAnsi="Times New Roman" w:cs="Times New Roman"/>
          <w:sz w:val="26"/>
          <w:szCs w:val="26"/>
        </w:rPr>
        <w:t xml:space="preserve">1700 «О Порядке применения взысканий, предусмотренных статьями 14.1, 15 и 27 Федерального закона от 02.03.2007 </w:t>
      </w:r>
      <w:r w:rsidR="00583FA6" w:rsidRPr="000949B0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0949B0">
        <w:rPr>
          <w:rFonts w:ascii="Times New Roman" w:eastAsia="Calibri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0289B573" w14:textId="77777777" w:rsidR="00F06EC9" w:rsidRPr="000949B0" w:rsidRDefault="00F06EC9" w:rsidP="00C94EBA">
      <w:pPr>
        <w:tabs>
          <w:tab w:val="num" w:pos="170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49B0">
        <w:rPr>
          <w:rFonts w:ascii="Times New Roman" w:eastAsia="Calibri" w:hAnsi="Times New Roman" w:cs="Times New Roman"/>
          <w:sz w:val="26"/>
          <w:szCs w:val="26"/>
        </w:rPr>
        <w:t>5.2.2.</w:t>
      </w:r>
      <w:r w:rsidR="00583FA6" w:rsidRPr="000949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eastAsia="Calibri" w:hAnsi="Times New Roman" w:cs="Times New Roman"/>
          <w:sz w:val="26"/>
          <w:szCs w:val="26"/>
        </w:rPr>
        <w:t>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7802C12F" w14:textId="77777777" w:rsidR="00F06EC9" w:rsidRPr="000949B0" w:rsidRDefault="00F06EC9" w:rsidP="00C94EBA">
      <w:pPr>
        <w:tabs>
          <w:tab w:val="num" w:pos="170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49B0">
        <w:rPr>
          <w:rFonts w:ascii="Times New Roman" w:eastAsia="Calibri" w:hAnsi="Times New Roman" w:cs="Times New Roman"/>
          <w:sz w:val="26"/>
          <w:szCs w:val="26"/>
        </w:rPr>
        <w:t>5.2.3.</w:t>
      </w:r>
      <w:r w:rsidR="00583FA6" w:rsidRPr="000949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eastAsia="Calibri" w:hAnsi="Times New Roman" w:cs="Times New Roman"/>
          <w:sz w:val="26"/>
          <w:szCs w:val="26"/>
        </w:rPr>
        <w:t>причинение ущерба организации - в порядке, установленном действующим трудовым законодательством Российской Федерации.</w:t>
      </w:r>
    </w:p>
    <w:p w14:paraId="1CBA2210" w14:textId="0DADE385" w:rsidR="00F06EC9" w:rsidRPr="000949B0" w:rsidRDefault="00F06EC9" w:rsidP="00567E7E">
      <w:pPr>
        <w:numPr>
          <w:ilvl w:val="1"/>
          <w:numId w:val="18"/>
        </w:numPr>
        <w:tabs>
          <w:tab w:val="num" w:pos="1418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>Оценка качества работы начальника Отдела и исполнения им должностных обязанностей осуществляется непосредственным руководителем</w:t>
      </w:r>
      <w:r w:rsidRPr="000949B0"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 xml:space="preserve"> </w:t>
      </w: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567E7E">
        <w:rPr>
          <w:rFonts w:ascii="Times New Roman" w:eastAsia="SimSun" w:hAnsi="Times New Roman" w:cs="Times New Roman"/>
          <w:sz w:val="26"/>
          <w:szCs w:val="26"/>
          <w:lang w:eastAsia="zh-CN"/>
        </w:rPr>
        <w:t>начальником Отдела</w:t>
      </w: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должностных обязанностей.</w:t>
      </w:r>
    </w:p>
    <w:p w14:paraId="2BB97F47" w14:textId="77777777" w:rsidR="00F6645F" w:rsidRPr="000949B0" w:rsidRDefault="00F6645F" w:rsidP="00C94EBA">
      <w:pPr>
        <w:pStyle w:val="a8"/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6549ADE" w14:textId="77777777" w:rsidR="00F6645F" w:rsidRPr="000949B0" w:rsidRDefault="00F6645F" w:rsidP="00C94EBA">
      <w:pPr>
        <w:pStyle w:val="a8"/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 xml:space="preserve">Приложение. </w:t>
      </w:r>
      <w:r w:rsidR="00583FA6" w:rsidRPr="000949B0">
        <w:rPr>
          <w:rFonts w:ascii="Times New Roman" w:hAnsi="Times New Roman" w:cs="Times New Roman"/>
          <w:sz w:val="26"/>
          <w:szCs w:val="26"/>
        </w:rPr>
        <w:t>Квалификационные требования к знаниям для замещения должности муниципальной службы начальника отдела первичного учета и отчетности управления финансово-экономического обеспечения деятельности ГРБС администрации города Чебоксары</w:t>
      </w:r>
      <w:r w:rsidRPr="000949B0">
        <w:rPr>
          <w:rFonts w:ascii="Times New Roman" w:hAnsi="Times New Roman" w:cs="Times New Roman"/>
          <w:sz w:val="26"/>
          <w:szCs w:val="26"/>
        </w:rPr>
        <w:t>.</w:t>
      </w:r>
    </w:p>
    <w:p w14:paraId="6173C5C3" w14:textId="3A7AB802" w:rsidR="00F32B1F" w:rsidRPr="000949B0" w:rsidRDefault="00F32B1F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32B1F" w:rsidRPr="000949B0" w:rsidSect="00FB6E15">
      <w:pgSz w:w="11906" w:h="16838"/>
      <w:pgMar w:top="1134" w:right="850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A561B" w14:textId="77777777" w:rsidR="00DE5ABF" w:rsidRDefault="00DE5ABF" w:rsidP="000949B0">
      <w:pPr>
        <w:spacing w:after="0" w:line="240" w:lineRule="auto"/>
      </w:pPr>
      <w:r>
        <w:separator/>
      </w:r>
    </w:p>
  </w:endnote>
  <w:endnote w:type="continuationSeparator" w:id="0">
    <w:p w14:paraId="5100A91F" w14:textId="77777777" w:rsidR="00DE5ABF" w:rsidRDefault="00DE5ABF" w:rsidP="0009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8CBC6" w14:textId="77777777" w:rsidR="00DE5ABF" w:rsidRDefault="00DE5ABF" w:rsidP="000949B0">
      <w:pPr>
        <w:spacing w:after="0" w:line="240" w:lineRule="auto"/>
      </w:pPr>
      <w:r>
        <w:separator/>
      </w:r>
    </w:p>
  </w:footnote>
  <w:footnote w:type="continuationSeparator" w:id="0">
    <w:p w14:paraId="0A39F779" w14:textId="77777777" w:rsidR="00DE5ABF" w:rsidRDefault="00DE5ABF" w:rsidP="0009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7309"/>
    <w:multiLevelType w:val="hybridMultilevel"/>
    <w:tmpl w:val="B9A0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37F5"/>
    <w:multiLevelType w:val="hybridMultilevel"/>
    <w:tmpl w:val="8904D704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FFA92D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227"/>
    <w:multiLevelType w:val="hybridMultilevel"/>
    <w:tmpl w:val="9BC0B846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F4639"/>
    <w:multiLevelType w:val="multilevel"/>
    <w:tmpl w:val="61986CE2"/>
    <w:lvl w:ilvl="0">
      <w:start w:val="1"/>
      <w:numFmt w:val="bullet"/>
      <w:lvlText w:val="-"/>
      <w:lvlJc w:val="left"/>
      <w:pPr>
        <w:tabs>
          <w:tab w:val="num" w:pos="426"/>
        </w:tabs>
        <w:ind w:left="786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426"/>
        </w:tabs>
        <w:ind w:left="26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6"/>
        </w:tabs>
        <w:ind w:left="33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6"/>
        </w:tabs>
        <w:ind w:left="40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"/>
        </w:tabs>
        <w:ind w:left="48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"/>
        </w:tabs>
        <w:ind w:left="55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26"/>
        </w:tabs>
        <w:ind w:left="62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26"/>
        </w:tabs>
        <w:ind w:left="69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6"/>
        </w:tabs>
        <w:ind w:left="7698" w:hanging="360"/>
      </w:pPr>
      <w:rPr>
        <w:rFonts w:ascii="Wingdings" w:hAnsi="Wingdings" w:cs="Wingdings" w:hint="default"/>
      </w:rPr>
    </w:lvl>
  </w:abstractNum>
  <w:abstractNum w:abstractNumId="4">
    <w:nsid w:val="1B007D02"/>
    <w:multiLevelType w:val="multilevel"/>
    <w:tmpl w:val="68CCE6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6263BD1"/>
    <w:multiLevelType w:val="hybridMultilevel"/>
    <w:tmpl w:val="0276BAD4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9874C83"/>
    <w:multiLevelType w:val="hybridMultilevel"/>
    <w:tmpl w:val="FFEEF70C"/>
    <w:lvl w:ilvl="0" w:tplc="E78C960C">
      <w:start w:val="3"/>
      <w:numFmt w:val="bullet"/>
      <w:lvlText w:val="-"/>
      <w:lvlJc w:val="left"/>
      <w:pPr>
        <w:ind w:left="4472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4C4080"/>
    <w:multiLevelType w:val="multilevel"/>
    <w:tmpl w:val="A34E8C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4A13449"/>
    <w:multiLevelType w:val="multilevel"/>
    <w:tmpl w:val="025AAA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>
    <w:nsid w:val="3BB83F78"/>
    <w:multiLevelType w:val="multilevel"/>
    <w:tmpl w:val="EC9EFEA0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4C13428D"/>
    <w:multiLevelType w:val="multilevel"/>
    <w:tmpl w:val="AB08FD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3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1768"/>
        </w:tabs>
        <w:ind w:left="1768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1A2992"/>
    <w:multiLevelType w:val="multilevel"/>
    <w:tmpl w:val="1534B2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61AF5366"/>
    <w:multiLevelType w:val="multilevel"/>
    <w:tmpl w:val="8E2C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2429AA"/>
    <w:multiLevelType w:val="hybridMultilevel"/>
    <w:tmpl w:val="4A621152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AE68AB"/>
    <w:multiLevelType w:val="multilevel"/>
    <w:tmpl w:val="F97481C8"/>
    <w:lvl w:ilvl="0">
      <w:start w:val="3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0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5028"/>
        </w:tabs>
        <w:ind w:left="5028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8"/>
        </w:tabs>
        <w:ind w:left="4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8"/>
        </w:tabs>
        <w:ind w:left="5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8"/>
        </w:tabs>
        <w:ind w:left="5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8"/>
        </w:tabs>
        <w:ind w:left="6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8"/>
        </w:tabs>
        <w:ind w:left="7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8"/>
        </w:tabs>
        <w:ind w:left="7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8"/>
        </w:tabs>
        <w:ind w:left="8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8"/>
        </w:tabs>
        <w:ind w:left="9408" w:hanging="180"/>
      </w:pPr>
    </w:lvl>
  </w:abstractNum>
  <w:abstractNum w:abstractNumId="21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2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618"/>
        </w:tabs>
        <w:ind w:left="2618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0"/>
  </w:num>
  <w:num w:numId="5">
    <w:abstractNumId w:val="22"/>
  </w:num>
  <w:num w:numId="6">
    <w:abstractNumId w:val="9"/>
  </w:num>
  <w:num w:numId="7">
    <w:abstractNumId w:val="16"/>
  </w:num>
  <w:num w:numId="8">
    <w:abstractNumId w:val="12"/>
  </w:num>
  <w:num w:numId="9">
    <w:abstractNumId w:val="10"/>
  </w:num>
  <w:num w:numId="10">
    <w:abstractNumId w:val="11"/>
  </w:num>
  <w:num w:numId="11">
    <w:abstractNumId w:val="14"/>
  </w:num>
  <w:num w:numId="12">
    <w:abstractNumId w:val="5"/>
  </w:num>
  <w:num w:numId="13">
    <w:abstractNumId w:val="13"/>
  </w:num>
  <w:num w:numId="14">
    <w:abstractNumId w:val="7"/>
  </w:num>
  <w:num w:numId="15">
    <w:abstractNumId w:val="19"/>
  </w:num>
  <w:num w:numId="16">
    <w:abstractNumId w:val="21"/>
  </w:num>
  <w:num w:numId="17">
    <w:abstractNumId w:val="3"/>
  </w:num>
  <w:num w:numId="18">
    <w:abstractNumId w:val="4"/>
  </w:num>
  <w:num w:numId="19">
    <w:abstractNumId w:val="17"/>
  </w:num>
  <w:num w:numId="20">
    <w:abstractNumId w:val="15"/>
  </w:num>
  <w:num w:numId="21">
    <w:abstractNumId w:val="6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B6"/>
    <w:rsid w:val="000001CB"/>
    <w:rsid w:val="000039A7"/>
    <w:rsid w:val="00013087"/>
    <w:rsid w:val="00022071"/>
    <w:rsid w:val="00051415"/>
    <w:rsid w:val="00055381"/>
    <w:rsid w:val="0006549F"/>
    <w:rsid w:val="00065991"/>
    <w:rsid w:val="00067D11"/>
    <w:rsid w:val="00072551"/>
    <w:rsid w:val="000949B0"/>
    <w:rsid w:val="000A7E6A"/>
    <w:rsid w:val="000E27E3"/>
    <w:rsid w:val="00114B82"/>
    <w:rsid w:val="001253E3"/>
    <w:rsid w:val="0013418B"/>
    <w:rsid w:val="001376AD"/>
    <w:rsid w:val="00143A3D"/>
    <w:rsid w:val="00154352"/>
    <w:rsid w:val="0016181C"/>
    <w:rsid w:val="0016381C"/>
    <w:rsid w:val="00167C7D"/>
    <w:rsid w:val="00180287"/>
    <w:rsid w:val="001B578F"/>
    <w:rsid w:val="001F4A35"/>
    <w:rsid w:val="00200DC6"/>
    <w:rsid w:val="0024344A"/>
    <w:rsid w:val="0026127E"/>
    <w:rsid w:val="00262D50"/>
    <w:rsid w:val="00280E29"/>
    <w:rsid w:val="002827FA"/>
    <w:rsid w:val="002B1CFA"/>
    <w:rsid w:val="002B6A8F"/>
    <w:rsid w:val="002F0AC3"/>
    <w:rsid w:val="00333CE7"/>
    <w:rsid w:val="00341FB3"/>
    <w:rsid w:val="003756EA"/>
    <w:rsid w:val="00386E10"/>
    <w:rsid w:val="003E2F7B"/>
    <w:rsid w:val="003E5B31"/>
    <w:rsid w:val="0043152F"/>
    <w:rsid w:val="00441E1E"/>
    <w:rsid w:val="004512E0"/>
    <w:rsid w:val="00466BCE"/>
    <w:rsid w:val="00467076"/>
    <w:rsid w:val="00475A90"/>
    <w:rsid w:val="0048044C"/>
    <w:rsid w:val="00487D69"/>
    <w:rsid w:val="00495550"/>
    <w:rsid w:val="004A441A"/>
    <w:rsid w:val="004E6A55"/>
    <w:rsid w:val="004E7C9F"/>
    <w:rsid w:val="00535430"/>
    <w:rsid w:val="005616D3"/>
    <w:rsid w:val="00567E7E"/>
    <w:rsid w:val="00573297"/>
    <w:rsid w:val="0057755F"/>
    <w:rsid w:val="00583FA6"/>
    <w:rsid w:val="005A6CB2"/>
    <w:rsid w:val="005A7F4C"/>
    <w:rsid w:val="005B4CFE"/>
    <w:rsid w:val="005C58D1"/>
    <w:rsid w:val="005E4C29"/>
    <w:rsid w:val="006A1EA2"/>
    <w:rsid w:val="006A459F"/>
    <w:rsid w:val="00714E0B"/>
    <w:rsid w:val="007451D0"/>
    <w:rsid w:val="007518FD"/>
    <w:rsid w:val="00763D40"/>
    <w:rsid w:val="00776770"/>
    <w:rsid w:val="007E04E9"/>
    <w:rsid w:val="007E4CA8"/>
    <w:rsid w:val="007F59B1"/>
    <w:rsid w:val="0080098E"/>
    <w:rsid w:val="00815EA4"/>
    <w:rsid w:val="0082528B"/>
    <w:rsid w:val="008278D4"/>
    <w:rsid w:val="008356CB"/>
    <w:rsid w:val="00843C2A"/>
    <w:rsid w:val="008566D4"/>
    <w:rsid w:val="00873A11"/>
    <w:rsid w:val="008747A7"/>
    <w:rsid w:val="0087594E"/>
    <w:rsid w:val="008A0D84"/>
    <w:rsid w:val="008B0023"/>
    <w:rsid w:val="008C087C"/>
    <w:rsid w:val="008C3637"/>
    <w:rsid w:val="008C68BF"/>
    <w:rsid w:val="00916B49"/>
    <w:rsid w:val="00927276"/>
    <w:rsid w:val="00930F7E"/>
    <w:rsid w:val="00937266"/>
    <w:rsid w:val="009A562A"/>
    <w:rsid w:val="009D5B40"/>
    <w:rsid w:val="009E1592"/>
    <w:rsid w:val="00A10AA6"/>
    <w:rsid w:val="00A27063"/>
    <w:rsid w:val="00A33A4C"/>
    <w:rsid w:val="00A50837"/>
    <w:rsid w:val="00A5334D"/>
    <w:rsid w:val="00A61479"/>
    <w:rsid w:val="00A64567"/>
    <w:rsid w:val="00A67176"/>
    <w:rsid w:val="00A8666D"/>
    <w:rsid w:val="00AA72EE"/>
    <w:rsid w:val="00AB4B8F"/>
    <w:rsid w:val="00AB7E87"/>
    <w:rsid w:val="00AC0C9A"/>
    <w:rsid w:val="00AD522D"/>
    <w:rsid w:val="00AE5A30"/>
    <w:rsid w:val="00B00B10"/>
    <w:rsid w:val="00B05174"/>
    <w:rsid w:val="00B10F4C"/>
    <w:rsid w:val="00B3039C"/>
    <w:rsid w:val="00B31CAA"/>
    <w:rsid w:val="00B35D3A"/>
    <w:rsid w:val="00B433CB"/>
    <w:rsid w:val="00B57E07"/>
    <w:rsid w:val="00B67801"/>
    <w:rsid w:val="00BC4047"/>
    <w:rsid w:val="00BC5D70"/>
    <w:rsid w:val="00BD4351"/>
    <w:rsid w:val="00BF68D5"/>
    <w:rsid w:val="00C10F1C"/>
    <w:rsid w:val="00C156CD"/>
    <w:rsid w:val="00C5051D"/>
    <w:rsid w:val="00C70FF5"/>
    <w:rsid w:val="00C81452"/>
    <w:rsid w:val="00C94EBA"/>
    <w:rsid w:val="00D13050"/>
    <w:rsid w:val="00D67294"/>
    <w:rsid w:val="00D731C8"/>
    <w:rsid w:val="00D92922"/>
    <w:rsid w:val="00DA0054"/>
    <w:rsid w:val="00DA1E32"/>
    <w:rsid w:val="00DA41EB"/>
    <w:rsid w:val="00DC1F4A"/>
    <w:rsid w:val="00DC3D92"/>
    <w:rsid w:val="00DD6AE2"/>
    <w:rsid w:val="00DE5ABF"/>
    <w:rsid w:val="00DF7335"/>
    <w:rsid w:val="00E06FE6"/>
    <w:rsid w:val="00E10350"/>
    <w:rsid w:val="00E37CCC"/>
    <w:rsid w:val="00E4125C"/>
    <w:rsid w:val="00E46486"/>
    <w:rsid w:val="00E602FC"/>
    <w:rsid w:val="00E63BCA"/>
    <w:rsid w:val="00E66D7A"/>
    <w:rsid w:val="00E72312"/>
    <w:rsid w:val="00E8297E"/>
    <w:rsid w:val="00E91027"/>
    <w:rsid w:val="00EB1BEA"/>
    <w:rsid w:val="00EB43B6"/>
    <w:rsid w:val="00EE570C"/>
    <w:rsid w:val="00EF466D"/>
    <w:rsid w:val="00EF5AE3"/>
    <w:rsid w:val="00EF7BCD"/>
    <w:rsid w:val="00F06EC9"/>
    <w:rsid w:val="00F22934"/>
    <w:rsid w:val="00F32B1F"/>
    <w:rsid w:val="00F45023"/>
    <w:rsid w:val="00F64688"/>
    <w:rsid w:val="00F6645F"/>
    <w:rsid w:val="00FA5CD6"/>
    <w:rsid w:val="00FA7704"/>
    <w:rsid w:val="00FB4A7E"/>
    <w:rsid w:val="00FB4FDE"/>
    <w:rsid w:val="00FB6E15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B3C2BB"/>
  <w15:docId w15:val="{75AFC5A9-9BAC-4065-838D-7D30C215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6456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6456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3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5991"/>
    <w:rPr>
      <w:b/>
      <w:bCs/>
    </w:rPr>
  </w:style>
  <w:style w:type="paragraph" w:customStyle="1" w:styleId="Iniiaiieoaeno2">
    <w:name w:val="Iniiaiie oaeno 2"/>
    <w:basedOn w:val="a"/>
    <w:rsid w:val="00065991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64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645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table" w:styleId="a7">
    <w:name w:val="Table Grid"/>
    <w:basedOn w:val="a1"/>
    <w:rsid w:val="00A64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List,FooterText,numbered,ТЗ список,Абзац списка литеральный,Булет1,1Булет,it_List1,ПАРАГРАФ,List Paragraph,List Paragraph1,Paragraphe de liste1,Bulletr List Paragraph,Подпись рисунка,Маркированный список_уровень1,lp1,Bullet List1,UL"/>
    <w:basedOn w:val="a"/>
    <w:link w:val="a9"/>
    <w:uiPriority w:val="34"/>
    <w:qFormat/>
    <w:rsid w:val="00051415"/>
    <w:pPr>
      <w:ind w:left="720"/>
      <w:contextualSpacing/>
    </w:pPr>
  </w:style>
  <w:style w:type="paragraph" w:customStyle="1" w:styleId="aa">
    <w:name w:val="_Перечень"/>
    <w:basedOn w:val="a"/>
    <w:rsid w:val="00051415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Раздел"/>
    <w:basedOn w:val="a"/>
    <w:rsid w:val="00051415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Абзац списка Знак"/>
    <w:aliases w:val="Bullet List Знак,FooterText Знак,numbered Знак,ТЗ список Знак,Абзац списка литеральный Знак,Булет1 Знак,1Булет Знак,it_List1 Знак,ПАРАГРАФ Знак,List Paragraph Знак,List Paragraph1 Знак,Paragraphe de liste1 Знак,Подпись рисунка Знак"/>
    <w:link w:val="a8"/>
    <w:uiPriority w:val="34"/>
    <w:qFormat/>
    <w:locked/>
    <w:rsid w:val="0013418B"/>
  </w:style>
  <w:style w:type="character" w:customStyle="1" w:styleId="fill">
    <w:name w:val="fill"/>
    <w:qFormat/>
    <w:rsid w:val="00F6645F"/>
    <w:rPr>
      <w:b/>
      <w:bCs/>
      <w:i/>
      <w:iCs/>
      <w:color w:val="FF0000"/>
    </w:rPr>
  </w:style>
  <w:style w:type="paragraph" w:customStyle="1" w:styleId="st-j-0-73-5">
    <w:name w:val="st-j-0-73-5"/>
    <w:basedOn w:val="a"/>
    <w:qFormat/>
    <w:rsid w:val="0080098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E4C2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5E4C2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D6729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7294"/>
  </w:style>
  <w:style w:type="table" w:customStyle="1" w:styleId="1">
    <w:name w:val="Сетка таблицы1"/>
    <w:basedOn w:val="a1"/>
    <w:next w:val="a7"/>
    <w:rsid w:val="00D67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30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30F7E"/>
    <w:rPr>
      <w:rFonts w:ascii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930F7E"/>
    <w:rPr>
      <w:i/>
      <w:iCs/>
    </w:rPr>
  </w:style>
  <w:style w:type="paragraph" w:styleId="af1">
    <w:name w:val="header"/>
    <w:basedOn w:val="a"/>
    <w:link w:val="af2"/>
    <w:uiPriority w:val="99"/>
    <w:unhideWhenUsed/>
    <w:rsid w:val="0009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949B0"/>
  </w:style>
  <w:style w:type="paragraph" w:styleId="af3">
    <w:name w:val="footer"/>
    <w:basedOn w:val="a"/>
    <w:link w:val="af4"/>
    <w:uiPriority w:val="99"/>
    <w:unhideWhenUsed/>
    <w:rsid w:val="0009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949B0"/>
  </w:style>
  <w:style w:type="paragraph" w:styleId="af5">
    <w:name w:val="No Spacing"/>
    <w:link w:val="af6"/>
    <w:uiPriority w:val="1"/>
    <w:qFormat/>
    <w:rsid w:val="000949B0"/>
    <w:pPr>
      <w:spacing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B1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80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C926E-4A7E-4D15-81A5-B0B66354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gcheb_kadry8  Жукова Калерия Владимировна</cp:lastModifiedBy>
  <cp:revision>13</cp:revision>
  <dcterms:created xsi:type="dcterms:W3CDTF">2024-03-30T14:17:00Z</dcterms:created>
  <dcterms:modified xsi:type="dcterms:W3CDTF">2024-05-20T07:36:00Z</dcterms:modified>
</cp:coreProperties>
</file>