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6C5561" w:rsidTr="00701490">
        <w:tc>
          <w:tcPr>
            <w:tcW w:w="4140" w:type="dxa"/>
          </w:tcPr>
          <w:p w:rsidR="006C5561" w:rsidRDefault="006C5561" w:rsidP="00701490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>202</w:t>
            </w:r>
            <w:r w:rsidR="00C65DBC">
              <w:rPr>
                <w:rFonts w:ascii="Arial Cyr Chuv" w:hAnsi="Arial Cyr Chuv" w:cs="Arial Cyr Chuv"/>
                <w:lang w:eastAsia="zh-CN"/>
              </w:rPr>
              <w:t>3</w:t>
            </w:r>
            <w:r>
              <w:rPr>
                <w:rFonts w:ascii="Arial Cyr Chuv" w:hAnsi="Arial Cyr Chuv" w:cs="Arial Cyr Chuv"/>
                <w:lang w:eastAsia="zh-CN"/>
              </w:rPr>
              <w:t xml:space="preserve"> =? </w:t>
            </w:r>
            <w:r w:rsidR="002A1770">
              <w:rPr>
                <w:rFonts w:ascii="Arial Cyr Chuv" w:hAnsi="Arial Cyr Chuv" w:cs="Arial Cyr Chuv"/>
                <w:lang w:eastAsia="zh-CN"/>
              </w:rPr>
              <w:t xml:space="preserve"> </w:t>
            </w:r>
            <w:proofErr w:type="spellStart"/>
            <w:proofErr w:type="gramStart"/>
            <w:r w:rsidR="002A1770">
              <w:rPr>
                <w:rFonts w:ascii="Arial Cyr Chuv" w:hAnsi="Arial Cyr Chuv" w:cs="Arial Cyr Chuv"/>
                <w:lang w:eastAsia="zh-CN"/>
              </w:rPr>
              <w:t>ноябр.н</w:t>
            </w:r>
            <w:proofErr w:type="spellEnd"/>
            <w:proofErr w:type="gramEnd"/>
            <w:r w:rsidR="002A1770">
              <w:rPr>
                <w:rFonts w:ascii="Arial Cyr Chuv" w:hAnsi="Arial Cyr Chuv" w:cs="Arial Cyr Chuv"/>
                <w:lang w:eastAsia="zh-CN"/>
              </w:rPr>
              <w:t xml:space="preserve"> 17</w:t>
            </w:r>
            <w:r>
              <w:rPr>
                <w:rFonts w:ascii="Arial Cyr Chuv" w:hAnsi="Arial Cyr Chuv" w:cs="Arial Cyr Chuv"/>
                <w:lang w:eastAsia="zh-CN"/>
              </w:rPr>
              <w:t xml:space="preserve">-м.ш. № </w:t>
            </w:r>
            <w:r w:rsidR="002A1770">
              <w:rPr>
                <w:lang w:eastAsia="zh-CN"/>
              </w:rPr>
              <w:t>8/1-с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6C5561" w:rsidRDefault="006C5561" w:rsidP="0070149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397FA0" wp14:editId="7CE1CB0D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6C5561" w:rsidRPr="002A1770" w:rsidRDefault="002A1770" w:rsidP="002A1770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6C5561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6C5561" w:rsidRDefault="006C5561" w:rsidP="00701490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6C5561" w:rsidRDefault="002A1770" w:rsidP="00701490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«</w:t>
            </w:r>
            <w:proofErr w:type="gramStart"/>
            <w:r>
              <w:rPr>
                <w:lang w:eastAsia="zh-CN"/>
              </w:rPr>
              <w:t>17</w:t>
            </w:r>
            <w:r w:rsidR="006C5561">
              <w:rPr>
                <w:lang w:eastAsia="zh-CN"/>
              </w:rPr>
              <w:t xml:space="preserve"> »</w:t>
            </w:r>
            <w:proofErr w:type="gramEnd"/>
            <w:r w:rsidR="006C556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ноября</w:t>
            </w:r>
            <w:r w:rsidR="006C5561">
              <w:rPr>
                <w:lang w:eastAsia="zh-CN"/>
              </w:rPr>
              <w:t xml:space="preserve"> 202</w:t>
            </w:r>
            <w:r w:rsidR="00C65DBC">
              <w:rPr>
                <w:lang w:eastAsia="zh-CN"/>
              </w:rPr>
              <w:t>3</w:t>
            </w:r>
            <w:r w:rsidR="006C5561">
              <w:rPr>
                <w:lang w:eastAsia="zh-CN"/>
              </w:rPr>
              <w:t xml:space="preserve"> г. №  </w:t>
            </w:r>
            <w:r>
              <w:rPr>
                <w:lang w:eastAsia="zh-CN"/>
              </w:rPr>
              <w:t>8/1-с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>О Прогнозном плане (программе) приватизации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 xml:space="preserve">муниципального имущества на 2024 год и 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 xml:space="preserve">основные направления приватизации 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>муниципального имущества на 2025-2026 годы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ind w:firstLine="567"/>
        <w:jc w:val="both"/>
        <w:rPr>
          <w:b/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 xml:space="preserve">Руководствуясь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Чувашской Республики, Собрание депутатов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</w:t>
      </w:r>
      <w:r w:rsidR="00DE2C86">
        <w:rPr>
          <w:sz w:val="26"/>
          <w:szCs w:val="26"/>
          <w:lang w:eastAsia="ar-SA"/>
        </w:rPr>
        <w:t>руга Чувашской Республики решило</w:t>
      </w:r>
      <w:r w:rsidRPr="00173989">
        <w:rPr>
          <w:sz w:val="26"/>
          <w:szCs w:val="26"/>
          <w:lang w:eastAsia="ar-SA"/>
        </w:rPr>
        <w:t>:</w:t>
      </w:r>
    </w:p>
    <w:p w:rsidR="00173989" w:rsidRPr="00173989" w:rsidRDefault="00173989" w:rsidP="00173989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 xml:space="preserve">1. Утвердить прилагаемый Прогнозный план (Программу) приватизации муниципального имущества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Чувашской Республики на 2024 год и основные направления приватизации муниципального имущества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Чувашской Республики на 2025-2026 годы.</w:t>
      </w:r>
    </w:p>
    <w:p w:rsidR="00173989" w:rsidRPr="00173989" w:rsidRDefault="00173989" w:rsidP="00173989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 xml:space="preserve">2. Администрации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Чувашской Республики обеспечить в установленном порядке реализацию Прогнозного плана (Программы) приватизации муниципального имущества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Чувашской Республики на 2024 год и основные направления приватизации муниципального имущества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Чувашской Республики на 2025-2026 годы.</w:t>
      </w:r>
    </w:p>
    <w:p w:rsidR="00173989" w:rsidRPr="00173989" w:rsidRDefault="00173989" w:rsidP="00173989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>3. Настоящее решение вступает в силу со дня его официального опубликования.</w:t>
      </w:r>
    </w:p>
    <w:p w:rsidR="00173989" w:rsidRPr="00173989" w:rsidRDefault="00173989" w:rsidP="00173989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both"/>
        <w:rPr>
          <w:sz w:val="26"/>
          <w:szCs w:val="26"/>
        </w:rPr>
      </w:pPr>
      <w:r w:rsidRPr="00173989">
        <w:rPr>
          <w:sz w:val="26"/>
          <w:szCs w:val="26"/>
        </w:rPr>
        <w:t xml:space="preserve">Председатель Собрания депутатов 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</w:rPr>
      </w:pPr>
      <w:proofErr w:type="spellStart"/>
      <w:r w:rsidRPr="00173989">
        <w:rPr>
          <w:sz w:val="26"/>
          <w:szCs w:val="26"/>
        </w:rPr>
        <w:t>Яльчикского</w:t>
      </w:r>
      <w:proofErr w:type="spellEnd"/>
      <w:r w:rsidRPr="00173989">
        <w:rPr>
          <w:sz w:val="26"/>
          <w:szCs w:val="26"/>
        </w:rPr>
        <w:t xml:space="preserve"> муниципального округа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</w:rPr>
      </w:pPr>
      <w:r w:rsidRPr="00173989">
        <w:rPr>
          <w:sz w:val="26"/>
          <w:szCs w:val="26"/>
        </w:rPr>
        <w:t xml:space="preserve">Чувашской Республики                                                                           В.В. </w:t>
      </w:r>
      <w:proofErr w:type="spellStart"/>
      <w:r w:rsidRPr="00173989">
        <w:rPr>
          <w:sz w:val="26"/>
          <w:szCs w:val="26"/>
        </w:rPr>
        <w:t>Сядуков</w:t>
      </w:r>
      <w:proofErr w:type="spellEnd"/>
    </w:p>
    <w:p w:rsidR="00173989" w:rsidRPr="00173989" w:rsidRDefault="00173989" w:rsidP="00173989">
      <w:pPr>
        <w:suppressAutoHyphens/>
        <w:jc w:val="both"/>
        <w:rPr>
          <w:sz w:val="26"/>
          <w:szCs w:val="26"/>
        </w:rPr>
      </w:pPr>
    </w:p>
    <w:p w:rsidR="00173989" w:rsidRPr="00173989" w:rsidRDefault="00173989" w:rsidP="00173989">
      <w:pPr>
        <w:suppressAutoHyphens/>
        <w:jc w:val="both"/>
        <w:rPr>
          <w:sz w:val="26"/>
          <w:szCs w:val="26"/>
        </w:rPr>
      </w:pPr>
    </w:p>
    <w:p w:rsidR="001B7991" w:rsidRPr="001B7991" w:rsidRDefault="001B7991" w:rsidP="001B7991">
      <w:pPr>
        <w:shd w:val="clear" w:color="auto" w:fill="FFFFFF"/>
        <w:jc w:val="both"/>
        <w:rPr>
          <w:rFonts w:ascii="yandex-sans" w:hAnsi="yandex-sans"/>
          <w:bCs/>
          <w:color w:val="000000"/>
          <w:sz w:val="26"/>
          <w:szCs w:val="26"/>
        </w:rPr>
      </w:pPr>
      <w:proofErr w:type="spellStart"/>
      <w:r w:rsidRPr="001B7991">
        <w:rPr>
          <w:rFonts w:ascii="yandex-sans" w:hAnsi="yandex-sans"/>
          <w:bCs/>
          <w:color w:val="000000"/>
          <w:sz w:val="26"/>
          <w:szCs w:val="26"/>
        </w:rPr>
        <w:t>Врио</w:t>
      </w:r>
      <w:proofErr w:type="spellEnd"/>
      <w:r w:rsidRPr="001B7991">
        <w:rPr>
          <w:rFonts w:ascii="yandex-sans" w:hAnsi="yandex-sans"/>
          <w:bCs/>
          <w:color w:val="000000"/>
          <w:sz w:val="26"/>
          <w:szCs w:val="26"/>
        </w:rPr>
        <w:t xml:space="preserve"> главы </w:t>
      </w:r>
      <w:proofErr w:type="spellStart"/>
      <w:r w:rsidRPr="001B7991">
        <w:rPr>
          <w:rFonts w:ascii="yandex-sans" w:hAnsi="yandex-sans"/>
          <w:bCs/>
          <w:color w:val="000000"/>
          <w:sz w:val="26"/>
          <w:szCs w:val="26"/>
        </w:rPr>
        <w:t>Яльчикского</w:t>
      </w:r>
      <w:proofErr w:type="spellEnd"/>
      <w:r w:rsidRPr="001B7991">
        <w:rPr>
          <w:rFonts w:ascii="yandex-sans" w:hAnsi="yandex-sans"/>
          <w:bCs/>
          <w:color w:val="000000"/>
          <w:sz w:val="26"/>
          <w:szCs w:val="26"/>
        </w:rPr>
        <w:t xml:space="preserve"> муниципального </w:t>
      </w:r>
    </w:p>
    <w:p w:rsidR="001B7991" w:rsidRPr="001B7991" w:rsidRDefault="001B7991" w:rsidP="001B7991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 w:rsidRPr="001B7991">
        <w:rPr>
          <w:rFonts w:ascii="yandex-sans" w:hAnsi="yandex-sans"/>
          <w:bCs/>
          <w:color w:val="000000"/>
          <w:sz w:val="26"/>
          <w:szCs w:val="26"/>
        </w:rPr>
        <w:t xml:space="preserve">округа Чувашской Республики                                 </w:t>
      </w:r>
      <w:r w:rsidR="002A1770">
        <w:rPr>
          <w:rFonts w:ascii="yandex-sans" w:hAnsi="yandex-sans"/>
          <w:bCs/>
          <w:color w:val="000000"/>
          <w:sz w:val="26"/>
          <w:szCs w:val="26"/>
        </w:rPr>
        <w:t xml:space="preserve">                            </w:t>
      </w:r>
      <w:r w:rsidRPr="001B7991">
        <w:rPr>
          <w:rFonts w:ascii="yandex-sans" w:hAnsi="yandex-sans"/>
          <w:bCs/>
          <w:color w:val="000000"/>
          <w:sz w:val="26"/>
          <w:szCs w:val="26"/>
        </w:rPr>
        <w:t xml:space="preserve">  М.Н. Павлова</w:t>
      </w:r>
    </w:p>
    <w:p w:rsidR="00173989" w:rsidRPr="00173989" w:rsidRDefault="00173989" w:rsidP="00173989">
      <w:pPr>
        <w:suppressAutoHyphens/>
        <w:jc w:val="right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right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right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right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right"/>
        <w:rPr>
          <w:sz w:val="26"/>
          <w:szCs w:val="26"/>
          <w:lang w:eastAsia="ar-SA"/>
        </w:rPr>
      </w:pPr>
    </w:p>
    <w:p w:rsidR="002A1770" w:rsidRDefault="002A1770" w:rsidP="00173989">
      <w:pPr>
        <w:suppressAutoHyphens/>
        <w:jc w:val="right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right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lastRenderedPageBreak/>
        <w:t>Утвержден</w:t>
      </w:r>
    </w:p>
    <w:p w:rsidR="00173989" w:rsidRPr="00173989" w:rsidRDefault="00173989" w:rsidP="00173989">
      <w:pPr>
        <w:suppressAutoHyphens/>
        <w:jc w:val="right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  <w:t>Решением Собрания депутатов</w:t>
      </w:r>
    </w:p>
    <w:p w:rsidR="00173989" w:rsidRPr="00173989" w:rsidRDefault="00173989" w:rsidP="00173989">
      <w:pPr>
        <w:suppressAutoHyphens/>
        <w:jc w:val="right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r w:rsidRPr="00173989">
        <w:rPr>
          <w:sz w:val="26"/>
          <w:szCs w:val="26"/>
          <w:lang w:eastAsia="ar-SA"/>
        </w:rPr>
        <w:tab/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</w:t>
      </w:r>
    </w:p>
    <w:p w:rsidR="00173989" w:rsidRPr="00173989" w:rsidRDefault="00173989" w:rsidP="00173989">
      <w:pPr>
        <w:suppressAutoHyphens/>
        <w:jc w:val="right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 xml:space="preserve">                                          Чувашской Республики </w:t>
      </w:r>
    </w:p>
    <w:p w:rsidR="00173989" w:rsidRPr="00173989" w:rsidRDefault="002A1770" w:rsidP="00173989">
      <w:pPr>
        <w:suppressAutoHyphens/>
        <w:ind w:left="4248" w:firstLine="708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от «17</w:t>
      </w:r>
      <w:r w:rsidR="00173989" w:rsidRPr="00173989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ноября</w:t>
      </w:r>
      <w:r w:rsidR="00173989" w:rsidRPr="00173989">
        <w:rPr>
          <w:sz w:val="26"/>
          <w:szCs w:val="26"/>
          <w:lang w:eastAsia="ar-SA"/>
        </w:rPr>
        <w:t xml:space="preserve"> 2023 года № </w:t>
      </w:r>
      <w:r>
        <w:rPr>
          <w:lang w:eastAsia="zh-CN"/>
        </w:rPr>
        <w:t>8/1-с</w:t>
      </w:r>
      <w:r w:rsidR="00173989" w:rsidRPr="00173989">
        <w:rPr>
          <w:sz w:val="26"/>
          <w:szCs w:val="26"/>
          <w:lang w:eastAsia="ar-SA"/>
        </w:rPr>
        <w:t xml:space="preserve"> 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>ПРОГНОЗНЫЙ ПЛАН (ПРОГРАММА)</w:t>
      </w: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>ПРИВАТИЗАЦИИ МУНИЦИПРАЛЬНОГО ИМУЩЕСТВА</w:t>
      </w: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>ЯЛЬЧИКСКОГО МУНИЦИПАЛЬНОГО ОКРУГА ЧУВАШСКОЙ РЕСПУБЛИКИ</w:t>
      </w: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>НА 2024 ГОД И ОСНОВНЫЕ НАПРАВЛЕНИЯ ПРИВАТИЗАЦИИ МУНИЦИПАЛЬНОГО ИМУЩЕСТВА ЯЛЬЧИКСКОГО МУНИЦИПАЛЬНОГО ОКРУГА ЧУВАШСКОЙ РЕСПУБЛИКИ НА 2025-2026 ГОДЫ</w:t>
      </w: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 xml:space="preserve"> </w:t>
      </w: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 xml:space="preserve">Раздел </w:t>
      </w:r>
      <w:r w:rsidRPr="00173989">
        <w:rPr>
          <w:sz w:val="26"/>
          <w:szCs w:val="26"/>
          <w:lang w:val="en-US" w:eastAsia="ar-SA"/>
        </w:rPr>
        <w:t>I</w:t>
      </w:r>
      <w:r w:rsidRPr="00173989">
        <w:rPr>
          <w:sz w:val="26"/>
          <w:szCs w:val="26"/>
          <w:lang w:eastAsia="ar-SA"/>
        </w:rPr>
        <w:t xml:space="preserve">. Основные направления в сфере приватизации муниципального имущества на 2024-2026 годы </w:t>
      </w: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  <w:t xml:space="preserve">Прогнозный план (программа) приватизации муниципального имущества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на 2024 год (далее – Программа приватизации) и основные направления приватизации муниципального имущества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Чувашской Республики на 2025-2026 годы разработан в соответствии с Федеральным законом «О приватизации государственного и муниципального имущества», Уставом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Чувашской Республики.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  <w:t>Основными задачами в сфере приватизации муниципального имущества в 2024-2026 годах являются: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  <w:t xml:space="preserve">приватизация муниципального имущества, которое не используется для обеспечения функций и полномочий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округа;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  <w:t>развитие конкуренции и вовлечение имущества в хозяйственный оборот;</w:t>
      </w:r>
    </w:p>
    <w:p w:rsidR="00173989" w:rsidRPr="00173989" w:rsidRDefault="00173989" w:rsidP="00173989">
      <w:pPr>
        <w:suppressAutoHyphens/>
        <w:jc w:val="both"/>
        <w:rPr>
          <w:rFonts w:eastAsia="Arial"/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  <w:t xml:space="preserve">формирование доходов и источников финансирования дефицита бюджета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округа.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округа.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  <w:t xml:space="preserve">Исходя из оценки прогнозируемой стоимости предлагаемых к приватизации объектов в 2024 году ожидается поступление в бюджет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доходов от приватизации муниципального имущества в размере не менее 1 млн. рублей. 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ab/>
        <w:t xml:space="preserve">В 2025 и 2026 годах ожидается поступление в бюджет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доходов от приватизации муниципального имущества в размере не менее 1 млн. рублей ежегодно.</w:t>
      </w:r>
    </w:p>
    <w:p w:rsidR="00173989" w:rsidRPr="00173989" w:rsidRDefault="00173989" w:rsidP="00173989">
      <w:pPr>
        <w:suppressAutoHyphens/>
        <w:jc w:val="both"/>
        <w:rPr>
          <w:sz w:val="26"/>
          <w:szCs w:val="26"/>
          <w:lang w:eastAsia="ar-SA"/>
        </w:rPr>
        <w:sectPr w:rsidR="00173989" w:rsidRPr="00173989" w:rsidSect="009A0D3E">
          <w:pgSz w:w="11906" w:h="16838"/>
          <w:pgMar w:top="1135" w:right="566" w:bottom="1276" w:left="1418" w:header="720" w:footer="720" w:gutter="0"/>
          <w:cols w:space="720"/>
          <w:docGrid w:linePitch="360"/>
        </w:sectPr>
      </w:pP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lastRenderedPageBreak/>
        <w:t xml:space="preserve">Раздел </w:t>
      </w:r>
      <w:r w:rsidRPr="00173989">
        <w:rPr>
          <w:sz w:val="26"/>
          <w:szCs w:val="26"/>
          <w:lang w:val="en-US" w:eastAsia="ar-SA"/>
        </w:rPr>
        <w:t>II</w:t>
      </w:r>
      <w:r w:rsidRPr="00173989">
        <w:rPr>
          <w:sz w:val="26"/>
          <w:szCs w:val="26"/>
          <w:lang w:eastAsia="ar-SA"/>
        </w:rPr>
        <w:t xml:space="preserve">. Муниципальное имущество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 Чувашской </w:t>
      </w:r>
      <w:proofErr w:type="gramStart"/>
      <w:r w:rsidRPr="00173989">
        <w:rPr>
          <w:sz w:val="26"/>
          <w:szCs w:val="26"/>
          <w:lang w:eastAsia="ar-SA"/>
        </w:rPr>
        <w:t>Республики,  приватизация</w:t>
      </w:r>
      <w:proofErr w:type="gramEnd"/>
      <w:r w:rsidRPr="00173989">
        <w:rPr>
          <w:sz w:val="26"/>
          <w:szCs w:val="26"/>
          <w:lang w:eastAsia="ar-SA"/>
        </w:rPr>
        <w:t xml:space="preserve"> которого планируется </w:t>
      </w: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>в 2024, 2025, 2026 годах</w:t>
      </w:r>
      <w:bookmarkStart w:id="0" w:name="_GoBack"/>
      <w:bookmarkEnd w:id="0"/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  <w:r w:rsidRPr="00173989">
        <w:rPr>
          <w:sz w:val="26"/>
          <w:szCs w:val="26"/>
          <w:lang w:eastAsia="ar-SA"/>
        </w:rPr>
        <w:t xml:space="preserve">2.1 Перечень объектов недвижимости, находящихся в собственности </w:t>
      </w:r>
      <w:proofErr w:type="spellStart"/>
      <w:r w:rsidRPr="00173989">
        <w:rPr>
          <w:sz w:val="26"/>
          <w:szCs w:val="26"/>
          <w:lang w:eastAsia="ar-SA"/>
        </w:rPr>
        <w:t>Яльчикского</w:t>
      </w:r>
      <w:proofErr w:type="spellEnd"/>
      <w:r w:rsidRPr="00173989">
        <w:rPr>
          <w:sz w:val="26"/>
          <w:szCs w:val="26"/>
          <w:lang w:eastAsia="ar-SA"/>
        </w:rPr>
        <w:t xml:space="preserve"> муниципального округа, которые планируется приватизировать в 2024 году</w:t>
      </w:r>
    </w:p>
    <w:p w:rsidR="00173989" w:rsidRPr="00173989" w:rsidRDefault="00173989" w:rsidP="00173989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1005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32"/>
        <w:gridCol w:w="5470"/>
        <w:gridCol w:w="2126"/>
        <w:gridCol w:w="1822"/>
      </w:tblGrid>
      <w:tr w:rsidR="007B4902" w:rsidRPr="007B4902" w:rsidTr="00EA094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Название муниципального имущества, местонахождение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 xml:space="preserve">Общая площадь объектов недвижимости, </w:t>
            </w:r>
            <w:proofErr w:type="spellStart"/>
            <w:r w:rsidRPr="007B4902">
              <w:rPr>
                <w:sz w:val="26"/>
                <w:szCs w:val="26"/>
                <w:lang w:eastAsia="ar-SA"/>
              </w:rPr>
              <w:t>кв.м</w:t>
            </w:r>
            <w:proofErr w:type="spellEnd"/>
            <w:r w:rsidRPr="007B4902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Сроки приватизации</w:t>
            </w:r>
          </w:p>
          <w:p w:rsidR="007B4902" w:rsidRPr="007B4902" w:rsidRDefault="007B4902" w:rsidP="007B490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(квартал)</w:t>
            </w:r>
          </w:p>
        </w:tc>
      </w:tr>
      <w:tr w:rsidR="007B4902" w:rsidRPr="007B4902" w:rsidTr="00EA094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7B4902">
              <w:rPr>
                <w:color w:val="000000"/>
                <w:sz w:val="26"/>
                <w:szCs w:val="26"/>
                <w:lang w:eastAsia="ar-SA"/>
              </w:rPr>
              <w:t xml:space="preserve">Земельный участок с расположенным на нем зданием. Адрес: </w:t>
            </w:r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Чувашская Республика - Чувашия, р-н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Яльчикский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, с/пос.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Янтиковское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, с.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Эшмикеево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, ул. Школьная, дом 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hd w:val="clear" w:color="auto" w:fill="FFFFFF"/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97,9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val="en-US" w:eastAsia="ar-SA"/>
              </w:rPr>
            </w:pPr>
            <w:r w:rsidRPr="007B4902">
              <w:rPr>
                <w:sz w:val="26"/>
                <w:szCs w:val="26"/>
                <w:lang w:val="en-US" w:eastAsia="ar-SA"/>
              </w:rPr>
              <w:t>II</w:t>
            </w:r>
            <w:r w:rsidRPr="007B4902">
              <w:rPr>
                <w:sz w:val="26"/>
                <w:szCs w:val="26"/>
                <w:lang w:eastAsia="ar-SA"/>
              </w:rPr>
              <w:t>-</w:t>
            </w:r>
            <w:r w:rsidRPr="007B4902">
              <w:rPr>
                <w:sz w:val="26"/>
                <w:szCs w:val="26"/>
                <w:lang w:val="en-US" w:eastAsia="ar-SA"/>
              </w:rPr>
              <w:t xml:space="preserve"> III</w:t>
            </w:r>
          </w:p>
        </w:tc>
      </w:tr>
      <w:tr w:rsidR="007B4902" w:rsidRPr="007B4902" w:rsidTr="00EA094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7B4902">
              <w:rPr>
                <w:color w:val="000000"/>
                <w:sz w:val="26"/>
                <w:szCs w:val="26"/>
                <w:lang w:eastAsia="ar-SA"/>
              </w:rPr>
              <w:t xml:space="preserve">Земельный участок с расположенным на нем зданием. Адрес: </w:t>
            </w:r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Чувашская Республика - Чувашия, р-н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Яльчикский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, с/пос.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Кильдюшевское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, д.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Эмметево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, ул. Кооперативная, дом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hd w:val="clear" w:color="auto" w:fill="FFFFFF"/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641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val="en-US" w:eastAsia="ar-SA"/>
              </w:rPr>
            </w:pPr>
            <w:r w:rsidRPr="007B4902">
              <w:rPr>
                <w:sz w:val="26"/>
                <w:szCs w:val="26"/>
                <w:lang w:val="en-US" w:eastAsia="ar-SA"/>
              </w:rPr>
              <w:t>II</w:t>
            </w:r>
            <w:r w:rsidRPr="007B4902">
              <w:rPr>
                <w:sz w:val="26"/>
                <w:szCs w:val="26"/>
                <w:lang w:eastAsia="ar-SA"/>
              </w:rPr>
              <w:t>-</w:t>
            </w:r>
            <w:r w:rsidRPr="007B4902">
              <w:rPr>
                <w:sz w:val="26"/>
                <w:szCs w:val="26"/>
                <w:lang w:val="en-US" w:eastAsia="ar-SA"/>
              </w:rPr>
              <w:t xml:space="preserve"> III</w:t>
            </w:r>
          </w:p>
        </w:tc>
      </w:tr>
    </w:tbl>
    <w:p w:rsidR="007B4902" w:rsidRPr="007B4902" w:rsidRDefault="007B4902" w:rsidP="007B4902">
      <w:pPr>
        <w:suppressAutoHyphens/>
        <w:jc w:val="center"/>
        <w:rPr>
          <w:sz w:val="26"/>
          <w:szCs w:val="26"/>
          <w:lang w:eastAsia="ar-SA"/>
        </w:rPr>
      </w:pPr>
    </w:p>
    <w:p w:rsidR="007B4902" w:rsidRPr="007B4902" w:rsidRDefault="007B4902" w:rsidP="007B4902">
      <w:pPr>
        <w:suppressAutoHyphens/>
        <w:jc w:val="center"/>
        <w:rPr>
          <w:sz w:val="26"/>
          <w:szCs w:val="26"/>
          <w:lang w:eastAsia="ar-SA"/>
        </w:rPr>
      </w:pPr>
      <w:r w:rsidRPr="007B4902">
        <w:rPr>
          <w:sz w:val="26"/>
          <w:szCs w:val="26"/>
          <w:lang w:eastAsia="ar-SA"/>
        </w:rPr>
        <w:t xml:space="preserve">2.2 Перечень объектов недвижимости, находящихся в собственности </w:t>
      </w:r>
      <w:proofErr w:type="spellStart"/>
      <w:r w:rsidRPr="007B4902">
        <w:rPr>
          <w:sz w:val="26"/>
          <w:szCs w:val="26"/>
          <w:lang w:eastAsia="ar-SA"/>
        </w:rPr>
        <w:t>Яльчикского</w:t>
      </w:r>
      <w:proofErr w:type="spellEnd"/>
      <w:r w:rsidRPr="007B4902">
        <w:rPr>
          <w:sz w:val="26"/>
          <w:szCs w:val="26"/>
          <w:lang w:eastAsia="ar-SA"/>
        </w:rPr>
        <w:t xml:space="preserve"> муниципального округа, которые планируется приватизировать в 2025 году</w:t>
      </w:r>
    </w:p>
    <w:p w:rsidR="007B4902" w:rsidRPr="007B4902" w:rsidRDefault="007B4902" w:rsidP="007B4902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1005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32"/>
        <w:gridCol w:w="5470"/>
        <w:gridCol w:w="2126"/>
        <w:gridCol w:w="1822"/>
      </w:tblGrid>
      <w:tr w:rsidR="007B4902" w:rsidRPr="007B4902" w:rsidTr="00EA094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Название муниципального имущества, местонахождение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 xml:space="preserve">Общая площадь объектов недвижимости, </w:t>
            </w:r>
            <w:proofErr w:type="spellStart"/>
            <w:r w:rsidRPr="007B4902">
              <w:rPr>
                <w:sz w:val="26"/>
                <w:szCs w:val="26"/>
                <w:lang w:eastAsia="ar-SA"/>
              </w:rPr>
              <w:t>кв.м</w:t>
            </w:r>
            <w:proofErr w:type="spellEnd"/>
            <w:r w:rsidRPr="007B4902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Сроки приватизации</w:t>
            </w:r>
          </w:p>
          <w:p w:rsidR="007B4902" w:rsidRPr="007B4902" w:rsidRDefault="007B4902" w:rsidP="007B490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(квартал)</w:t>
            </w:r>
          </w:p>
        </w:tc>
      </w:tr>
      <w:tr w:rsidR="007B4902" w:rsidRPr="007B4902" w:rsidTr="00EA094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7B4902">
              <w:rPr>
                <w:color w:val="000000"/>
                <w:sz w:val="26"/>
                <w:szCs w:val="26"/>
                <w:lang w:eastAsia="ar-SA"/>
              </w:rPr>
              <w:t xml:space="preserve">Земельный участок с расположенными на нем зданиями. Адрес: </w:t>
            </w:r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Чувашская Республика - Чувашия, р-н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Яльчикский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, с/пос.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Янтиковское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, с.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Эшмикеево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, ул. Школьная, дом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hd w:val="clear" w:color="auto" w:fill="FFFFFF"/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1843,3/134,2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val="en-US" w:eastAsia="ar-SA"/>
              </w:rPr>
            </w:pPr>
            <w:r w:rsidRPr="007B4902">
              <w:rPr>
                <w:sz w:val="26"/>
                <w:szCs w:val="26"/>
                <w:lang w:val="en-US" w:eastAsia="ar-SA"/>
              </w:rPr>
              <w:t>II</w:t>
            </w:r>
            <w:r w:rsidRPr="007B4902">
              <w:rPr>
                <w:sz w:val="26"/>
                <w:szCs w:val="26"/>
                <w:lang w:eastAsia="ar-SA"/>
              </w:rPr>
              <w:t>-</w:t>
            </w:r>
            <w:r w:rsidRPr="007B4902">
              <w:rPr>
                <w:sz w:val="26"/>
                <w:szCs w:val="26"/>
                <w:lang w:val="en-US" w:eastAsia="ar-SA"/>
              </w:rPr>
              <w:t xml:space="preserve"> III</w:t>
            </w:r>
          </w:p>
        </w:tc>
      </w:tr>
    </w:tbl>
    <w:p w:rsidR="007B4902" w:rsidRPr="007B4902" w:rsidRDefault="007B4902" w:rsidP="007B4902">
      <w:pPr>
        <w:suppressAutoHyphens/>
        <w:jc w:val="both"/>
        <w:rPr>
          <w:sz w:val="26"/>
          <w:szCs w:val="26"/>
          <w:lang w:eastAsia="ar-SA"/>
        </w:rPr>
      </w:pPr>
    </w:p>
    <w:p w:rsidR="007B4902" w:rsidRPr="007B4902" w:rsidRDefault="007B4902" w:rsidP="007B4902">
      <w:pPr>
        <w:suppressAutoHyphens/>
        <w:jc w:val="center"/>
        <w:rPr>
          <w:sz w:val="26"/>
          <w:szCs w:val="26"/>
          <w:lang w:eastAsia="ar-SA"/>
        </w:rPr>
      </w:pPr>
      <w:r w:rsidRPr="007B4902">
        <w:rPr>
          <w:sz w:val="26"/>
          <w:szCs w:val="26"/>
          <w:lang w:eastAsia="ar-SA"/>
        </w:rPr>
        <w:t xml:space="preserve">2.3 Перечень объектов недвижимости, находящихся в собственности </w:t>
      </w:r>
      <w:proofErr w:type="spellStart"/>
      <w:r w:rsidRPr="007B4902">
        <w:rPr>
          <w:sz w:val="26"/>
          <w:szCs w:val="26"/>
          <w:lang w:eastAsia="ar-SA"/>
        </w:rPr>
        <w:t>Яльчикского</w:t>
      </w:r>
      <w:proofErr w:type="spellEnd"/>
      <w:r w:rsidRPr="007B4902">
        <w:rPr>
          <w:sz w:val="26"/>
          <w:szCs w:val="26"/>
          <w:lang w:eastAsia="ar-SA"/>
        </w:rPr>
        <w:t xml:space="preserve"> муниципального округа, которые планируется приватизировать в 2026 году</w:t>
      </w:r>
    </w:p>
    <w:p w:rsidR="007B4902" w:rsidRPr="007B4902" w:rsidRDefault="007B4902" w:rsidP="007B4902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1005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32"/>
        <w:gridCol w:w="5470"/>
        <w:gridCol w:w="2126"/>
        <w:gridCol w:w="1822"/>
      </w:tblGrid>
      <w:tr w:rsidR="007B4902" w:rsidRPr="007B4902" w:rsidTr="00EA094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Название муниципального имущества, местонахождение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 xml:space="preserve">Общая площадь объектов недвижимости, </w:t>
            </w:r>
            <w:proofErr w:type="spellStart"/>
            <w:r w:rsidRPr="007B4902">
              <w:rPr>
                <w:sz w:val="26"/>
                <w:szCs w:val="26"/>
                <w:lang w:eastAsia="ar-SA"/>
              </w:rPr>
              <w:t>кв.м</w:t>
            </w:r>
            <w:proofErr w:type="spellEnd"/>
            <w:r w:rsidRPr="007B4902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Сроки приватизации</w:t>
            </w:r>
          </w:p>
          <w:p w:rsidR="007B4902" w:rsidRPr="007B4902" w:rsidRDefault="007B4902" w:rsidP="007B490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(квартал)</w:t>
            </w:r>
          </w:p>
        </w:tc>
      </w:tr>
      <w:tr w:rsidR="007B4902" w:rsidRPr="007B4902" w:rsidTr="00EA094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7B4902">
              <w:rPr>
                <w:color w:val="000000"/>
                <w:sz w:val="26"/>
                <w:szCs w:val="26"/>
                <w:lang w:eastAsia="ar-SA"/>
              </w:rPr>
              <w:t xml:space="preserve">Земельный участок с расположенными на нем зданиями. Адрес: </w:t>
            </w:r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Чувашская Республика - Чувашия, р-н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Яльчикский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, с/пос.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Большетаябинское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 xml:space="preserve">, д. </w:t>
            </w:r>
            <w:proofErr w:type="spellStart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Аранчеево</w:t>
            </w:r>
            <w:proofErr w:type="spellEnd"/>
            <w:r w:rsidRPr="007B4902">
              <w:rPr>
                <w:color w:val="000000"/>
                <w:sz w:val="26"/>
                <w:szCs w:val="26"/>
                <w:shd w:val="clear" w:color="auto" w:fill="F8F9FA"/>
                <w:lang w:eastAsia="ar-SA"/>
              </w:rPr>
              <w:t>, ул. Школьная, дом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hd w:val="clear" w:color="auto" w:fill="FFFFFF"/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7B4902">
              <w:rPr>
                <w:sz w:val="26"/>
                <w:szCs w:val="26"/>
                <w:lang w:eastAsia="ar-SA"/>
              </w:rPr>
              <w:t>921,5/81,3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02" w:rsidRPr="007B4902" w:rsidRDefault="007B4902" w:rsidP="007B4902">
            <w:pPr>
              <w:suppressAutoHyphens/>
              <w:snapToGrid w:val="0"/>
              <w:jc w:val="center"/>
              <w:rPr>
                <w:sz w:val="26"/>
                <w:szCs w:val="26"/>
                <w:lang w:val="en-US" w:eastAsia="ar-SA"/>
              </w:rPr>
            </w:pPr>
            <w:r w:rsidRPr="007B4902">
              <w:rPr>
                <w:sz w:val="26"/>
                <w:szCs w:val="26"/>
                <w:lang w:val="en-US" w:eastAsia="ar-SA"/>
              </w:rPr>
              <w:t>II</w:t>
            </w:r>
            <w:r w:rsidRPr="007B4902">
              <w:rPr>
                <w:sz w:val="26"/>
                <w:szCs w:val="26"/>
                <w:lang w:eastAsia="ar-SA"/>
              </w:rPr>
              <w:t>-</w:t>
            </w:r>
            <w:r w:rsidRPr="007B4902">
              <w:rPr>
                <w:sz w:val="26"/>
                <w:szCs w:val="26"/>
                <w:lang w:val="en-US" w:eastAsia="ar-SA"/>
              </w:rPr>
              <w:t xml:space="preserve"> III</w:t>
            </w:r>
          </w:p>
        </w:tc>
      </w:tr>
    </w:tbl>
    <w:p w:rsidR="007B4902" w:rsidRPr="007B4902" w:rsidRDefault="007B4902" w:rsidP="007B4902">
      <w:pPr>
        <w:suppressAutoHyphens/>
        <w:jc w:val="both"/>
        <w:rPr>
          <w:sz w:val="26"/>
          <w:szCs w:val="26"/>
          <w:lang w:eastAsia="ar-SA"/>
        </w:rPr>
      </w:pPr>
    </w:p>
    <w:p w:rsidR="007B4902" w:rsidRPr="007B4902" w:rsidRDefault="007B4902" w:rsidP="007B4902">
      <w:pPr>
        <w:suppressAutoHyphens/>
        <w:jc w:val="center"/>
        <w:rPr>
          <w:sz w:val="26"/>
          <w:szCs w:val="26"/>
          <w:lang w:eastAsia="ar-SA"/>
        </w:rPr>
      </w:pPr>
      <w:r w:rsidRPr="007B4902">
        <w:rPr>
          <w:sz w:val="26"/>
          <w:szCs w:val="26"/>
          <w:lang w:eastAsia="ar-SA"/>
        </w:rPr>
        <w:t>_____________________</w:t>
      </w:r>
    </w:p>
    <w:p w:rsidR="00915CE9" w:rsidRPr="007B4902" w:rsidRDefault="00915CE9" w:rsidP="00173989">
      <w:pPr>
        <w:rPr>
          <w:sz w:val="26"/>
          <w:szCs w:val="26"/>
        </w:rPr>
      </w:pPr>
    </w:p>
    <w:sectPr w:rsidR="00915CE9" w:rsidRPr="007B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036775"/>
    <w:rsid w:val="00154621"/>
    <w:rsid w:val="00173989"/>
    <w:rsid w:val="001B7991"/>
    <w:rsid w:val="00294E87"/>
    <w:rsid w:val="002A1770"/>
    <w:rsid w:val="006C5561"/>
    <w:rsid w:val="007B4902"/>
    <w:rsid w:val="008731DB"/>
    <w:rsid w:val="00915CE9"/>
    <w:rsid w:val="009A37AD"/>
    <w:rsid w:val="00A05338"/>
    <w:rsid w:val="00A222BD"/>
    <w:rsid w:val="00C06E33"/>
    <w:rsid w:val="00C65DBC"/>
    <w:rsid w:val="00D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5921C-0150-4B23-A8D4-53E9DE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6</cp:revision>
  <dcterms:created xsi:type="dcterms:W3CDTF">2023-11-14T12:55:00Z</dcterms:created>
  <dcterms:modified xsi:type="dcterms:W3CDTF">2023-11-17T06:32:00Z</dcterms:modified>
</cp:coreProperties>
</file>