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Администрация города Канаш Чувашской Республики информирует граждан о возможности предоставления земельного участка из земель населенных пунктов</w:t>
      </w:r>
      <w:r w:rsidR="00A01100">
        <w:rPr>
          <w:sz w:val="24"/>
          <w:szCs w:val="24"/>
        </w:rPr>
        <w:t>,</w:t>
      </w:r>
      <w:r w:rsidRPr="00F1262D">
        <w:rPr>
          <w:sz w:val="24"/>
          <w:szCs w:val="24"/>
        </w:rPr>
        <w:t xml:space="preserve"> площадью </w:t>
      </w:r>
      <w:r w:rsidR="00A01100">
        <w:rPr>
          <w:sz w:val="24"/>
          <w:szCs w:val="24"/>
        </w:rPr>
        <w:t>55</w:t>
      </w:r>
      <w:r w:rsidR="00E96220">
        <w:rPr>
          <w:sz w:val="24"/>
          <w:szCs w:val="24"/>
        </w:rPr>
        <w:t>4</w:t>
      </w:r>
      <w:r w:rsidRPr="00F1262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</w:t>
      </w:r>
      <w:r w:rsidR="00E96220">
        <w:rPr>
          <w:sz w:val="24"/>
          <w:szCs w:val="24"/>
        </w:rPr>
        <w:t>040102</w:t>
      </w:r>
      <w:r w:rsidRPr="00F1262D">
        <w:rPr>
          <w:sz w:val="24"/>
          <w:szCs w:val="24"/>
        </w:rPr>
        <w:t>:</w:t>
      </w:r>
      <w:r w:rsidR="00E96220">
        <w:rPr>
          <w:sz w:val="24"/>
          <w:szCs w:val="24"/>
        </w:rPr>
        <w:t>66</w:t>
      </w:r>
      <w:r w:rsidR="00A01100">
        <w:rPr>
          <w:sz w:val="24"/>
          <w:szCs w:val="24"/>
        </w:rPr>
        <w:t>7</w:t>
      </w:r>
      <w:r w:rsidRPr="00F1262D">
        <w:rPr>
          <w:sz w:val="24"/>
          <w:szCs w:val="24"/>
        </w:rPr>
        <w:t>, расположенного по адресу: Чувашская Республика - Чувашия, г. Канаш</w:t>
      </w:r>
      <w:r w:rsidR="00D25065">
        <w:rPr>
          <w:sz w:val="24"/>
          <w:szCs w:val="24"/>
        </w:rPr>
        <w:t xml:space="preserve">, </w:t>
      </w:r>
      <w:r w:rsidR="00E96220">
        <w:rPr>
          <w:sz w:val="24"/>
          <w:szCs w:val="24"/>
        </w:rPr>
        <w:t>тер. СНТ</w:t>
      </w:r>
      <w:r w:rsidR="00D25065">
        <w:rPr>
          <w:sz w:val="24"/>
          <w:szCs w:val="24"/>
        </w:rPr>
        <w:t xml:space="preserve"> «</w:t>
      </w:r>
      <w:r w:rsidR="00E96220">
        <w:rPr>
          <w:sz w:val="24"/>
          <w:szCs w:val="24"/>
        </w:rPr>
        <w:t>Погрузчик»</w:t>
      </w:r>
      <w:r w:rsidR="00D25065">
        <w:rPr>
          <w:sz w:val="24"/>
          <w:szCs w:val="24"/>
        </w:rPr>
        <w:t xml:space="preserve">, </w:t>
      </w:r>
      <w:r w:rsidRPr="00F1262D">
        <w:rPr>
          <w:sz w:val="24"/>
          <w:szCs w:val="24"/>
        </w:rPr>
        <w:t xml:space="preserve">вид разрешенного использования: </w:t>
      </w:r>
      <w:r w:rsidR="00F65E6B">
        <w:rPr>
          <w:sz w:val="24"/>
          <w:szCs w:val="24"/>
        </w:rPr>
        <w:t>ведение садоводства</w:t>
      </w:r>
      <w:r w:rsidRPr="00F1262D">
        <w:rPr>
          <w:sz w:val="24"/>
          <w:szCs w:val="24"/>
        </w:rPr>
        <w:t xml:space="preserve"> в собственность по кадастровой стоимости, равной </w:t>
      </w:r>
      <w:r w:rsidR="00E96220">
        <w:rPr>
          <w:sz w:val="24"/>
          <w:szCs w:val="24"/>
        </w:rPr>
        <w:t>3</w:t>
      </w:r>
      <w:r w:rsidR="00A01100">
        <w:rPr>
          <w:sz w:val="24"/>
          <w:szCs w:val="24"/>
        </w:rPr>
        <w:t>4</w:t>
      </w:r>
      <w:r w:rsidR="00AF2744">
        <w:rPr>
          <w:sz w:val="24"/>
          <w:szCs w:val="24"/>
        </w:rPr>
        <w:t xml:space="preserve"> </w:t>
      </w:r>
      <w:r w:rsidR="00A01100">
        <w:rPr>
          <w:sz w:val="24"/>
          <w:szCs w:val="24"/>
        </w:rPr>
        <w:t>325</w:t>
      </w:r>
      <w:r w:rsidRPr="00F1262D">
        <w:rPr>
          <w:sz w:val="24"/>
          <w:szCs w:val="24"/>
        </w:rPr>
        <w:t xml:space="preserve"> руб. </w:t>
      </w:r>
      <w:r w:rsidR="00A01100">
        <w:rPr>
          <w:sz w:val="24"/>
          <w:szCs w:val="24"/>
        </w:rPr>
        <w:t>84</w:t>
      </w:r>
      <w:bookmarkStart w:id="0" w:name="_GoBack"/>
      <w:bookmarkEnd w:id="0"/>
      <w:r w:rsidRPr="00F1262D">
        <w:rPr>
          <w:sz w:val="24"/>
          <w:szCs w:val="24"/>
        </w:rPr>
        <w:t xml:space="preserve"> коп.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Граждане могут подавать письменные заявления о намерении участвовать в аукционе по продаже земельного участка 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6E5F2B" w:rsidRDefault="006E5F2B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– начальник отдела</w:t>
      </w:r>
    </w:p>
    <w:p w:rsidR="006E5F2B" w:rsidRDefault="00784345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экономики</w:t>
      </w:r>
      <w:proofErr w:type="gramEnd"/>
      <w:r>
        <w:rPr>
          <w:sz w:val="24"/>
          <w:szCs w:val="24"/>
        </w:rPr>
        <w:t xml:space="preserve"> и имущественных</w:t>
      </w:r>
      <w:r w:rsidR="006E5F2B">
        <w:rPr>
          <w:sz w:val="24"/>
          <w:szCs w:val="24"/>
        </w:rPr>
        <w:t xml:space="preserve"> отношений</w:t>
      </w:r>
    </w:p>
    <w:p w:rsidR="006E5F2B" w:rsidRDefault="006E5F2B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Н.И. Белов</w:t>
      </w:r>
    </w:p>
    <w:p w:rsidR="008A041A" w:rsidRDefault="008A041A" w:rsidP="00E318B0">
      <w:pPr>
        <w:jc w:val="both"/>
        <w:rPr>
          <w:sz w:val="24"/>
          <w:szCs w:val="24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F7035B" w:rsidRDefault="00F7035B" w:rsidP="00F7035B">
      <w:pPr>
        <w:rPr>
          <w:i/>
          <w:sz w:val="16"/>
          <w:szCs w:val="16"/>
        </w:rPr>
      </w:pPr>
      <w:r w:rsidRPr="00A27403">
        <w:rPr>
          <w:i/>
          <w:sz w:val="16"/>
          <w:szCs w:val="16"/>
        </w:rPr>
        <w:t xml:space="preserve">исп. </w:t>
      </w:r>
      <w:r w:rsidR="00A2672E">
        <w:rPr>
          <w:i/>
          <w:sz w:val="16"/>
          <w:szCs w:val="16"/>
        </w:rPr>
        <w:t>Антонов К.И.</w:t>
      </w:r>
    </w:p>
    <w:p w:rsidR="00867AFA" w:rsidRPr="00BF6BEF" w:rsidRDefault="00F7035B" w:rsidP="00477B20">
      <w:r w:rsidRPr="00A27403">
        <w:rPr>
          <w:i/>
          <w:sz w:val="16"/>
          <w:szCs w:val="16"/>
        </w:rPr>
        <w:t>тел. 883533</w:t>
      </w:r>
      <w:r w:rsidR="00723732">
        <w:rPr>
          <w:i/>
          <w:sz w:val="16"/>
          <w:szCs w:val="16"/>
        </w:rPr>
        <w:t>21244</w:t>
      </w:r>
    </w:p>
    <w:sectPr w:rsidR="00867AFA" w:rsidRPr="00BF6BE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81BCC"/>
    <w:rsid w:val="003874DE"/>
    <w:rsid w:val="003947C7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C165A"/>
    <w:rsid w:val="004D2B6C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A01100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AF2744"/>
    <w:rsid w:val="00B0380D"/>
    <w:rsid w:val="00B14FE5"/>
    <w:rsid w:val="00B607A9"/>
    <w:rsid w:val="00B65F87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25065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96220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5E6B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6713-B35B-40CA-9C44-F181F750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1386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158</cp:revision>
  <cp:lastPrinted>2023-03-13T12:14:00Z</cp:lastPrinted>
  <dcterms:created xsi:type="dcterms:W3CDTF">2021-03-19T07:30:00Z</dcterms:created>
  <dcterms:modified xsi:type="dcterms:W3CDTF">2024-10-29T07:22:00Z</dcterms:modified>
</cp:coreProperties>
</file>