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58" w:rsidRPr="009436CF" w:rsidRDefault="00651258" w:rsidP="00651258">
      <w:pPr>
        <w:jc w:val="right"/>
        <w:rPr>
          <w:rFonts w:ascii="Arial" w:hAnsi="Arial" w:cs="Arial"/>
          <w:sz w:val="24"/>
          <w:szCs w:val="24"/>
        </w:rPr>
      </w:pPr>
      <w:r w:rsidRPr="009436CF">
        <w:rPr>
          <w:rFonts w:ascii="Arial" w:hAnsi="Arial" w:cs="Arial"/>
          <w:sz w:val="24"/>
          <w:szCs w:val="24"/>
        </w:rPr>
        <w:t>Приложение № 12</w:t>
      </w:r>
    </w:p>
    <w:p w:rsidR="00651258" w:rsidRPr="009436CF" w:rsidRDefault="00651258" w:rsidP="00651258">
      <w:pPr>
        <w:jc w:val="right"/>
        <w:rPr>
          <w:rFonts w:ascii="Arial" w:hAnsi="Arial" w:cs="Arial"/>
          <w:sz w:val="24"/>
          <w:szCs w:val="24"/>
        </w:rPr>
      </w:pPr>
    </w:p>
    <w:p w:rsidR="00651258" w:rsidRPr="009436CF" w:rsidRDefault="00651258" w:rsidP="00651258">
      <w:pPr>
        <w:ind w:left="5245"/>
        <w:jc w:val="right"/>
        <w:rPr>
          <w:rFonts w:ascii="Arial" w:hAnsi="Arial" w:cs="Arial"/>
          <w:sz w:val="24"/>
          <w:szCs w:val="24"/>
        </w:rPr>
      </w:pPr>
      <w:r w:rsidRPr="009436CF">
        <w:rPr>
          <w:rFonts w:ascii="Arial" w:hAnsi="Arial" w:cs="Arial"/>
          <w:sz w:val="24"/>
          <w:szCs w:val="24"/>
        </w:rPr>
        <w:t>УТВЕРЖДЕН</w:t>
      </w:r>
    </w:p>
    <w:p w:rsidR="00651258" w:rsidRPr="009436CF" w:rsidRDefault="00651258" w:rsidP="00651258">
      <w:pPr>
        <w:ind w:left="5245"/>
        <w:jc w:val="right"/>
        <w:rPr>
          <w:rFonts w:ascii="Arial" w:hAnsi="Arial" w:cs="Arial"/>
          <w:sz w:val="24"/>
          <w:szCs w:val="24"/>
        </w:rPr>
      </w:pPr>
      <w:r w:rsidRPr="009436CF">
        <w:rPr>
          <w:rFonts w:ascii="Arial" w:hAnsi="Arial" w:cs="Arial"/>
          <w:sz w:val="24"/>
          <w:szCs w:val="24"/>
        </w:rPr>
        <w:t>протокольным решением</w:t>
      </w:r>
    </w:p>
    <w:p w:rsidR="00651258" w:rsidRPr="009436CF" w:rsidRDefault="00651258" w:rsidP="00651258">
      <w:pPr>
        <w:ind w:left="5245"/>
        <w:jc w:val="right"/>
        <w:rPr>
          <w:rFonts w:ascii="Arial" w:hAnsi="Arial" w:cs="Arial"/>
          <w:sz w:val="24"/>
          <w:szCs w:val="24"/>
        </w:rPr>
      </w:pPr>
      <w:r w:rsidRPr="009436CF">
        <w:rPr>
          <w:rFonts w:ascii="Arial" w:hAnsi="Arial" w:cs="Arial"/>
          <w:sz w:val="24"/>
          <w:szCs w:val="24"/>
        </w:rPr>
        <w:t>Совета при Главе Чувашской</w:t>
      </w:r>
    </w:p>
    <w:p w:rsidR="00651258" w:rsidRPr="009436CF" w:rsidRDefault="00651258" w:rsidP="00651258">
      <w:pPr>
        <w:ind w:left="5245"/>
        <w:jc w:val="right"/>
        <w:rPr>
          <w:rFonts w:ascii="Arial" w:hAnsi="Arial" w:cs="Arial"/>
          <w:sz w:val="24"/>
          <w:szCs w:val="24"/>
        </w:rPr>
      </w:pPr>
      <w:r w:rsidRPr="009436CF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9436CF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651258" w:rsidRPr="009436CF" w:rsidRDefault="00651258" w:rsidP="00651258">
      <w:pPr>
        <w:ind w:left="5245"/>
        <w:jc w:val="right"/>
        <w:rPr>
          <w:rFonts w:ascii="Arial" w:hAnsi="Arial" w:cs="Arial"/>
          <w:sz w:val="24"/>
          <w:szCs w:val="24"/>
        </w:rPr>
      </w:pPr>
      <w:r w:rsidRPr="009436CF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0D487E" w:rsidRPr="009436CF" w:rsidRDefault="00651258" w:rsidP="00651258">
      <w:pPr>
        <w:jc w:val="right"/>
        <w:rPr>
          <w:rFonts w:ascii="Arial" w:hAnsi="Arial" w:cs="Arial"/>
          <w:sz w:val="24"/>
          <w:szCs w:val="24"/>
        </w:rPr>
      </w:pPr>
      <w:r w:rsidRPr="009436CF">
        <w:rPr>
          <w:rFonts w:ascii="Arial" w:hAnsi="Arial" w:cs="Arial"/>
          <w:sz w:val="24"/>
          <w:szCs w:val="24"/>
        </w:rPr>
        <w:t xml:space="preserve">                               </w:t>
      </w:r>
      <w:r w:rsidR="00920111" w:rsidRPr="009436CF">
        <w:rPr>
          <w:rFonts w:ascii="Arial" w:hAnsi="Arial" w:cs="Arial"/>
          <w:sz w:val="24"/>
          <w:szCs w:val="24"/>
        </w:rPr>
        <w:t xml:space="preserve">                     </w:t>
      </w:r>
      <w:r w:rsidR="00920111" w:rsidRPr="009436CF">
        <w:rPr>
          <w:rFonts w:ascii="Arial" w:hAnsi="Arial" w:cs="Arial"/>
          <w:sz w:val="24"/>
          <w:szCs w:val="24"/>
        </w:rPr>
        <w:tab/>
      </w:r>
      <w:r w:rsidR="00920111" w:rsidRPr="009436CF">
        <w:rPr>
          <w:rFonts w:ascii="Arial" w:hAnsi="Arial" w:cs="Arial"/>
          <w:sz w:val="24"/>
          <w:szCs w:val="24"/>
        </w:rPr>
        <w:tab/>
      </w:r>
      <w:r w:rsidR="00920111" w:rsidRPr="009436CF">
        <w:rPr>
          <w:rFonts w:ascii="Arial" w:hAnsi="Arial" w:cs="Arial"/>
          <w:sz w:val="24"/>
          <w:szCs w:val="24"/>
        </w:rPr>
        <w:tab/>
        <w:t xml:space="preserve">    от 14</w:t>
      </w:r>
      <w:r w:rsidRPr="009436CF">
        <w:rPr>
          <w:rFonts w:ascii="Arial" w:hAnsi="Arial" w:cs="Arial"/>
          <w:sz w:val="24"/>
          <w:szCs w:val="24"/>
        </w:rPr>
        <w:t xml:space="preserve"> марта 2023 г. № 1</w:t>
      </w:r>
    </w:p>
    <w:p w:rsidR="00651258" w:rsidRPr="00936207" w:rsidRDefault="00651258" w:rsidP="00651258">
      <w:pPr>
        <w:jc w:val="right"/>
        <w:rPr>
          <w:rFonts w:ascii="Arial" w:hAnsi="Arial" w:cs="Arial"/>
          <w:b/>
          <w:sz w:val="18"/>
          <w:szCs w:val="24"/>
        </w:rPr>
      </w:pPr>
    </w:p>
    <w:p w:rsidR="000D1A8E" w:rsidRPr="00C9722B" w:rsidRDefault="000D3AA8" w:rsidP="00A53FC6">
      <w:pPr>
        <w:jc w:val="center"/>
        <w:rPr>
          <w:rFonts w:ascii="Arial" w:hAnsi="Arial" w:cs="Arial"/>
          <w:b/>
          <w:sz w:val="24"/>
          <w:szCs w:val="24"/>
        </w:rPr>
      </w:pPr>
      <w:r w:rsidRPr="00C9722B">
        <w:rPr>
          <w:rFonts w:ascii="Arial" w:hAnsi="Arial" w:cs="Arial"/>
          <w:b/>
          <w:sz w:val="24"/>
          <w:szCs w:val="24"/>
        </w:rPr>
        <w:t>СОСТАВ</w:t>
      </w:r>
    </w:p>
    <w:p w:rsidR="000D1A8E" w:rsidRDefault="000D3AA8" w:rsidP="00397D52">
      <w:pPr>
        <w:jc w:val="center"/>
        <w:rPr>
          <w:rFonts w:ascii="Arial" w:hAnsi="Arial" w:cs="Arial"/>
          <w:b/>
          <w:sz w:val="24"/>
          <w:szCs w:val="24"/>
        </w:rPr>
      </w:pPr>
      <w:r w:rsidRPr="00C9722B">
        <w:rPr>
          <w:rFonts w:ascii="Arial" w:hAnsi="Arial" w:cs="Arial"/>
          <w:b/>
          <w:sz w:val="24"/>
          <w:szCs w:val="24"/>
        </w:rPr>
        <w:t>проектного комитета по реализации региональных проектов, направленных на реализацию национального проекта «Международная кооперация и экспорт» и федеральных проектов, входящих в его состав</w:t>
      </w:r>
    </w:p>
    <w:p w:rsidR="00397D52" w:rsidRPr="00397D52" w:rsidRDefault="00397D52" w:rsidP="00397D5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2078"/>
        <w:gridCol w:w="425"/>
        <w:gridCol w:w="7052"/>
      </w:tblGrid>
      <w:tr w:rsidR="000D1A8E" w:rsidRPr="00C9722B" w:rsidTr="00A8419F">
        <w:tc>
          <w:tcPr>
            <w:tcW w:w="2078" w:type="dxa"/>
          </w:tcPr>
          <w:p w:rsidR="000D1A8E" w:rsidRPr="00C9722B" w:rsidRDefault="000D3AA8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Краснов Д.И.</w:t>
            </w:r>
          </w:p>
        </w:tc>
        <w:tc>
          <w:tcPr>
            <w:tcW w:w="425" w:type="dxa"/>
          </w:tcPr>
          <w:p w:rsidR="000D1A8E" w:rsidRPr="00C9722B" w:rsidRDefault="000D3AA8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0D1A8E" w:rsidRPr="00C9722B" w:rsidRDefault="000D3AA8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 (</w:t>
            </w:r>
            <w:r w:rsidR="0030209C" w:rsidRPr="00C9722B">
              <w:rPr>
                <w:rFonts w:ascii="Arial" w:hAnsi="Arial" w:cs="Arial"/>
                <w:sz w:val="24"/>
                <w:szCs w:val="24"/>
              </w:rPr>
              <w:t>председа</w:t>
            </w:r>
            <w:r w:rsidRPr="00C9722B">
              <w:rPr>
                <w:rFonts w:ascii="Arial" w:hAnsi="Arial" w:cs="Arial"/>
                <w:sz w:val="24"/>
                <w:szCs w:val="24"/>
              </w:rPr>
              <w:t>тель проектного комитета, куратор)</w:t>
            </w:r>
          </w:p>
          <w:p w:rsidR="000D1A8E" w:rsidRPr="00C9722B" w:rsidRDefault="000D1A8E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A8E" w:rsidRPr="00C9722B" w:rsidTr="00A8419F">
        <w:tc>
          <w:tcPr>
            <w:tcW w:w="2078" w:type="dxa"/>
          </w:tcPr>
          <w:p w:rsidR="000D1A8E" w:rsidRPr="00A8419F" w:rsidRDefault="00A8419F" w:rsidP="00C972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Столярова Н.Ю</w:t>
            </w:r>
            <w:r w:rsidR="002315C2" w:rsidRPr="00A8419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0D3AA8" w:rsidRPr="00A841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D1A8E" w:rsidRPr="00A8419F" w:rsidRDefault="000D3AA8" w:rsidP="00C9722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19F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0D1A8E" w:rsidRPr="00A8419F" w:rsidRDefault="00A8419F" w:rsidP="00C972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первый </w:t>
            </w:r>
            <w:r w:rsidR="00696336" w:rsidRPr="00A8419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министра экономического развития и имущественных отношений Чувашской Республики</w:t>
            </w:r>
            <w:r w:rsidR="000D3AA8" w:rsidRPr="00A841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D3AA8" w:rsidRPr="006037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(заместитель </w:t>
            </w:r>
            <w:r w:rsidR="0030209C" w:rsidRPr="0060375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председателя</w:t>
            </w:r>
            <w:r w:rsidR="000D3AA8" w:rsidRPr="006037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проектного комитета, руководитель региональн</w:t>
            </w:r>
            <w:r w:rsidR="00643A68" w:rsidRPr="00603759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</w:t>
            </w:r>
            <w:r w:rsidR="000D3AA8" w:rsidRPr="006037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проект</w:t>
            </w:r>
            <w:r w:rsidR="00643A68" w:rsidRPr="006037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 </w:t>
            </w:r>
            <w:r w:rsidR="00923167" w:rsidRPr="006037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Чувашской Республики </w:t>
            </w:r>
            <w:r w:rsidR="000D3AA8" w:rsidRPr="00603759">
              <w:rPr>
                <w:rFonts w:ascii="Arial" w:hAnsi="Arial" w:cs="Arial"/>
                <w:color w:val="000000" w:themeColor="text1"/>
                <w:sz w:val="24"/>
                <w:szCs w:val="24"/>
              </w:rPr>
              <w:t>«Системные меры развития международной кооперации и экспорта»)</w:t>
            </w:r>
          </w:p>
          <w:p w:rsidR="000D1A8E" w:rsidRPr="00A8419F" w:rsidRDefault="000D1A8E" w:rsidP="00C972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43A68" w:rsidRPr="00C9722B" w:rsidTr="00A8419F">
        <w:tc>
          <w:tcPr>
            <w:tcW w:w="2078" w:type="dxa"/>
          </w:tcPr>
          <w:p w:rsidR="00643A68" w:rsidRPr="00C9722B" w:rsidRDefault="00C8727E" w:rsidP="00C9722B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Козлов М.А.</w:t>
            </w:r>
          </w:p>
        </w:tc>
        <w:tc>
          <w:tcPr>
            <w:tcW w:w="425" w:type="dxa"/>
          </w:tcPr>
          <w:p w:rsidR="00643A68" w:rsidRPr="00C9722B" w:rsidRDefault="00643A68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643A68" w:rsidRPr="00C9722B" w:rsidRDefault="00C8727E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заведующий сектором развития внешних связей</w:t>
            </w:r>
            <w:r w:rsidR="00643A68" w:rsidRPr="00C9722B">
              <w:rPr>
                <w:rFonts w:ascii="Arial" w:hAnsi="Arial" w:cs="Arial"/>
                <w:sz w:val="24"/>
                <w:szCs w:val="24"/>
              </w:rPr>
              <w:t xml:space="preserve"> Министерства экономического развития и имущественных отношений Чувашской Республики (ответственный секретарь проектного комитета)</w:t>
            </w:r>
          </w:p>
          <w:p w:rsidR="00643A68" w:rsidRPr="00C9722B" w:rsidRDefault="00643A68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B75" w:rsidRPr="00C9722B" w:rsidTr="00A8419F">
        <w:tc>
          <w:tcPr>
            <w:tcW w:w="2078" w:type="dxa"/>
          </w:tcPr>
          <w:p w:rsidR="006A5B75" w:rsidRPr="00A10FFC" w:rsidRDefault="00A10FFC" w:rsidP="00A10FFC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0FFC">
              <w:rPr>
                <w:rFonts w:ascii="Arial" w:hAnsi="Arial" w:cs="Arial"/>
                <w:sz w:val="24"/>
                <w:szCs w:val="24"/>
              </w:rPr>
              <w:t>Бельцов</w:t>
            </w:r>
            <w:r w:rsidR="006A5B75" w:rsidRPr="00A10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FFC">
              <w:rPr>
                <w:rFonts w:ascii="Arial" w:hAnsi="Arial" w:cs="Arial"/>
                <w:sz w:val="24"/>
                <w:szCs w:val="24"/>
              </w:rPr>
              <w:t>Д.В</w:t>
            </w:r>
            <w:r w:rsidR="006A5B75" w:rsidRPr="00A10F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A5B75" w:rsidRPr="00A10FFC" w:rsidRDefault="006A5B75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F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0D487E" w:rsidRPr="00A10FFC" w:rsidRDefault="000D487E" w:rsidP="000D4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FFC">
              <w:rPr>
                <w:rFonts w:ascii="Arial" w:hAnsi="Arial" w:cs="Arial"/>
                <w:sz w:val="24"/>
                <w:szCs w:val="24"/>
              </w:rPr>
              <w:t xml:space="preserve">заместитель министра </w:t>
            </w:r>
            <w:r w:rsidR="00F97BE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F97BEC" w:rsidRPr="00A10FFC">
              <w:rPr>
                <w:rFonts w:ascii="Arial" w:hAnsi="Arial" w:cs="Arial"/>
                <w:sz w:val="24"/>
                <w:szCs w:val="24"/>
              </w:rPr>
              <w:t xml:space="preserve">начальник Управления по проектной деятельности и государственным программам </w:t>
            </w:r>
            <w:r w:rsidR="00F97BEC">
              <w:rPr>
                <w:rFonts w:ascii="Arial" w:hAnsi="Arial" w:cs="Arial"/>
                <w:sz w:val="24"/>
                <w:szCs w:val="24"/>
              </w:rPr>
              <w:t xml:space="preserve">Министерства </w:t>
            </w:r>
            <w:r w:rsidRPr="00A10FFC">
              <w:rPr>
                <w:rFonts w:ascii="Arial" w:hAnsi="Arial" w:cs="Arial"/>
                <w:sz w:val="24"/>
                <w:szCs w:val="24"/>
              </w:rPr>
              <w:t>экономического развития и имущественных о</w:t>
            </w:r>
            <w:r w:rsidR="00F97BEC">
              <w:rPr>
                <w:rFonts w:ascii="Arial" w:hAnsi="Arial" w:cs="Arial"/>
                <w:sz w:val="24"/>
                <w:szCs w:val="24"/>
              </w:rPr>
              <w:t>тношений Чувашской Республики</w:t>
            </w:r>
          </w:p>
          <w:p w:rsidR="00180CE6" w:rsidRPr="00A10FFC" w:rsidRDefault="00180CE6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55E" w:rsidRPr="00C9722B" w:rsidTr="00A8419F">
        <w:tc>
          <w:tcPr>
            <w:tcW w:w="2078" w:type="dxa"/>
          </w:tcPr>
          <w:p w:rsidR="00B5655E" w:rsidRPr="00A8419F" w:rsidRDefault="00B5655E" w:rsidP="00E16A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Гринев</w:t>
            </w:r>
            <w:r w:rsidRPr="00AC11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AC11B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AC11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B5655E" w:rsidRPr="00A8419F" w:rsidRDefault="00B5655E" w:rsidP="00E16A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19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B5655E" w:rsidRDefault="00B5655E" w:rsidP="00E16AED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 xml:space="preserve">заместитель министра промышленности и энергетики </w:t>
            </w:r>
            <w:r>
              <w:rPr>
                <w:rFonts w:ascii="Arial" w:hAnsi="Arial" w:cs="Arial"/>
                <w:sz w:val="24"/>
                <w:szCs w:val="24"/>
              </w:rPr>
              <w:t>Чувашской Республики</w:t>
            </w:r>
          </w:p>
          <w:p w:rsidR="00B5655E" w:rsidRPr="00A8419F" w:rsidRDefault="00B5655E" w:rsidP="00E16AED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55E" w:rsidRPr="00C9722B" w:rsidTr="00A8419F">
        <w:tc>
          <w:tcPr>
            <w:tcW w:w="2078" w:type="dxa"/>
          </w:tcPr>
          <w:p w:rsidR="00B5655E" w:rsidRPr="002153A3" w:rsidRDefault="00B5655E" w:rsidP="00B906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Данилов Г.В.</w:t>
            </w:r>
          </w:p>
        </w:tc>
        <w:tc>
          <w:tcPr>
            <w:tcW w:w="425" w:type="dxa"/>
          </w:tcPr>
          <w:p w:rsidR="00B5655E" w:rsidRPr="002153A3" w:rsidRDefault="00B5655E" w:rsidP="00B90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5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B5655E" w:rsidRDefault="00B5655E" w:rsidP="00B906AA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руководитель </w:t>
            </w:r>
            <w:r w:rsidRPr="00397D5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автономной некоммерческой организации «Центр координации поддержки экспортно-ориентированных субъектов малого и среднего предпринимательства в Чувашской Республике» (по согласованию)</w:t>
            </w:r>
          </w:p>
          <w:p w:rsidR="00B5655E" w:rsidRPr="002153A3" w:rsidRDefault="00B5655E" w:rsidP="00B906AA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655E" w:rsidRPr="00C9722B" w:rsidTr="00A8419F">
        <w:tc>
          <w:tcPr>
            <w:tcW w:w="2078" w:type="dxa"/>
          </w:tcPr>
          <w:p w:rsidR="00B5655E" w:rsidRPr="00A10FFC" w:rsidRDefault="00B5655E" w:rsidP="004B6D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D0E85">
              <w:rPr>
                <w:rFonts w:ascii="Arial" w:hAnsi="Arial" w:cs="Arial"/>
                <w:sz w:val="24"/>
                <w:szCs w:val="24"/>
              </w:rPr>
              <w:t>Егорова О.Д.</w:t>
            </w:r>
          </w:p>
        </w:tc>
        <w:tc>
          <w:tcPr>
            <w:tcW w:w="425" w:type="dxa"/>
          </w:tcPr>
          <w:p w:rsidR="00B5655E" w:rsidRPr="00A10FFC" w:rsidRDefault="00B5655E" w:rsidP="004B6DA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D0E8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B5655E" w:rsidRPr="00A10FFC" w:rsidRDefault="00B5655E" w:rsidP="004B6DAD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D0E85"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  <w:p w:rsidR="00B5655E" w:rsidRPr="00A10FFC" w:rsidRDefault="00B5655E" w:rsidP="004B6DAD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5655E" w:rsidRPr="00C9722B" w:rsidTr="00A8419F">
        <w:tc>
          <w:tcPr>
            <w:tcW w:w="2078" w:type="dxa"/>
          </w:tcPr>
          <w:p w:rsidR="00B5655E" w:rsidRPr="002153A3" w:rsidRDefault="00B5655E" w:rsidP="00B906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3A3">
              <w:rPr>
                <w:rFonts w:ascii="Arial" w:hAnsi="Arial" w:cs="Arial"/>
                <w:sz w:val="24"/>
                <w:szCs w:val="24"/>
              </w:rPr>
              <w:t>Емельянов В.И.</w:t>
            </w:r>
          </w:p>
        </w:tc>
        <w:tc>
          <w:tcPr>
            <w:tcW w:w="425" w:type="dxa"/>
          </w:tcPr>
          <w:p w:rsidR="00B5655E" w:rsidRPr="002153A3" w:rsidRDefault="00B5655E" w:rsidP="00B90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3A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B5655E" w:rsidRDefault="00B5655E" w:rsidP="00B906AA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153A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член Общественной Палаты Чувашской Республики (по согласованию)</w:t>
            </w:r>
          </w:p>
          <w:p w:rsidR="00B5655E" w:rsidRPr="002153A3" w:rsidRDefault="00B5655E" w:rsidP="00B906AA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34328" w:rsidRPr="00C9722B" w:rsidTr="00A8419F">
        <w:tc>
          <w:tcPr>
            <w:tcW w:w="2078" w:type="dxa"/>
          </w:tcPr>
          <w:p w:rsidR="00C34328" w:rsidRPr="002153A3" w:rsidRDefault="00C34328" w:rsidP="00B906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328">
              <w:rPr>
                <w:rFonts w:ascii="Arial" w:hAnsi="Arial" w:cs="Arial"/>
                <w:sz w:val="24"/>
                <w:szCs w:val="24"/>
              </w:rPr>
              <w:t>Иванова О</w:t>
            </w:r>
            <w:r>
              <w:rPr>
                <w:rFonts w:ascii="Arial" w:hAnsi="Arial" w:cs="Arial"/>
                <w:sz w:val="24"/>
                <w:szCs w:val="24"/>
              </w:rPr>
              <w:t xml:space="preserve">.В. </w:t>
            </w:r>
          </w:p>
        </w:tc>
        <w:tc>
          <w:tcPr>
            <w:tcW w:w="425" w:type="dxa"/>
          </w:tcPr>
          <w:p w:rsidR="00C34328" w:rsidRPr="002153A3" w:rsidRDefault="00C34328" w:rsidP="00B90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C34328" w:rsidRDefault="00C34328" w:rsidP="00B906AA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пресс-секретарь министра </w:t>
            </w:r>
            <w:bookmarkStart w:id="0" w:name="_GoBack"/>
            <w:bookmarkEnd w:id="0"/>
            <w:r w:rsidRPr="00C9722B">
              <w:rPr>
                <w:rFonts w:ascii="Arial" w:hAnsi="Arial" w:cs="Arial"/>
                <w:sz w:val="24"/>
                <w:szCs w:val="24"/>
              </w:rPr>
              <w:t>экономического развития и имущественных отношений Чувашской Республики</w:t>
            </w:r>
          </w:p>
          <w:p w:rsidR="009436CF" w:rsidRPr="002153A3" w:rsidRDefault="009436CF" w:rsidP="00B906AA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655E" w:rsidRPr="00B06C4A" w:rsidTr="00B06C4A">
        <w:tc>
          <w:tcPr>
            <w:tcW w:w="2078" w:type="dxa"/>
          </w:tcPr>
          <w:p w:rsidR="00B5655E" w:rsidRPr="00A10FFC" w:rsidRDefault="00B5655E" w:rsidP="00B06C4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CB47EC">
              <w:rPr>
                <w:rFonts w:ascii="Arial" w:hAnsi="Arial" w:cs="Arial"/>
                <w:sz w:val="24"/>
                <w:szCs w:val="24"/>
              </w:rPr>
              <w:lastRenderedPageBreak/>
              <w:t>Поляруш</w:t>
            </w:r>
            <w:proofErr w:type="spellEnd"/>
            <w:r w:rsidRPr="00CB47EC">
              <w:rPr>
                <w:rFonts w:ascii="Arial" w:hAnsi="Arial" w:cs="Arial"/>
                <w:sz w:val="24"/>
                <w:szCs w:val="24"/>
              </w:rPr>
              <w:t xml:space="preserve"> В.Н.</w:t>
            </w:r>
          </w:p>
        </w:tc>
        <w:tc>
          <w:tcPr>
            <w:tcW w:w="425" w:type="dxa"/>
          </w:tcPr>
          <w:p w:rsidR="00B5655E" w:rsidRPr="00A10FFC" w:rsidRDefault="00B5655E" w:rsidP="008A0A5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B47E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B5655E" w:rsidRDefault="00B5655E" w:rsidP="00B06C4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7EC">
              <w:rPr>
                <w:rFonts w:ascii="Arial" w:hAnsi="Arial" w:cs="Arial"/>
                <w:sz w:val="24"/>
                <w:szCs w:val="24"/>
              </w:rPr>
              <w:t xml:space="preserve">начальник Управления бюджетной </w:t>
            </w:r>
            <w:proofErr w:type="gramStart"/>
            <w:r w:rsidRPr="00CB47EC">
              <w:rPr>
                <w:rFonts w:ascii="Arial" w:hAnsi="Arial" w:cs="Arial"/>
                <w:sz w:val="24"/>
                <w:szCs w:val="24"/>
              </w:rPr>
              <w:t>политики в отраслях экономики Министерства финансов Чувашской Республики</w:t>
            </w:r>
            <w:proofErr w:type="gramEnd"/>
          </w:p>
          <w:p w:rsidR="00B5655E" w:rsidRPr="00936207" w:rsidRDefault="00B5655E" w:rsidP="00B06C4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55E" w:rsidRPr="00B06C4A" w:rsidTr="00B06C4A">
        <w:tc>
          <w:tcPr>
            <w:tcW w:w="2078" w:type="dxa"/>
          </w:tcPr>
          <w:p w:rsidR="00B5655E" w:rsidRDefault="00B5655E" w:rsidP="00B906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Кондратьев А.А.</w:t>
            </w:r>
          </w:p>
        </w:tc>
        <w:tc>
          <w:tcPr>
            <w:tcW w:w="425" w:type="dxa"/>
          </w:tcPr>
          <w:p w:rsidR="00B5655E" w:rsidRPr="00A8419F" w:rsidRDefault="00B5655E" w:rsidP="00B90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B5655E" w:rsidRDefault="00B5655E" w:rsidP="00B906A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министр</w:t>
            </w:r>
            <w:r w:rsidRPr="00936207">
              <w:rPr>
                <w:rFonts w:ascii="Arial" w:hAnsi="Arial" w:cs="Arial"/>
                <w:sz w:val="24"/>
                <w:szCs w:val="24"/>
              </w:rPr>
              <w:t xml:space="preserve"> промышленности и энергетики Чувашской Республики (руководитель регионального проекта Чувашской Республики «Промышленный экспорт»)</w:t>
            </w:r>
          </w:p>
          <w:p w:rsidR="00B5655E" w:rsidRPr="00C9722B" w:rsidRDefault="00B5655E" w:rsidP="00B906A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55E" w:rsidRPr="00B06C4A" w:rsidTr="00B06C4A">
        <w:tc>
          <w:tcPr>
            <w:tcW w:w="2078" w:type="dxa"/>
          </w:tcPr>
          <w:p w:rsidR="00B5655E" w:rsidRPr="00A10FFC" w:rsidRDefault="00B5655E" w:rsidP="00B06C4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6C7B2D">
              <w:rPr>
                <w:rFonts w:ascii="Arial" w:hAnsi="Arial" w:cs="Arial"/>
                <w:sz w:val="24"/>
                <w:szCs w:val="24"/>
              </w:rPr>
              <w:t>Котеев</w:t>
            </w:r>
            <w:proofErr w:type="spellEnd"/>
            <w:r w:rsidRPr="006C7B2D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425" w:type="dxa"/>
          </w:tcPr>
          <w:p w:rsidR="00B5655E" w:rsidRPr="00A10FFC" w:rsidRDefault="00B5655E" w:rsidP="008A0A5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7B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B5655E" w:rsidRDefault="00B5655E" w:rsidP="006C7B2D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2D">
              <w:rPr>
                <w:rFonts w:ascii="Arial" w:hAnsi="Arial" w:cs="Arial"/>
                <w:sz w:val="24"/>
                <w:szCs w:val="24"/>
              </w:rPr>
              <w:t>руководитель Управления Федеральной антимонопольной службы по Чувашской Республике – Чувашии (по согласованию)</w:t>
            </w:r>
          </w:p>
          <w:p w:rsidR="00B5655E" w:rsidRPr="00A10FFC" w:rsidRDefault="00B5655E" w:rsidP="006C7B2D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643A68" w:rsidRPr="00643A68" w:rsidRDefault="00643A68" w:rsidP="00397D52">
      <w:pPr>
        <w:rPr>
          <w:rFonts w:ascii="Arial" w:hAnsi="Arial" w:cs="Arial"/>
          <w:sz w:val="24"/>
          <w:szCs w:val="24"/>
        </w:rPr>
      </w:pPr>
    </w:p>
    <w:sectPr w:rsidR="00643A68" w:rsidRPr="00643A68" w:rsidSect="007061F9">
      <w:headerReference w:type="default" r:id="rId7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8F" w:rsidRDefault="00E5428F">
      <w:r>
        <w:separator/>
      </w:r>
    </w:p>
  </w:endnote>
  <w:endnote w:type="continuationSeparator" w:id="0">
    <w:p w:rsidR="00E5428F" w:rsidRDefault="00E5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8F" w:rsidRDefault="00E5428F">
      <w:r>
        <w:separator/>
      </w:r>
    </w:p>
  </w:footnote>
  <w:footnote w:type="continuationSeparator" w:id="0">
    <w:p w:rsidR="00E5428F" w:rsidRDefault="00E5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83742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0D1A8E" w:rsidRPr="00643A68" w:rsidRDefault="000D3AA8">
        <w:pPr>
          <w:pStyle w:val="a3"/>
          <w:jc w:val="center"/>
          <w:rPr>
            <w:rFonts w:ascii="Arial" w:hAnsi="Arial" w:cs="Arial"/>
            <w:sz w:val="24"/>
            <w:szCs w:val="24"/>
          </w:rPr>
        </w:pPr>
        <w:r w:rsidRPr="00643A68">
          <w:rPr>
            <w:rFonts w:ascii="Arial" w:hAnsi="Arial" w:cs="Arial"/>
            <w:sz w:val="24"/>
            <w:szCs w:val="24"/>
          </w:rPr>
          <w:fldChar w:fldCharType="begin"/>
        </w:r>
        <w:r w:rsidRPr="00643A68">
          <w:rPr>
            <w:rFonts w:ascii="Arial" w:hAnsi="Arial" w:cs="Arial"/>
            <w:sz w:val="24"/>
            <w:szCs w:val="24"/>
          </w:rPr>
          <w:instrText>PAGE   \* MERGEFORMAT</w:instrText>
        </w:r>
        <w:r w:rsidRPr="00643A68">
          <w:rPr>
            <w:rFonts w:ascii="Arial" w:hAnsi="Arial" w:cs="Arial"/>
            <w:sz w:val="24"/>
            <w:szCs w:val="24"/>
          </w:rPr>
          <w:fldChar w:fldCharType="separate"/>
        </w:r>
        <w:r w:rsidR="00C31C25">
          <w:rPr>
            <w:rFonts w:ascii="Arial" w:hAnsi="Arial" w:cs="Arial"/>
            <w:noProof/>
            <w:sz w:val="24"/>
            <w:szCs w:val="24"/>
          </w:rPr>
          <w:t>2</w:t>
        </w:r>
        <w:r w:rsidRPr="00643A6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0D1A8E" w:rsidRDefault="000D1A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8E"/>
    <w:rsid w:val="00040A04"/>
    <w:rsid w:val="000D0E85"/>
    <w:rsid w:val="000D1A8E"/>
    <w:rsid w:val="000D3AA8"/>
    <w:rsid w:val="000D487E"/>
    <w:rsid w:val="000E31B9"/>
    <w:rsid w:val="00180CE6"/>
    <w:rsid w:val="002153A3"/>
    <w:rsid w:val="002315C2"/>
    <w:rsid w:val="002473D9"/>
    <w:rsid w:val="002C73AE"/>
    <w:rsid w:val="0030209C"/>
    <w:rsid w:val="00312A89"/>
    <w:rsid w:val="0032387F"/>
    <w:rsid w:val="00397D52"/>
    <w:rsid w:val="003C0E82"/>
    <w:rsid w:val="00404D9D"/>
    <w:rsid w:val="00413ACA"/>
    <w:rsid w:val="0044490D"/>
    <w:rsid w:val="004A2FB3"/>
    <w:rsid w:val="004E473F"/>
    <w:rsid w:val="004F38BA"/>
    <w:rsid w:val="00576B26"/>
    <w:rsid w:val="00603759"/>
    <w:rsid w:val="0064351E"/>
    <w:rsid w:val="00643A68"/>
    <w:rsid w:val="00651258"/>
    <w:rsid w:val="00696336"/>
    <w:rsid w:val="006A5B75"/>
    <w:rsid w:val="006B7301"/>
    <w:rsid w:val="006C7B2D"/>
    <w:rsid w:val="006E45F0"/>
    <w:rsid w:val="007061F9"/>
    <w:rsid w:val="00730E20"/>
    <w:rsid w:val="007863C8"/>
    <w:rsid w:val="007E7769"/>
    <w:rsid w:val="008B53A4"/>
    <w:rsid w:val="00920111"/>
    <w:rsid w:val="00923167"/>
    <w:rsid w:val="00936207"/>
    <w:rsid w:val="00942CDA"/>
    <w:rsid w:val="009436CF"/>
    <w:rsid w:val="009A669D"/>
    <w:rsid w:val="009B1D1D"/>
    <w:rsid w:val="00A10FFC"/>
    <w:rsid w:val="00A1331F"/>
    <w:rsid w:val="00A206D2"/>
    <w:rsid w:val="00A53FC6"/>
    <w:rsid w:val="00A54DDA"/>
    <w:rsid w:val="00A8419F"/>
    <w:rsid w:val="00AC11BD"/>
    <w:rsid w:val="00B06C4A"/>
    <w:rsid w:val="00B20E63"/>
    <w:rsid w:val="00B5655E"/>
    <w:rsid w:val="00B56EA5"/>
    <w:rsid w:val="00B9301E"/>
    <w:rsid w:val="00C31C25"/>
    <w:rsid w:val="00C34328"/>
    <w:rsid w:val="00C61398"/>
    <w:rsid w:val="00C8727E"/>
    <w:rsid w:val="00C9722B"/>
    <w:rsid w:val="00C97751"/>
    <w:rsid w:val="00CB47EC"/>
    <w:rsid w:val="00D01574"/>
    <w:rsid w:val="00D1545C"/>
    <w:rsid w:val="00D60E9B"/>
    <w:rsid w:val="00D731AC"/>
    <w:rsid w:val="00E048D7"/>
    <w:rsid w:val="00E10D46"/>
    <w:rsid w:val="00E27358"/>
    <w:rsid w:val="00E5428F"/>
    <w:rsid w:val="00F3226A"/>
    <w:rsid w:val="00F37C08"/>
    <w:rsid w:val="00F43187"/>
    <w:rsid w:val="00F97BEC"/>
    <w:rsid w:val="00FA088A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64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4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15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64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4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15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Анастасия Георгиевна Шакшина</cp:lastModifiedBy>
  <cp:revision>27</cp:revision>
  <cp:lastPrinted>2023-02-21T08:13:00Z</cp:lastPrinted>
  <dcterms:created xsi:type="dcterms:W3CDTF">2022-08-19T11:19:00Z</dcterms:created>
  <dcterms:modified xsi:type="dcterms:W3CDTF">2023-03-22T08:37:00Z</dcterms:modified>
</cp:coreProperties>
</file>