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</w:p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</w:p>
    <w:p w:rsidR="00A57D20" w:rsidRDefault="00A57D20" w:rsidP="00A57D20">
      <w:pPr>
        <w:tabs>
          <w:tab w:val="left" w:pos="709"/>
        </w:tabs>
        <w:spacing w:line="240" w:lineRule="auto"/>
        <w:ind w:right="5244" w:firstLine="0"/>
        <w:rPr>
          <w:sz w:val="28"/>
          <w:szCs w:val="28"/>
        </w:rPr>
      </w:pPr>
      <w:r w:rsidRPr="00A87C0F">
        <w:rPr>
          <w:sz w:val="28"/>
          <w:szCs w:val="28"/>
        </w:rPr>
        <w:t xml:space="preserve">О внесении изменений в постановление администрации Янтиковского </w:t>
      </w:r>
      <w:r>
        <w:rPr>
          <w:sz w:val="28"/>
          <w:szCs w:val="28"/>
        </w:rPr>
        <w:t>муниципального округа от 28</w:t>
      </w:r>
      <w:r w:rsidRPr="00A87C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7C0F">
        <w:rPr>
          <w:sz w:val="28"/>
          <w:szCs w:val="28"/>
        </w:rPr>
        <w:t>.202</w:t>
      </w:r>
      <w:r>
        <w:rPr>
          <w:sz w:val="28"/>
          <w:szCs w:val="28"/>
        </w:rPr>
        <w:t xml:space="preserve">3 № 161 </w:t>
      </w:r>
      <w:r w:rsidRPr="00A87C0F">
        <w:rPr>
          <w:sz w:val="28"/>
          <w:szCs w:val="28"/>
        </w:rPr>
        <w:t>«</w:t>
      </w:r>
      <w:r w:rsidRPr="00F91696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Pr="00A87C0F">
        <w:rPr>
          <w:sz w:val="28"/>
          <w:szCs w:val="28"/>
        </w:rPr>
        <w:t>»</w:t>
      </w:r>
    </w:p>
    <w:p w:rsidR="00A57D20" w:rsidRDefault="00A57D20" w:rsidP="00A57D20">
      <w:pPr>
        <w:tabs>
          <w:tab w:val="left" w:pos="709"/>
        </w:tabs>
        <w:spacing w:line="240" w:lineRule="auto"/>
        <w:ind w:right="4960" w:firstLine="0"/>
        <w:rPr>
          <w:sz w:val="28"/>
          <w:szCs w:val="28"/>
        </w:rPr>
      </w:pPr>
    </w:p>
    <w:p w:rsidR="00A57D20" w:rsidRPr="00A87C0F" w:rsidRDefault="00A57D20" w:rsidP="00A57D20">
      <w:pPr>
        <w:spacing w:line="240" w:lineRule="auto"/>
        <w:ind w:right="4675" w:firstLine="0"/>
        <w:rPr>
          <w:sz w:val="16"/>
          <w:szCs w:val="16"/>
        </w:rPr>
      </w:pPr>
    </w:p>
    <w:p w:rsidR="00BC5FC2" w:rsidRPr="005C6326" w:rsidRDefault="00BC5FC2" w:rsidP="00BC5F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Правительства Российской Федерации</w:t>
      </w:r>
      <w:r w:rsidRPr="00F91955">
        <w:rPr>
          <w:sz w:val="28"/>
          <w:szCs w:val="28"/>
        </w:rPr>
        <w:t xml:space="preserve"> от 25.10.2023 №1782 «</w:t>
      </w:r>
      <w:r>
        <w:rPr>
          <w:sz w:val="28"/>
          <w:szCs w:val="28"/>
        </w:rPr>
        <w:t>Об утверждении общих требований</w:t>
      </w:r>
      <w:r w:rsidRPr="00F91955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sz w:val="28"/>
          <w:szCs w:val="28"/>
        </w:rPr>
        <w:t>, индивидуальным предпринимателям, а также физическим лицам</w:t>
      </w:r>
      <w:r w:rsidRPr="00F91955">
        <w:rPr>
          <w:sz w:val="28"/>
          <w:szCs w:val="28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>,</w:t>
      </w:r>
      <w:r w:rsidRPr="00F91955">
        <w:rPr>
          <w:sz w:val="28"/>
          <w:szCs w:val="28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A57D20" w:rsidRDefault="00A57D20" w:rsidP="00A57D20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 xml:space="preserve">1. Внести в </w:t>
      </w:r>
      <w:r w:rsidR="00785736">
        <w:rPr>
          <w:sz w:val="28"/>
          <w:szCs w:val="28"/>
        </w:rPr>
        <w:t>постановление</w:t>
      </w:r>
      <w:r w:rsidR="00785736">
        <w:rPr>
          <w:sz w:val="28"/>
          <w:szCs w:val="28"/>
        </w:rPr>
        <w:t xml:space="preserve"> администрации </w:t>
      </w:r>
      <w:r w:rsidR="00785736" w:rsidRPr="00A87C0F">
        <w:rPr>
          <w:sz w:val="28"/>
          <w:szCs w:val="28"/>
        </w:rPr>
        <w:t xml:space="preserve">Янтиковского </w:t>
      </w:r>
      <w:r w:rsidR="00785736">
        <w:rPr>
          <w:sz w:val="28"/>
          <w:szCs w:val="28"/>
        </w:rPr>
        <w:t>муниципального округа от 28</w:t>
      </w:r>
      <w:r w:rsidR="00785736" w:rsidRPr="00A87C0F">
        <w:rPr>
          <w:sz w:val="28"/>
          <w:szCs w:val="28"/>
        </w:rPr>
        <w:t>.0</w:t>
      </w:r>
      <w:r w:rsidR="00785736">
        <w:rPr>
          <w:sz w:val="28"/>
          <w:szCs w:val="28"/>
        </w:rPr>
        <w:t>2</w:t>
      </w:r>
      <w:r w:rsidR="00785736" w:rsidRPr="00A87C0F">
        <w:rPr>
          <w:sz w:val="28"/>
          <w:szCs w:val="28"/>
        </w:rPr>
        <w:t>.202</w:t>
      </w:r>
      <w:r w:rsidR="00785736">
        <w:rPr>
          <w:sz w:val="28"/>
          <w:szCs w:val="28"/>
        </w:rPr>
        <w:t xml:space="preserve">3 № 161 «Об утверждении </w:t>
      </w:r>
      <w:r w:rsidR="00785736">
        <w:rPr>
          <w:sz w:val="28"/>
          <w:szCs w:val="28"/>
        </w:rPr>
        <w:t>П</w:t>
      </w:r>
      <w:r w:rsidR="00785736" w:rsidRPr="00A87C0F">
        <w:rPr>
          <w:sz w:val="28"/>
          <w:szCs w:val="28"/>
        </w:rPr>
        <w:t>оряд</w:t>
      </w:r>
      <w:r w:rsidR="00785736">
        <w:rPr>
          <w:sz w:val="28"/>
          <w:szCs w:val="28"/>
        </w:rPr>
        <w:t>ка</w:t>
      </w:r>
      <w:r w:rsidR="00785736" w:rsidRPr="00A87C0F">
        <w:rPr>
          <w:sz w:val="28"/>
          <w:szCs w:val="28"/>
        </w:rPr>
        <w:t xml:space="preserve"> </w:t>
      </w:r>
      <w:r w:rsidR="00785736" w:rsidRPr="00F91696">
        <w:rPr>
          <w:sz w:val="28"/>
          <w:szCs w:val="28"/>
        </w:rPr>
        <w:t>предоставления грантов в форме субсидий начинающим субъектам малого предпринимательства на создание собственного бизнеса</w:t>
      </w:r>
      <w:r w:rsidR="00785736">
        <w:rPr>
          <w:sz w:val="28"/>
          <w:szCs w:val="28"/>
        </w:rPr>
        <w:t xml:space="preserve">» </w:t>
      </w:r>
      <w:r w:rsidR="00785736">
        <w:rPr>
          <w:sz w:val="28"/>
          <w:szCs w:val="28"/>
        </w:rPr>
        <w:t>(с изменениями от 13.09.2023 № 911)</w:t>
      </w:r>
      <w:r w:rsidR="00785736">
        <w:rPr>
          <w:sz w:val="28"/>
          <w:szCs w:val="28"/>
        </w:rPr>
        <w:t xml:space="preserve"> </w:t>
      </w:r>
      <w:r w:rsidRPr="00A87C0F">
        <w:rPr>
          <w:sz w:val="28"/>
          <w:szCs w:val="28"/>
        </w:rPr>
        <w:t>следующие изменения:</w:t>
      </w:r>
    </w:p>
    <w:p w:rsidR="00195A44" w:rsidRDefault="00F91955" w:rsidP="00195A4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5A44">
        <w:rPr>
          <w:sz w:val="28"/>
          <w:szCs w:val="28"/>
        </w:rPr>
        <w:t>Преамбулу постановления изложить в следующей редакции:</w:t>
      </w:r>
    </w:p>
    <w:p w:rsidR="000A4F6D" w:rsidRDefault="00195A44" w:rsidP="000A4F6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9465C2">
        <w:rPr>
          <w:sz w:val="28"/>
          <w:szCs w:val="28"/>
        </w:rPr>
        <w:t>Постановлением Правительства Российской Федерации</w:t>
      </w:r>
      <w:r w:rsidR="00F91955" w:rsidRPr="00F91955">
        <w:rPr>
          <w:sz w:val="28"/>
          <w:szCs w:val="28"/>
        </w:rPr>
        <w:t xml:space="preserve"> от 25.10.2023 №1782 «</w:t>
      </w:r>
      <w:r w:rsidR="009465C2">
        <w:rPr>
          <w:sz w:val="28"/>
          <w:szCs w:val="28"/>
        </w:rPr>
        <w:t>Об утверждении общих требований</w:t>
      </w:r>
      <w:r w:rsidR="00F91955" w:rsidRPr="00F91955">
        <w:rPr>
          <w:sz w:val="28"/>
          <w:szCs w:val="28"/>
        </w:rPr>
        <w:t xml:space="preserve"> к нормативным правовым актам, </w:t>
      </w:r>
      <w:r w:rsidR="00F91955" w:rsidRPr="00F91955">
        <w:rPr>
          <w:sz w:val="28"/>
          <w:szCs w:val="28"/>
        </w:rPr>
        <w:lastRenderedPageBreak/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 w:rsidR="009465C2">
        <w:rPr>
          <w:sz w:val="28"/>
          <w:szCs w:val="28"/>
        </w:rPr>
        <w:t>, индивидуальным предпринимателям, а также физическим лицам</w:t>
      </w:r>
      <w:r w:rsidR="00F91955" w:rsidRPr="00F91955">
        <w:rPr>
          <w:sz w:val="28"/>
          <w:szCs w:val="28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A4F6D">
        <w:rPr>
          <w:sz w:val="28"/>
          <w:szCs w:val="28"/>
        </w:rPr>
        <w:t>,</w:t>
      </w:r>
      <w:r w:rsidR="00F91955" w:rsidRPr="00F91955">
        <w:rPr>
          <w:sz w:val="28"/>
          <w:szCs w:val="28"/>
        </w:rPr>
        <w:t xml:space="preserve"> </w:t>
      </w:r>
      <w:r w:rsidR="000A4F6D"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="000A4F6D"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  <w:r w:rsidR="000A4F6D" w:rsidRPr="000A4F6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 w:rsidR="00943B7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014851" w:rsidRDefault="0057412B" w:rsidP="000A4F6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1.2. </w:t>
      </w:r>
      <w:r w:rsidR="00E42F0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Порядке предоставления грантов в форме субсидий начинающим субъектам малого предпринимательства на создание собственного бизнеса</w:t>
      </w:r>
      <w:r w:rsidR="0001485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:</w:t>
      </w:r>
      <w:r w:rsidR="00E42F0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01485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</w:t>
      </w:r>
    </w:p>
    <w:p w:rsidR="0057412B" w:rsidRDefault="00014851" w:rsidP="000A4F6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1.2.1. </w:t>
      </w:r>
      <w:r w:rsid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Пункт 1.2. изложить в следующей редакции:</w:t>
      </w:r>
    </w:p>
    <w:p w:rsidR="0057412B" w:rsidRPr="0057412B" w:rsidRDefault="0057412B" w:rsidP="0057412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«1.2. </w:t>
      </w: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Предоставление субсидии на цели, указанные в </w:t>
      </w:r>
      <w:hyperlink w:anchor="sub_112" w:history="1">
        <w:r w:rsidRPr="0057412B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абзаце втором пункта 1.1</w:t>
        </w:r>
      </w:hyperlink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настоящего Порядка, осуществляется в пределах бюджетных ассигнований бюджета Янтиковского муниципального округа Чувашской Республики,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период, и лимитов бюджетных обязательств, утвержденных в установленном порядке администрации Янтиковского муниципального округа Чувашской Республики (далее - администрация) -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</w:t>
      </w:r>
      <w:hyperlink r:id="rId4" w:history="1">
        <w:r w:rsidRPr="0057412B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муниципальной программы</w:t>
        </w:r>
      </w:hyperlink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«Экономическое развитие Янтиковского муниципального округа», утвержденной </w:t>
      </w:r>
      <w:hyperlink r:id="rId5" w:history="1">
        <w:r w:rsidRPr="0057412B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C86C7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02</w:t>
      </w: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.0</w:t>
      </w:r>
      <w:r w:rsidR="00C86C7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6</w:t>
      </w: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.20</w:t>
      </w:r>
      <w:r w:rsidR="00C86C7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23</w:t>
      </w: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№ </w:t>
      </w:r>
      <w:r w:rsidR="00C86C7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481</w:t>
      </w: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«О муниципальной программе Янтиковского муниципального округа «Экономическое развитие Янтиковского муниципального округа» (далее - Муниципальная программа).</w:t>
      </w:r>
    </w:p>
    <w:p w:rsidR="0057412B" w:rsidRPr="0057412B" w:rsidRDefault="0057412B" w:rsidP="0057412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7412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Администрация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 w:rsidR="00C86C71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57412B" w:rsidRPr="005C6326" w:rsidRDefault="0057412B" w:rsidP="000A4F6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A57D20" w:rsidRDefault="00A57D20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86C71">
        <w:rPr>
          <w:sz w:val="28"/>
          <w:szCs w:val="28"/>
        </w:rPr>
        <w:t>.</w:t>
      </w:r>
      <w:r w:rsidR="00014851">
        <w:rPr>
          <w:sz w:val="28"/>
          <w:szCs w:val="28"/>
        </w:rPr>
        <w:t>2</w:t>
      </w:r>
      <w:r w:rsidR="00943B7D">
        <w:rPr>
          <w:sz w:val="28"/>
          <w:szCs w:val="28"/>
        </w:rPr>
        <w:t>.</w:t>
      </w:r>
      <w:r w:rsidR="00014851">
        <w:rPr>
          <w:sz w:val="28"/>
          <w:szCs w:val="28"/>
        </w:rPr>
        <w:t>2.</w:t>
      </w:r>
      <w:r w:rsidR="00943B7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бзац </w:t>
      </w:r>
      <w:r w:rsidR="007F037E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пункта 2.</w:t>
      </w:r>
      <w:r w:rsidR="007F037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86C7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7D20" w:rsidRDefault="00A57D20" w:rsidP="007F03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4E368C" w:rsidRPr="004E368C">
        <w:rPr>
          <w:sz w:val="28"/>
          <w:szCs w:val="28"/>
        </w:rPr>
        <w:t>осуществляющи</w:t>
      </w:r>
      <w:r w:rsidR="004E368C">
        <w:rPr>
          <w:sz w:val="28"/>
          <w:szCs w:val="28"/>
        </w:rPr>
        <w:t>е</w:t>
      </w:r>
      <w:r w:rsidR="004E368C" w:rsidRPr="004E368C">
        <w:rPr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</w:t>
      </w:r>
      <w:r w:rsidR="004E368C">
        <w:rPr>
          <w:sz w:val="28"/>
          <w:szCs w:val="28"/>
        </w:rPr>
        <w:t>ительством Российской Федерации;».</w:t>
      </w:r>
    </w:p>
    <w:p w:rsidR="00FC6302" w:rsidRPr="006F2F6C" w:rsidRDefault="00943B7D" w:rsidP="00FC6302">
      <w:pPr>
        <w:spacing w:line="360" w:lineRule="auto"/>
        <w:rPr>
          <w:sz w:val="28"/>
          <w:szCs w:val="28"/>
        </w:rPr>
      </w:pPr>
      <w:r w:rsidRPr="006F2F6C">
        <w:rPr>
          <w:sz w:val="28"/>
          <w:szCs w:val="28"/>
        </w:rPr>
        <w:t>1.</w:t>
      </w:r>
      <w:r w:rsidR="00250C52">
        <w:rPr>
          <w:sz w:val="28"/>
          <w:szCs w:val="28"/>
        </w:rPr>
        <w:t>2</w:t>
      </w:r>
      <w:r w:rsidRPr="006F2F6C">
        <w:rPr>
          <w:sz w:val="28"/>
          <w:szCs w:val="28"/>
        </w:rPr>
        <w:t>.</w:t>
      </w:r>
      <w:r w:rsidR="00250C52">
        <w:rPr>
          <w:sz w:val="28"/>
          <w:szCs w:val="28"/>
        </w:rPr>
        <w:t>3.</w:t>
      </w:r>
      <w:r w:rsidRPr="006F2F6C">
        <w:rPr>
          <w:sz w:val="28"/>
          <w:szCs w:val="28"/>
        </w:rPr>
        <w:t xml:space="preserve"> </w:t>
      </w:r>
      <w:r w:rsidR="00FC6302" w:rsidRPr="006F2F6C">
        <w:rPr>
          <w:sz w:val="28"/>
          <w:szCs w:val="28"/>
        </w:rPr>
        <w:t>Абзац четырнадцатый пункта 2.7. изложить в следующей редакции:</w:t>
      </w:r>
    </w:p>
    <w:p w:rsidR="00FC6302" w:rsidRDefault="00FC6302" w:rsidP="00FC6302">
      <w:pPr>
        <w:spacing w:line="360" w:lineRule="auto"/>
        <w:rPr>
          <w:sz w:val="28"/>
          <w:szCs w:val="28"/>
        </w:rPr>
      </w:pPr>
      <w:r w:rsidRPr="006F2F6C">
        <w:rPr>
          <w:sz w:val="28"/>
          <w:szCs w:val="28"/>
        </w:rPr>
        <w:t>«</w:t>
      </w:r>
      <w:r w:rsidR="006F2F6C" w:rsidRPr="006F2F6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F2F6C">
        <w:rPr>
          <w:sz w:val="28"/>
          <w:szCs w:val="28"/>
        </w:rPr>
        <w:t>;».</w:t>
      </w:r>
    </w:p>
    <w:p w:rsidR="006F2F6C" w:rsidRDefault="00250C52" w:rsidP="00FC63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6F2F6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F2F6C">
        <w:rPr>
          <w:sz w:val="28"/>
          <w:szCs w:val="28"/>
        </w:rPr>
        <w:t xml:space="preserve"> Дополнить пункт 2.7. абзацем пятнадцатым и шестнадцатым в следующей редакции:</w:t>
      </w:r>
    </w:p>
    <w:p w:rsidR="006F2F6C" w:rsidRPr="00903928" w:rsidRDefault="006F2F6C" w:rsidP="006F2F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находящиеся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43B7D" w:rsidRDefault="009C635F" w:rsidP="009C635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являющиеся</w:t>
      </w:r>
      <w:r w:rsidR="006F2F6C">
        <w:rPr>
          <w:rFonts w:ascii="PT Astra Serif" w:hAnsi="PT Astra Serif"/>
          <w:color w:val="000000"/>
          <w:sz w:val="28"/>
          <w:szCs w:val="28"/>
        </w:rPr>
        <w:t xml:space="preserve"> иностранными агентами в соответствии с Федеральным законом «О контроле за деятельностью лиц, находящихся под иностранным влиянием</w:t>
      </w:r>
      <w:r>
        <w:rPr>
          <w:rFonts w:ascii="PT Astra Serif" w:hAnsi="PT Astra Serif"/>
          <w:color w:val="000000"/>
          <w:sz w:val="28"/>
          <w:szCs w:val="28"/>
        </w:rPr>
        <w:t>.».</w:t>
      </w:r>
    </w:p>
    <w:p w:rsidR="00A57D20" w:rsidRPr="00A87C0F" w:rsidRDefault="00A57D20" w:rsidP="00A57D20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A87C0F">
        <w:rPr>
          <w:sz w:val="28"/>
          <w:szCs w:val="28"/>
        </w:rPr>
        <w:t>.</w:t>
      </w: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  <w:r w:rsidRPr="00A87C0F">
        <w:rPr>
          <w:sz w:val="28"/>
          <w:szCs w:val="28"/>
        </w:rPr>
        <w:t>Глава Янтиковского</w:t>
      </w:r>
    </w:p>
    <w:p w:rsidR="00A57D20" w:rsidRPr="00A87C0F" w:rsidRDefault="00A57D20" w:rsidP="00A57D20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</w:t>
      </w:r>
      <w:r w:rsidR="00AA4247">
        <w:rPr>
          <w:sz w:val="28"/>
          <w:szCs w:val="28"/>
        </w:rPr>
        <w:t>О.А. Ломоносов</w:t>
      </w:r>
    </w:p>
    <w:p w:rsidR="00A57D20" w:rsidRPr="00693307" w:rsidRDefault="00A57D20" w:rsidP="00A57D20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57D20" w:rsidRDefault="00A57D20" w:rsidP="00A57D2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80" w:firstLine="0"/>
        <w:outlineLvl w:val="0"/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</w:pPr>
    </w:p>
    <w:p w:rsidR="00A57D20" w:rsidRDefault="00A57D20" w:rsidP="00A57D2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80" w:firstLine="0"/>
        <w:outlineLvl w:val="0"/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</w:pPr>
    </w:p>
    <w:p w:rsidR="004C2993" w:rsidRDefault="004C2993">
      <w:bookmarkStart w:id="0" w:name="_GoBack"/>
      <w:bookmarkEnd w:id="0"/>
    </w:p>
    <w:sectPr w:rsidR="004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DE"/>
    <w:rsid w:val="00014851"/>
    <w:rsid w:val="000A4F6D"/>
    <w:rsid w:val="00195A44"/>
    <w:rsid w:val="001B61DE"/>
    <w:rsid w:val="00250C52"/>
    <w:rsid w:val="00373D6D"/>
    <w:rsid w:val="0046521E"/>
    <w:rsid w:val="004C2993"/>
    <w:rsid w:val="004E368C"/>
    <w:rsid w:val="0057412B"/>
    <w:rsid w:val="006A0DCE"/>
    <w:rsid w:val="006F2F6C"/>
    <w:rsid w:val="00785736"/>
    <w:rsid w:val="007F037E"/>
    <w:rsid w:val="00943B7D"/>
    <w:rsid w:val="009465C2"/>
    <w:rsid w:val="009C635F"/>
    <w:rsid w:val="00A57D20"/>
    <w:rsid w:val="00AA4247"/>
    <w:rsid w:val="00BC5FC2"/>
    <w:rsid w:val="00C07A72"/>
    <w:rsid w:val="00C86C71"/>
    <w:rsid w:val="00D71A23"/>
    <w:rsid w:val="00E42F09"/>
    <w:rsid w:val="00F91955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DEB"/>
  <w15:chartTrackingRefBased/>
  <w15:docId w15:val="{9210605E-57D2-42DB-9EB7-708A502F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2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8772812/0" TargetMode="External"/><Relationship Id="rId4" Type="http://schemas.openxmlformats.org/officeDocument/2006/relationships/hyperlink" Target="http://internet.garant.ru/document/redirect/4877281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26</cp:revision>
  <dcterms:created xsi:type="dcterms:W3CDTF">2024-01-22T07:40:00Z</dcterms:created>
  <dcterms:modified xsi:type="dcterms:W3CDTF">2024-01-24T07:45:00Z</dcterms:modified>
</cp:coreProperties>
</file>