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D93FA1" w:rsidRPr="00101141" w:rsidTr="00714B05">
        <w:trPr>
          <w:trHeight w:val="980"/>
        </w:trPr>
        <w:tc>
          <w:tcPr>
            <w:tcW w:w="3970" w:type="dxa"/>
          </w:tcPr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</w:tr>
      <w:tr w:rsidR="00D93FA1" w:rsidRPr="00101141" w:rsidTr="00714B05">
        <w:tc>
          <w:tcPr>
            <w:tcW w:w="3970" w:type="dxa"/>
          </w:tcPr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Чувашской Республики</w:t>
            </w:r>
          </w:p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ПОСТАНОВЛЕНИЕ</w:t>
            </w:r>
          </w:p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</w:p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________</w:t>
            </w:r>
            <w:r w:rsidR="00C0259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2023</w:t>
            </w: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№ _____</w:t>
            </w:r>
          </w:p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с. Порецкое</w:t>
            </w:r>
          </w:p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7F2" w:rsidRPr="00101141" w:rsidRDefault="003517F2" w:rsidP="00351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3517F2" w:rsidRPr="00101141" w:rsidRDefault="003517F2" w:rsidP="00351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3517F2" w:rsidRPr="00101141" w:rsidRDefault="003517F2" w:rsidP="003517F2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_______</w:t>
            </w:r>
            <w:r w:rsidR="00C0259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2023</w:t>
            </w:r>
            <w:r w:rsidRPr="001011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 № _____</w:t>
            </w:r>
          </w:p>
          <w:p w:rsidR="00D93FA1" w:rsidRPr="00101141" w:rsidRDefault="00D93FA1" w:rsidP="00714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2D1167" w:rsidRDefault="002D1167" w:rsidP="00B47D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7D94" w:rsidRDefault="00B47D94" w:rsidP="00B47D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7D94">
        <w:rPr>
          <w:rFonts w:ascii="Times New Roman" w:hAnsi="Times New Roman"/>
          <w:b/>
          <w:sz w:val="24"/>
          <w:szCs w:val="24"/>
        </w:rPr>
        <w:t xml:space="preserve">Об утверждении Положения об органе </w:t>
      </w:r>
    </w:p>
    <w:p w:rsidR="00B47D94" w:rsidRDefault="00B47D94" w:rsidP="00B47D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7D94">
        <w:rPr>
          <w:rFonts w:ascii="Times New Roman" w:hAnsi="Times New Roman"/>
          <w:b/>
          <w:sz w:val="24"/>
          <w:szCs w:val="24"/>
        </w:rPr>
        <w:t>опеки и попечительства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7D94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B47D94" w:rsidRPr="00B47D94" w:rsidRDefault="00B47D94" w:rsidP="00B47D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7D94">
        <w:rPr>
          <w:rFonts w:ascii="Times New Roman" w:hAnsi="Times New Roman"/>
          <w:b/>
          <w:sz w:val="24"/>
          <w:szCs w:val="24"/>
        </w:rPr>
        <w:t>Порецкого муниципального округа</w:t>
      </w:r>
    </w:p>
    <w:p w:rsidR="00B47D94" w:rsidRPr="00B47D94" w:rsidRDefault="00B47D94" w:rsidP="00B47D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47D94" w:rsidRDefault="00567B3D" w:rsidP="002D116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дминистрация Порецкого муниципального округа  п о с т а н о в л я е т :</w:t>
      </w:r>
    </w:p>
    <w:p w:rsidR="00B47D94" w:rsidRPr="00B47D94" w:rsidRDefault="00B47D94" w:rsidP="003268C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1. Утвердить прилагаемое </w:t>
      </w:r>
      <w:hyperlink w:anchor="sub_1000" w:history="1">
        <w:r w:rsidRPr="00B47D94">
          <w:rPr>
            <w:rFonts w:ascii="Times New Roman" w:eastAsiaTheme="minorEastAsia" w:hAnsi="Times New Roman"/>
            <w:sz w:val="24"/>
            <w:szCs w:val="24"/>
            <w:lang w:eastAsia="ru-RU"/>
          </w:rPr>
          <w:t>Положение</w:t>
        </w:r>
      </w:hyperlink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 органе опеки и попечительства администрации Порецкого муниципального округа Чувашской Республики.</w:t>
      </w:r>
    </w:p>
    <w:p w:rsidR="001E7811" w:rsidRDefault="00B47D94" w:rsidP="006E178D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 2. </w:t>
      </w:r>
      <w:r w:rsidR="00567B3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Признать </w:t>
      </w:r>
      <w:r w:rsidR="001E7811">
        <w:rPr>
          <w:rFonts w:ascii="Times New Roman" w:eastAsiaTheme="minorEastAsia" w:hAnsi="Times New Roman"/>
          <w:sz w:val="24"/>
          <w:szCs w:val="24"/>
          <w:lang w:eastAsia="ru-RU"/>
        </w:rPr>
        <w:t>утратившим</w:t>
      </w:r>
      <w:r w:rsidR="00886A16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1E781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силу:</w:t>
      </w:r>
    </w:p>
    <w:p w:rsidR="001E7811" w:rsidRDefault="00EB0541" w:rsidP="006E178D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="001E7811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остановление администрации Порецкого района  от </w:t>
      </w:r>
      <w:r w:rsidR="006E178D">
        <w:rPr>
          <w:rFonts w:ascii="Times New Roman" w:eastAsiaTheme="minorEastAsia" w:hAnsi="Times New Roman"/>
          <w:sz w:val="24"/>
          <w:szCs w:val="24"/>
          <w:lang w:eastAsia="ru-RU"/>
        </w:rPr>
        <w:t xml:space="preserve">21.11.2019 г. № 401 </w:t>
      </w:r>
      <w:r w:rsidR="006E178D" w:rsidRPr="00567B3D">
        <w:rPr>
          <w:rFonts w:ascii="Times New Roman" w:eastAsiaTheme="minorEastAsia" w:hAnsi="Times New Roman"/>
          <w:sz w:val="24"/>
          <w:szCs w:val="24"/>
          <w:lang w:eastAsia="ru-RU"/>
        </w:rPr>
        <w:t>«Об утверждении Положения об органе опеки и попечительства администрации Порецкого района»</w:t>
      </w:r>
      <w:r w:rsidR="00485662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47D94" w:rsidRPr="00567B3D" w:rsidRDefault="00EB0541" w:rsidP="006E178D">
      <w:pPr>
        <w:spacing w:after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="00567B3D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остановление администрации Порецкого района  от 11.02.2020 г. № 53 «О внесении изменений в Положение, утвержденное </w:t>
      </w:r>
      <w:r w:rsidR="00567B3D" w:rsidRPr="00567B3D">
        <w:rPr>
          <w:rFonts w:ascii="Times New Roman" w:eastAsiaTheme="minorEastAsia" w:hAnsi="Times New Roman"/>
          <w:sz w:val="24"/>
          <w:szCs w:val="24"/>
          <w:lang w:eastAsia="ru-RU"/>
        </w:rPr>
        <w:t>постановлением администрации Порецкого района от 27.11.2019 № 401 «Об утверждении Положения об органе опеки и попечительства администрации Порецкого района»</w:t>
      </w:r>
      <w:r w:rsidR="00567B3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47D94" w:rsidRDefault="006E178D" w:rsidP="006E178D">
      <w:pPr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            3. </w:t>
      </w:r>
      <w:r w:rsidR="0004446F">
        <w:rPr>
          <w:rFonts w:ascii="Times New Roman" w:eastAsia="Times New Roman" w:hAnsi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в </w:t>
      </w:r>
      <w:r w:rsidR="000C7A4F">
        <w:rPr>
          <w:rFonts w:ascii="Times New Roman" w:eastAsia="Times New Roman" w:hAnsi="Times New Roman"/>
          <w:kern w:val="1"/>
          <w:sz w:val="24"/>
          <w:szCs w:val="24"/>
        </w:rPr>
        <w:t>издании</w:t>
      </w:r>
      <w:r w:rsidR="0004446F">
        <w:rPr>
          <w:rFonts w:ascii="Times New Roman" w:eastAsia="Times New Roman" w:hAnsi="Times New Roman"/>
          <w:kern w:val="1"/>
          <w:sz w:val="24"/>
          <w:szCs w:val="24"/>
        </w:rPr>
        <w:t xml:space="preserve"> «Вестник Поречья» и подлежит размещению в информационно-телекоммуникационной сети «Интернет» на официальном сайте Порецкого муниципального округа.</w:t>
      </w:r>
    </w:p>
    <w:p w:rsidR="006E178D" w:rsidRDefault="006E178D" w:rsidP="002D1167">
      <w:pPr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0C7A4F" w:rsidRPr="00B47D94" w:rsidRDefault="000C7A4F" w:rsidP="002D1167">
      <w:pPr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B47D94" w:rsidRPr="00101141" w:rsidRDefault="00B47D94" w:rsidP="00B80E1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B80E13" w:rsidRDefault="00B47D94" w:rsidP="00B80E13">
      <w:pPr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/>
          <w:kern w:val="1"/>
          <w:sz w:val="24"/>
          <w:szCs w:val="24"/>
        </w:rPr>
        <w:t xml:space="preserve">Глава </w:t>
      </w:r>
      <w:r w:rsidR="00B80E13">
        <w:rPr>
          <w:rFonts w:ascii="Times New Roman" w:eastAsia="Times New Roman" w:hAnsi="Times New Roman"/>
          <w:kern w:val="1"/>
          <w:sz w:val="24"/>
          <w:szCs w:val="24"/>
        </w:rPr>
        <w:t xml:space="preserve"> Порецкого</w:t>
      </w:r>
    </w:p>
    <w:p w:rsidR="00B47D94" w:rsidRDefault="00B47D94" w:rsidP="00B80E13">
      <w:pPr>
        <w:spacing w:after="0" w:line="240" w:lineRule="auto"/>
      </w:pPr>
      <w:r>
        <w:rPr>
          <w:rFonts w:ascii="Times New Roman" w:eastAsia="Times New Roman" w:hAnsi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/>
          <w:kern w:val="1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B80E13">
        <w:rPr>
          <w:rFonts w:ascii="Times New Roman" w:eastAsia="Times New Roman" w:hAnsi="Times New Roman"/>
          <w:kern w:val="1"/>
          <w:sz w:val="24"/>
          <w:szCs w:val="24"/>
        </w:rPr>
        <w:t xml:space="preserve">           </w:t>
      </w:r>
      <w:r w:rsidRPr="00101141">
        <w:rPr>
          <w:rFonts w:ascii="Times New Roman" w:eastAsia="Times New Roman" w:hAnsi="Times New Roman"/>
          <w:kern w:val="1"/>
          <w:sz w:val="24"/>
          <w:szCs w:val="24"/>
        </w:rPr>
        <w:t xml:space="preserve">                  Е.В. Лебедев</w:t>
      </w:r>
    </w:p>
    <w:p w:rsidR="00B47D94" w:rsidRDefault="00B47D94" w:rsidP="00B47D94">
      <w:pPr>
        <w:rPr>
          <w:rFonts w:ascii="Times New Roman" w:hAnsi="Times New Roman"/>
        </w:rPr>
      </w:pPr>
    </w:p>
    <w:p w:rsidR="00B47D94" w:rsidRDefault="00B47D94" w:rsidP="00B47D94">
      <w:pPr>
        <w:rPr>
          <w:rFonts w:ascii="Times New Roman" w:hAnsi="Times New Roman"/>
        </w:rPr>
      </w:pPr>
    </w:p>
    <w:p w:rsidR="00A002CD" w:rsidRDefault="00A002CD" w:rsidP="00696EA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002CD" w:rsidRDefault="00A002CD" w:rsidP="00696EA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002CD" w:rsidRDefault="00A002CD" w:rsidP="00696EA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7D94" w:rsidRDefault="00B47D94" w:rsidP="00696EA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7D94" w:rsidRDefault="00B47D94" w:rsidP="00696EA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7D94" w:rsidRDefault="00B47D94" w:rsidP="00696EA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67B3D" w:rsidRDefault="00567B3D" w:rsidP="0004446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C7A4F" w:rsidRDefault="000C7A4F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B47D94" w:rsidRPr="00B47D94" w:rsidRDefault="00B47D94" w:rsidP="00B47D94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Приложение к постановлению  </w:t>
      </w:r>
    </w:p>
    <w:p w:rsidR="00B47D94" w:rsidRPr="00B47D94" w:rsidRDefault="00B47D94" w:rsidP="00B47D94">
      <w:pPr>
        <w:tabs>
          <w:tab w:val="left" w:pos="5591"/>
        </w:tabs>
        <w:suppressAutoHyphens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администрации Порецкого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</w:p>
    <w:p w:rsidR="00B47D94" w:rsidRPr="00B47D94" w:rsidRDefault="00B47D94" w:rsidP="00B47D94">
      <w:pPr>
        <w:tabs>
          <w:tab w:val="left" w:pos="5591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от _____________ № ______</w:t>
      </w:r>
    </w:p>
    <w:p w:rsidR="00B47D94" w:rsidRPr="00B47D94" w:rsidRDefault="00B47D94" w:rsidP="00B47D94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B47D94" w:rsidRPr="00B47D94" w:rsidRDefault="00B47D94" w:rsidP="00B47D94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B47D94" w:rsidRPr="00B47D94" w:rsidRDefault="00B47D94" w:rsidP="00B47D9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47D94" w:rsidRDefault="00B47D94" w:rsidP="00B80E13">
      <w:pPr>
        <w:pStyle w:val="1"/>
        <w:jc w:val="center"/>
        <w:rPr>
          <w:rFonts w:eastAsiaTheme="minorEastAsia"/>
          <w:b/>
          <w:bCs/>
        </w:rPr>
      </w:pPr>
      <w:r w:rsidRPr="00B47D94">
        <w:rPr>
          <w:rFonts w:eastAsiaTheme="minorEastAsia"/>
          <w:b/>
          <w:bCs/>
        </w:rPr>
        <w:t xml:space="preserve">Положение </w:t>
      </w:r>
      <w:r w:rsidRPr="00B47D94">
        <w:rPr>
          <w:rFonts w:eastAsiaTheme="minorEastAsia"/>
          <w:b/>
          <w:bCs/>
        </w:rPr>
        <w:br/>
        <w:t>об органе опеки и попечительства администрации Порецкого</w:t>
      </w:r>
      <w:r>
        <w:rPr>
          <w:rFonts w:eastAsiaTheme="minorEastAsia"/>
          <w:b/>
          <w:bCs/>
        </w:rPr>
        <w:t xml:space="preserve"> муниципального округа</w:t>
      </w:r>
    </w:p>
    <w:p w:rsidR="00B47D94" w:rsidRPr="00B47D94" w:rsidRDefault="00B47D94" w:rsidP="00B80E13">
      <w:pPr>
        <w:spacing w:after="0" w:line="240" w:lineRule="auto"/>
        <w:rPr>
          <w:lang w:eastAsia="ru-RU"/>
        </w:rPr>
      </w:pPr>
    </w:p>
    <w:p w:rsidR="00B47D94" w:rsidRDefault="00B47D94" w:rsidP="00B80E13">
      <w:pPr>
        <w:pStyle w:val="1"/>
        <w:numPr>
          <w:ilvl w:val="0"/>
          <w:numId w:val="4"/>
        </w:numPr>
        <w:jc w:val="center"/>
        <w:rPr>
          <w:rFonts w:eastAsiaTheme="minorEastAsia"/>
        </w:rPr>
      </w:pPr>
      <w:bookmarkStart w:id="0" w:name="sub_1001"/>
      <w:r w:rsidRPr="00B47D94">
        <w:rPr>
          <w:rFonts w:eastAsiaTheme="minorEastAsia"/>
        </w:rPr>
        <w:t>Общие положения</w:t>
      </w:r>
      <w:bookmarkEnd w:id="0"/>
    </w:p>
    <w:p w:rsidR="00B47D94" w:rsidRPr="00B47D94" w:rsidRDefault="00B47D94" w:rsidP="00B80E13">
      <w:pPr>
        <w:spacing w:after="0" w:line="240" w:lineRule="auto"/>
        <w:rPr>
          <w:lang w:eastAsia="ru-RU"/>
        </w:rPr>
      </w:pPr>
    </w:p>
    <w:p w:rsidR="00B47D94" w:rsidRPr="00B47D94" w:rsidRDefault="00B47D9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" w:name="sub_11"/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1.1. В соответствии с </w:t>
      </w:r>
      <w:hyperlink r:id="rId10" w:history="1">
        <w:r w:rsidRPr="002D1167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Pr="002D116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30.11.2006 г. № 55 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 наделении органов местного самоуправления в Чувашской Республике отдельными государственными полномочиями» и </w:t>
      </w:r>
      <w:hyperlink r:id="rId11" w:history="1">
        <w:r w:rsidRPr="00BE6D83">
          <w:rPr>
            <w:rFonts w:ascii="Times New Roman" w:eastAsiaTheme="minorEastAsia" w:hAnsi="Times New Roman"/>
            <w:sz w:val="24"/>
            <w:szCs w:val="24"/>
            <w:lang w:eastAsia="ru-RU"/>
          </w:rPr>
          <w:t>Уставом</w:t>
        </w:r>
      </w:hyperlink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Порецкого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BE6D83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администрация Порецкого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осуществляет функции органа по опеке и попечительству (далее именуется - орган опеки и попечительства), который регулирует вопросы организации и осуществления деятельности по опеке и попечительству на территории Порецкого </w:t>
      </w:r>
      <w:r w:rsidR="00AF176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47D94" w:rsidRPr="00B47D94" w:rsidRDefault="00B47D9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" w:name="sub_12"/>
      <w:bookmarkEnd w:id="1"/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1.2. Орган опеки и попечительства в своей деятельности руководствуется </w:t>
      </w:r>
      <w:hyperlink r:id="rId12" w:history="1">
        <w:r w:rsidRPr="00AF1767">
          <w:rPr>
            <w:rFonts w:ascii="Times New Roman" w:eastAsiaTheme="minorEastAsia" w:hAnsi="Times New Roman"/>
            <w:sz w:val="24"/>
            <w:szCs w:val="24"/>
            <w:lang w:eastAsia="ru-RU"/>
          </w:rPr>
          <w:t>Конституцией</w:t>
        </w:r>
      </w:hyperlink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3" w:history="1">
        <w:r w:rsidRPr="00AF1767">
          <w:rPr>
            <w:rFonts w:ascii="Times New Roman" w:eastAsiaTheme="minorEastAsia" w:hAnsi="Times New Roman"/>
            <w:sz w:val="24"/>
            <w:szCs w:val="24"/>
            <w:lang w:eastAsia="ru-RU"/>
          </w:rPr>
          <w:t>Конституцией</w:t>
        </w:r>
      </w:hyperlink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14" w:history="1">
        <w:r w:rsidRPr="00AF1767">
          <w:rPr>
            <w:rFonts w:ascii="Times New Roman" w:eastAsiaTheme="minorEastAsia" w:hAnsi="Times New Roman"/>
            <w:sz w:val="24"/>
            <w:szCs w:val="24"/>
            <w:lang w:eastAsia="ru-RU"/>
          </w:rPr>
          <w:t>Уставом</w:t>
        </w:r>
      </w:hyperlink>
      <w:r w:rsidRPr="00AF176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Порецкого </w:t>
      </w:r>
      <w:r w:rsidR="00AF176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округа,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решениями органов местного самоуправления Порецкого </w:t>
      </w:r>
      <w:r w:rsidR="00AF176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, а также настоящим положением.</w:t>
      </w:r>
    </w:p>
    <w:p w:rsidR="00B47D94" w:rsidRPr="00B47D94" w:rsidRDefault="00B47D9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" w:name="sub_13"/>
      <w:bookmarkEnd w:id="2"/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1.3. Орган опеки и попечительства входит в структуру администрации Порецкого </w:t>
      </w:r>
      <w:r w:rsidR="00AF176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, осуществляет свою деятельность в составе администрации Порецкого </w:t>
      </w:r>
      <w:r w:rsidR="00AF176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. При этом структура и штатная численность органа опеки и попечительства определяются главой Порецкого </w:t>
      </w:r>
      <w:r w:rsidR="00AF176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47D94" w:rsidRPr="00B47D94" w:rsidRDefault="00B47D9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" w:name="sub_14"/>
      <w:bookmarkEnd w:id="3"/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1.4. Специалист органа</w:t>
      </w:r>
      <w:r w:rsidR="00AF176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опеки и попечительства подчиняе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тся непосредственно заместителю </w:t>
      </w:r>
      <w:r w:rsidR="00AF1767">
        <w:rPr>
          <w:rFonts w:ascii="Times New Roman" w:eastAsiaTheme="minorEastAsia" w:hAnsi="Times New Roman"/>
          <w:sz w:val="24"/>
          <w:szCs w:val="24"/>
          <w:lang w:eastAsia="ru-RU"/>
        </w:rPr>
        <w:t>главы по социальным вопросам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 Порецкого </w:t>
      </w:r>
      <w:r w:rsidR="00CF0689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bookmarkEnd w:id="4"/>
    </w:p>
    <w:p w:rsidR="00B47D94" w:rsidRDefault="00B47D94" w:rsidP="00B80E13">
      <w:pPr>
        <w:pStyle w:val="1"/>
        <w:jc w:val="center"/>
        <w:rPr>
          <w:rFonts w:eastAsiaTheme="minorEastAsia"/>
        </w:rPr>
      </w:pPr>
      <w:bookmarkStart w:id="5" w:name="sub_1002"/>
    </w:p>
    <w:p w:rsidR="00B47D94" w:rsidRDefault="00B47D94" w:rsidP="00B80E13">
      <w:pPr>
        <w:pStyle w:val="1"/>
        <w:numPr>
          <w:ilvl w:val="0"/>
          <w:numId w:val="4"/>
        </w:numPr>
        <w:jc w:val="center"/>
        <w:rPr>
          <w:rFonts w:eastAsiaTheme="minorEastAsia"/>
        </w:rPr>
      </w:pPr>
      <w:r w:rsidRPr="00B47D94">
        <w:rPr>
          <w:rFonts w:eastAsiaTheme="minorEastAsia"/>
        </w:rPr>
        <w:t>Задачи</w:t>
      </w:r>
      <w:bookmarkEnd w:id="5"/>
    </w:p>
    <w:p w:rsidR="00B47D94" w:rsidRPr="00B47D94" w:rsidRDefault="00B47D94" w:rsidP="00B80E13">
      <w:pPr>
        <w:pStyle w:val="a6"/>
        <w:spacing w:after="0" w:line="240" w:lineRule="auto"/>
        <w:rPr>
          <w:lang w:eastAsia="ru-RU"/>
        </w:rPr>
      </w:pPr>
    </w:p>
    <w:p w:rsidR="00B47D94" w:rsidRPr="00B47D94" w:rsidRDefault="00B47D9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" w:name="sub_21"/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2.1. Основными задачами органа опеки и попечительства являются:</w:t>
      </w:r>
    </w:p>
    <w:bookmarkEnd w:id="6"/>
    <w:p w:rsidR="00B47D94" w:rsidRPr="00B47D94" w:rsidRDefault="00B47D94" w:rsidP="00B80E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обеспечение своевременного выявления лиц, нуждающихся в установлении над ними опеки или попечительства, и их устройства;</w:t>
      </w:r>
    </w:p>
    <w:p w:rsidR="00B47D94" w:rsidRPr="00B47D94" w:rsidRDefault="0057706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2.1.1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B47D94" w:rsidRPr="00B47D94" w:rsidRDefault="0057706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2.1.2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  <w:r w:rsidR="00CF068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47D94" w:rsidRPr="00B47D94" w:rsidRDefault="00B47D9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социальные услуги, или иные организации, в том числе для детей-сирот и детей, оставшихся без попечения родителей;</w:t>
      </w:r>
    </w:p>
    <w:p w:rsidR="00B47D94" w:rsidRPr="00B47D94" w:rsidRDefault="0057706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2.1.3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иные задачи в соответствии с федеральными законами и законами Чувашской Республики.</w:t>
      </w:r>
      <w:r w:rsidR="00CF068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47D94" w:rsidRPr="00B47D94" w:rsidRDefault="00B47D9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" w:name="sub_22"/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2.2. Основные принципы деятельности органа опеки и попечительства:</w:t>
      </w:r>
    </w:p>
    <w:bookmarkEnd w:id="7"/>
    <w:p w:rsidR="00B47D94" w:rsidRPr="00B47D94" w:rsidRDefault="00B47D94" w:rsidP="00B80E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обеспечение условий свободного принятия гражданином обязанностей по опеке или попечительству и свободного отказа от исполнения опекуном или попечителем своих обязанностей;</w:t>
      </w:r>
    </w:p>
    <w:p w:rsidR="00B47D94" w:rsidRPr="00B47D94" w:rsidRDefault="00F76683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2.2.1.</w:t>
      </w:r>
      <w:r w:rsidR="0057706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подконтрольность деятельности опекунов или попечителей;</w:t>
      </w:r>
    </w:p>
    <w:p w:rsidR="00B47D94" w:rsidRDefault="00B47D94" w:rsidP="00B80E13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обеспечение максимальной защиты прав и законных интересов, находящихся под опекой и попечительством.</w:t>
      </w:r>
    </w:p>
    <w:p w:rsidR="00B47D94" w:rsidRPr="00B47D94" w:rsidRDefault="00CF0689" w:rsidP="00B80E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47D94" w:rsidRDefault="00B47D94" w:rsidP="00B80E13">
      <w:pPr>
        <w:pStyle w:val="1"/>
        <w:numPr>
          <w:ilvl w:val="0"/>
          <w:numId w:val="4"/>
        </w:numPr>
        <w:jc w:val="center"/>
        <w:rPr>
          <w:rFonts w:eastAsiaTheme="minorEastAsia"/>
        </w:rPr>
      </w:pPr>
      <w:bookmarkStart w:id="8" w:name="sub_1003"/>
      <w:r w:rsidRPr="00B47D94">
        <w:rPr>
          <w:rFonts w:eastAsiaTheme="minorEastAsia"/>
        </w:rPr>
        <w:t>Функции</w:t>
      </w:r>
      <w:bookmarkEnd w:id="8"/>
    </w:p>
    <w:p w:rsidR="00B47D94" w:rsidRPr="00B47D94" w:rsidRDefault="00B47D94" w:rsidP="00B80E13">
      <w:pPr>
        <w:pStyle w:val="a6"/>
        <w:spacing w:after="0" w:line="240" w:lineRule="auto"/>
        <w:rPr>
          <w:lang w:eastAsia="ru-RU"/>
        </w:rPr>
      </w:pPr>
    </w:p>
    <w:p w:rsidR="00B47D94" w:rsidRPr="00B47D94" w:rsidRDefault="00B47D9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9" w:name="sub_31"/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3.1. К полномочиям органа опеки и попечительства в отношении несовершеннолетних относятся:</w:t>
      </w:r>
    </w:p>
    <w:bookmarkEnd w:id="9"/>
    <w:p w:rsidR="00B47D94" w:rsidRPr="00B47D94" w:rsidRDefault="00F76683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3.1.1.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учет детей, нуждающихся в установлении над ними опеки или попечительства;</w:t>
      </w:r>
    </w:p>
    <w:p w:rsidR="00B47D94" w:rsidRPr="00B47D94" w:rsidRDefault="005D78D4" w:rsidP="005D78D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3.1.2.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устройство детей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оставшихся без попечения родителей, в семью на воспитание (усыновление (удочерение), под опеку или попечительство, в приемную семью), а при отсутствии такой возможности – в организации для детей-сирот и детей, оставшихся без попечения родителей;</w:t>
      </w:r>
    </w:p>
    <w:p w:rsidR="00B47D94" w:rsidRPr="00B47D94" w:rsidRDefault="005D78D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3.1.3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освобождение и отстранение в соответствии с </w:t>
      </w:r>
      <w:hyperlink r:id="rId15" w:history="1">
        <w:r w:rsidR="00B47D94" w:rsidRPr="00CF0689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="00B47D94" w:rsidRPr="00CF0689">
        <w:rPr>
          <w:rFonts w:ascii="Times New Roman" w:eastAsiaTheme="minorEastAsia" w:hAnsi="Times New Roman"/>
          <w:sz w:val="24"/>
          <w:szCs w:val="24"/>
          <w:lang w:eastAsia="ru-RU"/>
        </w:rPr>
        <w:t xml:space="preserve"> о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т 24 апреля 2008 № 48-ФЗ «Об опеке и попечительстве» (далее – Федеральный закон) опекунов и попечителей от исполнения ими своих обязанностей;</w:t>
      </w:r>
    </w:p>
    <w:p w:rsidR="00B47D94" w:rsidRPr="00B47D94" w:rsidRDefault="005D78D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3.1.4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представление законных интересов несовершеннолетних,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подопечных;</w:t>
      </w:r>
    </w:p>
    <w:p w:rsidR="00B47D94" w:rsidRPr="00B47D94" w:rsidRDefault="005D78D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3.1.5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обращение в суд с заявлением о лишении родительских прав, ограничении родительских прав, об отобрании ребенка при непосредственной угрозе жизни ребенка или его здоровью, об отмене усыновления (удочерения);</w:t>
      </w:r>
    </w:p>
    <w:p w:rsidR="00B47D94" w:rsidRPr="00B47D94" w:rsidRDefault="005D78D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3.1.6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участие в разбирательстве дел в судах по установлению и отмене усыновления (удочерения), дел, связанных с воспитанием детей и защитой их имущественных и личных неимущественных прав, а также других дел в защиту прав и интересов несовершеннолетних в соответствии с законодательством Российской Федерации;</w:t>
      </w:r>
      <w:r w:rsidR="00CF068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47D94" w:rsidRPr="00B47D94" w:rsidRDefault="005D78D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3.1.7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подготовка заключений об условиях жизни и воспитания ребенка, оставшегося без попечения родителей, обоснованности и соответствии усыновления (удочерения) интересам ребенка, отмене усыновления (удочерения), о возможности объявления несовершеннолетнего полностью дееспособным (эмансипированным) при разбирательстве дел в судах, связанных с воспитанием детей и защитой их имущественных и личных неимущественных прав;</w:t>
      </w:r>
      <w:r w:rsidR="00CF068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47D94" w:rsidRPr="00B47D94" w:rsidRDefault="00F76683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выдача в соответствии с </w:t>
      </w:r>
      <w:hyperlink r:id="rId16" w:history="1">
        <w:r w:rsidR="00B47D94" w:rsidRPr="00CF0689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разрешений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подопечного, а также во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всех иных случаях, если действия опекуна или попечителя могут повлечь за собой уменьшение стоимости имущества подопечного;</w:t>
      </w:r>
    </w:p>
    <w:p w:rsidR="00B47D94" w:rsidRPr="00CF0689" w:rsidRDefault="00F76683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3.1. 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заключение договоров доверительного управления имуществом подопечных в соответствии с </w:t>
      </w:r>
      <w:hyperlink r:id="rId17" w:history="1">
        <w:r w:rsidR="00B47D94" w:rsidRPr="00CF0689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="00B47D94" w:rsidRPr="00CF068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47D94" w:rsidRPr="00B47D94" w:rsidRDefault="00F76683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10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выдача разрешения на раздельное проживание попечителей и их несовершеннолетних подопечных в соответствии </w:t>
      </w:r>
      <w:r w:rsidR="00B47D94" w:rsidRPr="00CF0689">
        <w:rPr>
          <w:rFonts w:ascii="Times New Roman" w:eastAsiaTheme="minorEastAsia" w:hAnsi="Times New Roman"/>
          <w:sz w:val="24"/>
          <w:szCs w:val="24"/>
          <w:lang w:eastAsia="ru-RU"/>
        </w:rPr>
        <w:t xml:space="preserve">с </w:t>
      </w:r>
      <w:hyperlink r:id="rId18" w:history="1">
        <w:r w:rsidR="00B47D94" w:rsidRPr="00CF0689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47D94" w:rsidRPr="00B47D94" w:rsidRDefault="00F76683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3.1.1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подбор, учет и подготовка в соответствии с законодательством Российской Федерации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B47D94" w:rsidRPr="00B47D94" w:rsidRDefault="00F76683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3.1.1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DB7B2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r:id="rId19" w:history="1">
        <w:r w:rsidR="00B47D94" w:rsidRPr="00BE6D83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="00B47D94" w:rsidRPr="00BE6D83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47D94" w:rsidRPr="00B47D94" w:rsidRDefault="00F76683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3.1.1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DB7B2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подготовка материалов о назначении денежных средств на содержание подопечного в порядке и размере, установленных законодательством Российской Федерации и законодательством Чувашской Республики;</w:t>
      </w:r>
    </w:p>
    <w:p w:rsidR="00B47D94" w:rsidRPr="00B47D94" w:rsidRDefault="005D78D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3.1.14</w:t>
      </w:r>
      <w:r w:rsidR="00DB7B2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осуществление надзора за деятельностью опекунов и попечителей, деятельностью организаций, в которые помещены дети-сироты и дети, оставшиеся без попечения родителей;</w:t>
      </w:r>
    </w:p>
    <w:p w:rsidR="00B47D94" w:rsidRPr="00B47D94" w:rsidRDefault="00F76683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3.1.1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проведение работы по профилактике социального сиротства, жестокого обращения с детьми, по привлечению общественности к работе органов опеки и попечительства;</w:t>
      </w:r>
    </w:p>
    <w:p w:rsidR="00B47D94" w:rsidRPr="00B47D94" w:rsidRDefault="00B47D94" w:rsidP="00B80E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рассмотрение предложений, заявлений и жалоб граждан по вопросам опеки и попечительства и принятие по ним необходимых мер;</w:t>
      </w:r>
    </w:p>
    <w:p w:rsidR="00B47D94" w:rsidRPr="00B47D94" w:rsidRDefault="00B47D94" w:rsidP="00B80E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предоставление экстренной помощи детям, пострадавшим от насилия в семье;</w:t>
      </w:r>
    </w:p>
    <w:p w:rsidR="00B47D94" w:rsidRPr="00F76683" w:rsidRDefault="008E3F66" w:rsidP="00F76683">
      <w:pPr>
        <w:spacing w:after="0" w:line="240" w:lineRule="auto"/>
        <w:ind w:left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3.1.1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F76683">
        <w:rPr>
          <w:rFonts w:ascii="Times New Roman" w:eastAsiaTheme="minorEastAsia" w:hAnsi="Times New Roman"/>
          <w:sz w:val="24"/>
          <w:szCs w:val="24"/>
          <w:lang w:eastAsia="ru-RU"/>
        </w:rPr>
        <w:t>консультирование граждан по вопросам охраны прав несовершеннолетних;</w:t>
      </w:r>
      <w:r w:rsidR="00CF0689" w:rsidRP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B47D94" w:rsidRPr="00B47D94" w:rsidRDefault="008E3F66" w:rsidP="00B80E13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3.1.1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а также установление невозможности проживания указанных лиц в ранее занимаемых ими жилых помещениях;</w:t>
      </w:r>
    </w:p>
    <w:p w:rsidR="00B47D94" w:rsidRPr="00B47D94" w:rsidRDefault="008E3F66" w:rsidP="00B80E13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3.1.1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выявление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при наличии которых договор найма специализированного жилого помещения с указанными лицами может быть по решению органа местного самоуправления неоднократно заключен на новый пятилетний срок;</w:t>
      </w:r>
    </w:p>
    <w:p w:rsidR="00B47D94" w:rsidRPr="00B47D94" w:rsidRDefault="008E3F66" w:rsidP="00B80E13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3.1.1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="00DB7B2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</w:t>
      </w:r>
      <w:bookmarkStart w:id="10" w:name="_GoBack"/>
      <w:bookmarkEnd w:id="10"/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ими;</w:t>
      </w:r>
    </w:p>
    <w:p w:rsidR="00B47D94" w:rsidRPr="00B47D94" w:rsidRDefault="008E3F66" w:rsidP="00B80E13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3.1.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 на основании соответствующего акта главы муниципального образования;</w:t>
      </w:r>
    </w:p>
    <w:p w:rsidR="00B47D94" w:rsidRPr="00B47D94" w:rsidRDefault="00F76683" w:rsidP="00B80E13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3.1.2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установление опеки или попечительства;</w:t>
      </w:r>
    </w:p>
    <w:p w:rsidR="00B47D94" w:rsidRPr="00B47D94" w:rsidRDefault="00F76683" w:rsidP="00B80E13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3.1.2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информирование граждан, выразивших желание стать опекунами или попечителями либо принять ребенка, оставшегося без попечения родителей, в семью на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воспитание в установленных законодательством Российской Федерации и законодательством Чувашской Республики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в семью на воспитание в установленных законодательством Российской Федерации и законодательством Чувашской Республики формах, а также оказание содействия в подготовке таких документов;</w:t>
      </w:r>
    </w:p>
    <w:p w:rsidR="00B47D94" w:rsidRPr="00B47D94" w:rsidRDefault="008E3F66" w:rsidP="00030392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3.1.2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DB7B2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оказание помощи опекунам и попечителям в реализации и защите прав подопечных;</w:t>
      </w:r>
    </w:p>
    <w:p w:rsidR="00B47D94" w:rsidRPr="00B47D94" w:rsidRDefault="008E3F66" w:rsidP="00B80E13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>3.1.2</w:t>
      </w:r>
      <w:r w:rsidR="005D78D4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DB7B2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F7668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иные полномочия в соответствии с законодательством Российской Федерации и законодательством Чувашской Республики.</w:t>
      </w:r>
    </w:p>
    <w:p w:rsidR="00B47D94" w:rsidRPr="00B47D94" w:rsidRDefault="008E3F66" w:rsidP="00B80E13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1" w:name="sub_32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3.2. К полномочиям органа опеки и попечительства в отношении недееспособных и не полностью дееспособных совершеннолетних граждан относятся:</w:t>
      </w:r>
    </w:p>
    <w:bookmarkEnd w:id="11"/>
    <w:p w:rsidR="00B47D94" w:rsidRPr="00B47D94" w:rsidRDefault="008E3F66" w:rsidP="00B80E13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A7162">
        <w:rPr>
          <w:rFonts w:ascii="Times New Roman" w:eastAsiaTheme="minorEastAsia" w:hAnsi="Times New Roman"/>
          <w:sz w:val="24"/>
          <w:szCs w:val="24"/>
          <w:lang w:eastAsia="ru-RU"/>
        </w:rPr>
        <w:t xml:space="preserve">3.2.1.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выявление и учет граждан, нуждающихся в установлении над ними опеки или попечительства;</w:t>
      </w:r>
    </w:p>
    <w:p w:rsidR="00B47D94" w:rsidRPr="00B47D94" w:rsidRDefault="00030392" w:rsidP="00030392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A7162">
        <w:rPr>
          <w:rFonts w:ascii="Times New Roman" w:eastAsiaTheme="minorEastAsia" w:hAnsi="Times New Roman"/>
          <w:sz w:val="24"/>
          <w:szCs w:val="24"/>
          <w:lang w:eastAsia="ru-RU"/>
        </w:rPr>
        <w:t xml:space="preserve">3.2.2.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установление, осуществление и прекращение опеки над недееспособными и попечительства над не полностью дееспособными совершеннолетними гражданами;</w:t>
      </w:r>
    </w:p>
    <w:p w:rsidR="00B47D94" w:rsidRPr="00B47D94" w:rsidRDefault="00B47D94" w:rsidP="00B80E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освобождение и отстранение в соответствии </w:t>
      </w:r>
      <w:r w:rsidRPr="00CF0689">
        <w:rPr>
          <w:rFonts w:ascii="Times New Roman" w:eastAsiaTheme="minorEastAsia" w:hAnsi="Times New Roman"/>
          <w:sz w:val="24"/>
          <w:szCs w:val="24"/>
          <w:lang w:eastAsia="ru-RU"/>
        </w:rPr>
        <w:t xml:space="preserve">с </w:t>
      </w:r>
      <w:hyperlink r:id="rId20" w:history="1">
        <w:r w:rsidRPr="00CF0689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опекунов и попечителей от исполнения ими своих обязанностей;</w:t>
      </w:r>
    </w:p>
    <w:p w:rsidR="00B47D94" w:rsidRPr="00B47D94" w:rsidRDefault="00CA7162" w:rsidP="0003039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3.2.3.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представление законных интересов недееспособных и не полностью дееспособных 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подопечных;</w:t>
      </w:r>
    </w:p>
    <w:p w:rsidR="00B47D94" w:rsidRPr="00B47D94" w:rsidRDefault="008E3F66" w:rsidP="008E3F6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r w:rsidR="00CA7162">
        <w:rPr>
          <w:rFonts w:ascii="Times New Roman" w:eastAsiaTheme="minorEastAsia" w:hAnsi="Times New Roman"/>
          <w:sz w:val="24"/>
          <w:szCs w:val="24"/>
          <w:lang w:eastAsia="ru-RU"/>
        </w:rPr>
        <w:t xml:space="preserve">3.2.4.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B47D94" w:rsidRPr="00B47D94" w:rsidRDefault="00CA7162" w:rsidP="0003039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3.2.5.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выдача в соответствии с </w:t>
      </w:r>
      <w:hyperlink r:id="rId21" w:history="1">
        <w:r w:rsidR="00B47D94" w:rsidRPr="00792897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="00B47D94" w:rsidRPr="00792897">
        <w:rPr>
          <w:rFonts w:ascii="Times New Roman" w:eastAsiaTheme="minorEastAsia" w:hAnsi="Times New Roman"/>
          <w:sz w:val="24"/>
          <w:szCs w:val="24"/>
          <w:lang w:eastAsia="ru-RU"/>
        </w:rPr>
        <w:t xml:space="preserve"> р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азрешений на совершение сделок с имуществом подопечных;</w:t>
      </w:r>
    </w:p>
    <w:p w:rsidR="00B47D94" w:rsidRPr="00B47D94" w:rsidRDefault="008E3F66" w:rsidP="008E3F6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</w:t>
      </w:r>
      <w:r w:rsidR="00CA7162">
        <w:rPr>
          <w:rFonts w:ascii="Times New Roman" w:eastAsiaTheme="minorEastAsia" w:hAnsi="Times New Roman"/>
          <w:sz w:val="24"/>
          <w:szCs w:val="24"/>
          <w:lang w:eastAsia="ru-RU"/>
        </w:rPr>
        <w:t xml:space="preserve">3.2.6.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заключение договоров доверительного управления имуществом подопечных в соответствии </w:t>
      </w:r>
      <w:r w:rsidR="00B47D94" w:rsidRPr="00792897">
        <w:rPr>
          <w:rFonts w:ascii="Times New Roman" w:eastAsiaTheme="minorEastAsia" w:hAnsi="Times New Roman"/>
          <w:sz w:val="24"/>
          <w:szCs w:val="24"/>
          <w:lang w:eastAsia="ru-RU"/>
        </w:rPr>
        <w:t xml:space="preserve">с </w:t>
      </w:r>
      <w:hyperlink r:id="rId22" w:history="1">
        <w:r w:rsidR="00B47D94" w:rsidRPr="00792897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47D94" w:rsidRPr="00B47D94" w:rsidRDefault="00CA7162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3.2.7.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</w:t>
      </w:r>
      <w:r w:rsidR="00B47D94" w:rsidRPr="00B3714C">
        <w:rPr>
          <w:rFonts w:ascii="Times New Roman" w:eastAsiaTheme="minorEastAsia" w:hAnsi="Times New Roman"/>
          <w:sz w:val="24"/>
          <w:szCs w:val="24"/>
          <w:lang w:eastAsia="ru-RU"/>
        </w:rPr>
        <w:t xml:space="preserve">с </w:t>
      </w:r>
      <w:hyperlink r:id="rId23" w:history="1">
        <w:r w:rsidR="00B47D94" w:rsidRPr="00B3714C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B47D94" w:rsidRPr="00B47D94" w:rsidRDefault="00CA7162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3.2.8.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совершеннолетние граждане;</w:t>
      </w:r>
    </w:p>
    <w:p w:rsidR="00B47D94" w:rsidRPr="00B47D94" w:rsidRDefault="00CA7162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3.2.9.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оказание необходимой помощи до установления опеки лицам, признанным судом недееспособными вследствие психического расстройства;</w:t>
      </w:r>
    </w:p>
    <w:p w:rsidR="00B47D94" w:rsidRPr="00B47D94" w:rsidRDefault="00CA7162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3.2.10.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подбор лиц, способных к выполнению обязанностей опекуна или попечителя, подготовка материалов, необходимых для назначения опекуна или попечителя, а также для освобождения или отстранения опекуна или попечителя от выполнения возложенных на него обязанностей;</w:t>
      </w:r>
    </w:p>
    <w:p w:rsidR="00B47D94" w:rsidRPr="00B47D94" w:rsidRDefault="00CA7162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3.2.11.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учет лиц, в отношении которых установлена опека или попечительство;</w:t>
      </w:r>
    </w:p>
    <w:p w:rsidR="00B47D94" w:rsidRPr="00B47D94" w:rsidRDefault="00B47D94" w:rsidP="00B80E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оказание помощи опекунам и попечителям в организации медицинского наблюдения за подопечными;</w:t>
      </w:r>
    </w:p>
    <w:p w:rsidR="00B47D94" w:rsidRPr="00B47D94" w:rsidRDefault="00CA7162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3.2.12.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осуществление в установленном </w:t>
      </w:r>
      <w:hyperlink r:id="rId24" w:history="1">
        <w:r w:rsidR="00B47D94" w:rsidRPr="00792897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порядке защиты имущественных и личных неимущественных прав и интересов подопечных в случае использования опекуном или попечителем опеки или попечительства в корыстных целях, а также в случае оставления подопечного без надзора и необходимой помощи;</w:t>
      </w:r>
    </w:p>
    <w:p w:rsidR="00B47D94" w:rsidRPr="00B47D94" w:rsidRDefault="00CA7162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3.2.13.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осуществление устройства лиц, признанных судом недееспособными вследствие психического расстройства, в психиатрические или психоневрологические учреждения;</w:t>
      </w:r>
    </w:p>
    <w:p w:rsidR="00B47D94" w:rsidRPr="00B47D94" w:rsidRDefault="00B47D94" w:rsidP="00B80E1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принятие решения о распоряжении имуществом и доходами недееспособного лица при устройстве его в психиатрические или психоневрологические учреждения;</w:t>
      </w:r>
    </w:p>
    <w:p w:rsidR="00B47D94" w:rsidRPr="00B47D94" w:rsidRDefault="00CA7162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3.2.14.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дача согласия на совершение опекуном или попечителем сделок по отчуждению имущества подопечного;</w:t>
      </w:r>
    </w:p>
    <w:p w:rsidR="00B47D94" w:rsidRDefault="00CA7162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3.2.15.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рассмотрение предложений, заявлений и жалоб граждан по вопросам опеки и попечительства и принятие по ним мер.</w:t>
      </w:r>
      <w:r w:rsidR="0079289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792897" w:rsidRPr="00B47D94" w:rsidRDefault="00792897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92897" w:rsidRDefault="00B47D94" w:rsidP="00B80E13">
      <w:pPr>
        <w:pStyle w:val="1"/>
        <w:numPr>
          <w:ilvl w:val="0"/>
          <w:numId w:val="4"/>
        </w:numPr>
        <w:jc w:val="center"/>
        <w:rPr>
          <w:rFonts w:eastAsiaTheme="minorEastAsia"/>
        </w:rPr>
      </w:pPr>
      <w:bookmarkStart w:id="12" w:name="sub_1004"/>
      <w:r w:rsidRPr="00B47D94">
        <w:rPr>
          <w:rFonts w:eastAsiaTheme="minorEastAsia"/>
        </w:rPr>
        <w:t>Права</w:t>
      </w:r>
      <w:bookmarkEnd w:id="12"/>
    </w:p>
    <w:p w:rsidR="0093215A" w:rsidRPr="0093215A" w:rsidRDefault="0093215A" w:rsidP="00B80E13">
      <w:pPr>
        <w:spacing w:after="0" w:line="240" w:lineRule="auto"/>
        <w:rPr>
          <w:lang w:eastAsia="ru-RU"/>
        </w:rPr>
      </w:pPr>
    </w:p>
    <w:p w:rsidR="00B47D94" w:rsidRPr="00B47D94" w:rsidRDefault="00B47D94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4.1. Орган опеки и попечительства имеет право:</w:t>
      </w:r>
    </w:p>
    <w:p w:rsidR="00B47D94" w:rsidRPr="00B47D94" w:rsidRDefault="001B6A77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4.1.1.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запрашивать и получать от структурных подразделений администрации сведения, справочные и другие материалы, необходимые для осуществления своей деятельности;</w:t>
      </w:r>
    </w:p>
    <w:p w:rsidR="00B47D94" w:rsidRPr="00B47D94" w:rsidRDefault="001B6A77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4.1.2.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привлекать с согласия руководителей структурных подразделений работников этих подразделений для подготовки проектов нормативных правовых актов;</w:t>
      </w:r>
    </w:p>
    <w:p w:rsidR="00B47D94" w:rsidRDefault="001B6A77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4.1.3. 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>представлять в установленном порядке администрацию Порецкого</w:t>
      </w:r>
      <w:r w:rsidR="00B3714C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B47D94"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органах государственной власти, судах, иных учреждениях и организациях по вопросам, входящим в его компетенцию.</w:t>
      </w:r>
    </w:p>
    <w:p w:rsidR="00792897" w:rsidRPr="00B47D94" w:rsidRDefault="00792897" w:rsidP="00B80E1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47D94" w:rsidRDefault="00B47D94" w:rsidP="00B80E13">
      <w:pPr>
        <w:pStyle w:val="1"/>
        <w:numPr>
          <w:ilvl w:val="0"/>
          <w:numId w:val="4"/>
        </w:numPr>
        <w:jc w:val="center"/>
        <w:rPr>
          <w:rFonts w:eastAsiaTheme="minorEastAsia"/>
        </w:rPr>
      </w:pPr>
      <w:bookmarkStart w:id="13" w:name="sub_1005"/>
      <w:r w:rsidRPr="00B47D94">
        <w:rPr>
          <w:rFonts w:eastAsiaTheme="minorEastAsia"/>
        </w:rPr>
        <w:t>Ответственность</w:t>
      </w:r>
      <w:bookmarkEnd w:id="13"/>
    </w:p>
    <w:p w:rsidR="00792897" w:rsidRPr="00792897" w:rsidRDefault="00792897" w:rsidP="00B80E13">
      <w:pPr>
        <w:spacing w:after="0" w:line="240" w:lineRule="auto"/>
        <w:ind w:left="360"/>
        <w:rPr>
          <w:lang w:eastAsia="ru-RU"/>
        </w:rPr>
      </w:pPr>
    </w:p>
    <w:p w:rsidR="00B47D94" w:rsidRPr="00B47D94" w:rsidRDefault="00B47D94" w:rsidP="00B80E13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4" w:name="sub_51"/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5.1. Орган опеки и попечительства несет ответственность за своевременное принятие мер и осуществление ф</w:t>
      </w:r>
      <w:r w:rsidR="00B80E13">
        <w:rPr>
          <w:rFonts w:ascii="Times New Roman" w:eastAsiaTheme="minorEastAsia" w:hAnsi="Times New Roman"/>
          <w:sz w:val="24"/>
          <w:szCs w:val="24"/>
          <w:lang w:eastAsia="ru-RU"/>
        </w:rPr>
        <w:t>ункций, определенных настоящим П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оложением и законодательством об опеке и попечительстве.</w:t>
      </w:r>
    </w:p>
    <w:p w:rsidR="00B47D94" w:rsidRPr="00B47D94" w:rsidRDefault="00B47D94" w:rsidP="00B80E13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5" w:name="sub_52"/>
      <w:bookmarkEnd w:id="14"/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5.2. Ответственность работника органа опеки и попечительства устанавливается должностной инструкцией.</w:t>
      </w:r>
      <w:bookmarkEnd w:id="15"/>
    </w:p>
    <w:p w:rsidR="00792897" w:rsidRDefault="00792897" w:rsidP="00B80E13">
      <w:pPr>
        <w:pStyle w:val="1"/>
        <w:jc w:val="both"/>
        <w:rPr>
          <w:rFonts w:eastAsiaTheme="minorEastAsia"/>
        </w:rPr>
      </w:pPr>
      <w:bookmarkStart w:id="16" w:name="sub_1006"/>
    </w:p>
    <w:p w:rsidR="00B47D94" w:rsidRDefault="00B47D94" w:rsidP="00B80E13">
      <w:pPr>
        <w:pStyle w:val="1"/>
        <w:numPr>
          <w:ilvl w:val="0"/>
          <w:numId w:val="4"/>
        </w:numPr>
        <w:jc w:val="center"/>
        <w:rPr>
          <w:rFonts w:eastAsiaTheme="minorEastAsia"/>
        </w:rPr>
      </w:pPr>
      <w:r w:rsidRPr="00B47D94">
        <w:rPr>
          <w:rFonts w:eastAsiaTheme="minorEastAsia"/>
        </w:rPr>
        <w:t>Взаимоотношения</w:t>
      </w:r>
      <w:bookmarkEnd w:id="16"/>
    </w:p>
    <w:p w:rsidR="00792897" w:rsidRPr="00792897" w:rsidRDefault="00792897" w:rsidP="00B80E13">
      <w:pPr>
        <w:pStyle w:val="a6"/>
        <w:spacing w:after="0" w:line="240" w:lineRule="auto"/>
        <w:rPr>
          <w:lang w:eastAsia="ru-RU"/>
        </w:rPr>
      </w:pPr>
    </w:p>
    <w:p w:rsidR="00B47D94" w:rsidRPr="00B47D94" w:rsidRDefault="00B47D94" w:rsidP="00B80E13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 xml:space="preserve">6.1. Орган опеки и попечительства осуществляет свою деятельность во взаимодействии со структурными подразделениями администрации Порецкого </w:t>
      </w:r>
      <w:r w:rsidR="0079289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Pr="00B47D94">
        <w:rPr>
          <w:rFonts w:ascii="Times New Roman" w:eastAsiaTheme="minorEastAsia" w:hAnsi="Times New Roman"/>
          <w:sz w:val="24"/>
          <w:szCs w:val="24"/>
          <w:lang w:eastAsia="ru-RU"/>
        </w:rPr>
        <w:t>, общественными и иными организациями.</w:t>
      </w:r>
    </w:p>
    <w:p w:rsidR="00B47D94" w:rsidRPr="00B47D94" w:rsidRDefault="00B47D94" w:rsidP="00B47D9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B47D94" w:rsidRPr="00B47D94" w:rsidSect="00C06ABA">
      <w:headerReference w:type="default" r:id="rId25"/>
      <w:footerReference w:type="default" r:id="rId2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39" w:rsidRDefault="00DE1139" w:rsidP="00D93FA1">
      <w:pPr>
        <w:spacing w:after="0" w:line="240" w:lineRule="auto"/>
      </w:pPr>
      <w:r>
        <w:separator/>
      </w:r>
    </w:p>
  </w:endnote>
  <w:endnote w:type="continuationSeparator" w:id="0">
    <w:p w:rsidR="00DE1139" w:rsidRDefault="00DE1139" w:rsidP="00D9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A1" w:rsidRDefault="00D93FA1">
    <w:pPr>
      <w:pStyle w:val="ac"/>
    </w:pPr>
  </w:p>
  <w:p w:rsidR="00D93FA1" w:rsidRDefault="00D93F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39" w:rsidRDefault="00DE1139" w:rsidP="00D93FA1">
      <w:pPr>
        <w:spacing w:after="0" w:line="240" w:lineRule="auto"/>
      </w:pPr>
      <w:r>
        <w:separator/>
      </w:r>
    </w:p>
  </w:footnote>
  <w:footnote w:type="continuationSeparator" w:id="0">
    <w:p w:rsidR="00DE1139" w:rsidRDefault="00DE1139" w:rsidP="00D9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6F" w:rsidRPr="0004446F" w:rsidRDefault="0004446F" w:rsidP="0004446F">
    <w:pPr>
      <w:pStyle w:val="aa"/>
      <w:jc w:val="right"/>
      <w:rPr>
        <w:rFonts w:ascii="Times New Roman" w:hAnsi="Times New Roman"/>
        <w:sz w:val="24"/>
        <w:szCs w:val="24"/>
      </w:rPr>
    </w:pPr>
    <w:r w:rsidRPr="0004446F">
      <w:rPr>
        <w:rFonts w:ascii="Times New Roman" w:hAnsi="Times New Roman"/>
        <w:sz w:val="24"/>
        <w:szCs w:val="24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A77"/>
    <w:multiLevelType w:val="hybridMultilevel"/>
    <w:tmpl w:val="33464E98"/>
    <w:lvl w:ilvl="0" w:tplc="57D289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F45E68"/>
    <w:multiLevelType w:val="multilevel"/>
    <w:tmpl w:val="130E5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87D77A7"/>
    <w:multiLevelType w:val="hybridMultilevel"/>
    <w:tmpl w:val="889AF5F8"/>
    <w:lvl w:ilvl="0" w:tplc="6C94EC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6672984"/>
    <w:multiLevelType w:val="hybridMultilevel"/>
    <w:tmpl w:val="6090FB00"/>
    <w:lvl w:ilvl="0" w:tplc="E3F49F9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7AD"/>
    <w:rsid w:val="00025CE1"/>
    <w:rsid w:val="00030392"/>
    <w:rsid w:val="00035A3F"/>
    <w:rsid w:val="000375C2"/>
    <w:rsid w:val="0004446F"/>
    <w:rsid w:val="0007366F"/>
    <w:rsid w:val="000757BD"/>
    <w:rsid w:val="000A7CB7"/>
    <w:rsid w:val="000B0BCB"/>
    <w:rsid w:val="000C3AC5"/>
    <w:rsid w:val="000C7A4F"/>
    <w:rsid w:val="000D68A4"/>
    <w:rsid w:val="000F6D0D"/>
    <w:rsid w:val="00132B2A"/>
    <w:rsid w:val="001332FA"/>
    <w:rsid w:val="00140982"/>
    <w:rsid w:val="00145E6C"/>
    <w:rsid w:val="001532B8"/>
    <w:rsid w:val="0015452B"/>
    <w:rsid w:val="00157172"/>
    <w:rsid w:val="001609E5"/>
    <w:rsid w:val="00171080"/>
    <w:rsid w:val="001B6A77"/>
    <w:rsid w:val="001E3575"/>
    <w:rsid w:val="001E7811"/>
    <w:rsid w:val="001F3046"/>
    <w:rsid w:val="00223CC0"/>
    <w:rsid w:val="00227F6A"/>
    <w:rsid w:val="002506F7"/>
    <w:rsid w:val="00277552"/>
    <w:rsid w:val="00280B29"/>
    <w:rsid w:val="0029399B"/>
    <w:rsid w:val="002976C3"/>
    <w:rsid w:val="002A1B08"/>
    <w:rsid w:val="002A75E3"/>
    <w:rsid w:val="002D1167"/>
    <w:rsid w:val="002E2FFC"/>
    <w:rsid w:val="003175E6"/>
    <w:rsid w:val="003268C9"/>
    <w:rsid w:val="003517F2"/>
    <w:rsid w:val="00355A55"/>
    <w:rsid w:val="00384C2C"/>
    <w:rsid w:val="003B20CE"/>
    <w:rsid w:val="003B5610"/>
    <w:rsid w:val="003C0C2C"/>
    <w:rsid w:val="003C5752"/>
    <w:rsid w:val="003E42EB"/>
    <w:rsid w:val="003E59B0"/>
    <w:rsid w:val="003F264C"/>
    <w:rsid w:val="003F674D"/>
    <w:rsid w:val="00401FD0"/>
    <w:rsid w:val="00461044"/>
    <w:rsid w:val="00464EDD"/>
    <w:rsid w:val="00480A24"/>
    <w:rsid w:val="00484604"/>
    <w:rsid w:val="00485662"/>
    <w:rsid w:val="004A07D6"/>
    <w:rsid w:val="004E42FE"/>
    <w:rsid w:val="004E433A"/>
    <w:rsid w:val="00507BE6"/>
    <w:rsid w:val="0052330D"/>
    <w:rsid w:val="00567B3D"/>
    <w:rsid w:val="00577064"/>
    <w:rsid w:val="00590C56"/>
    <w:rsid w:val="005C48FA"/>
    <w:rsid w:val="005C6281"/>
    <w:rsid w:val="005D78D4"/>
    <w:rsid w:val="006036AD"/>
    <w:rsid w:val="00607D80"/>
    <w:rsid w:val="006109ED"/>
    <w:rsid w:val="006126FD"/>
    <w:rsid w:val="00632E3E"/>
    <w:rsid w:val="00633578"/>
    <w:rsid w:val="0065317C"/>
    <w:rsid w:val="00696EA6"/>
    <w:rsid w:val="006A05CF"/>
    <w:rsid w:val="006E178D"/>
    <w:rsid w:val="006F0735"/>
    <w:rsid w:val="006F67A9"/>
    <w:rsid w:val="00700567"/>
    <w:rsid w:val="00704B82"/>
    <w:rsid w:val="007175F1"/>
    <w:rsid w:val="00726503"/>
    <w:rsid w:val="00765FBE"/>
    <w:rsid w:val="007722C1"/>
    <w:rsid w:val="00775F5F"/>
    <w:rsid w:val="00792897"/>
    <w:rsid w:val="007A3DC8"/>
    <w:rsid w:val="007B5881"/>
    <w:rsid w:val="007C39D4"/>
    <w:rsid w:val="007F015E"/>
    <w:rsid w:val="007F5B97"/>
    <w:rsid w:val="00803B87"/>
    <w:rsid w:val="0080453D"/>
    <w:rsid w:val="00817F17"/>
    <w:rsid w:val="00823744"/>
    <w:rsid w:val="00854FC3"/>
    <w:rsid w:val="00863D81"/>
    <w:rsid w:val="008647AD"/>
    <w:rsid w:val="008763FF"/>
    <w:rsid w:val="00877731"/>
    <w:rsid w:val="00886A16"/>
    <w:rsid w:val="008953B6"/>
    <w:rsid w:val="008B75F0"/>
    <w:rsid w:val="008D772D"/>
    <w:rsid w:val="008E3F66"/>
    <w:rsid w:val="008F42AC"/>
    <w:rsid w:val="0093215A"/>
    <w:rsid w:val="009340D9"/>
    <w:rsid w:val="00943F65"/>
    <w:rsid w:val="00956A76"/>
    <w:rsid w:val="009669D6"/>
    <w:rsid w:val="00973177"/>
    <w:rsid w:val="009B0091"/>
    <w:rsid w:val="009B2EE7"/>
    <w:rsid w:val="009B70B5"/>
    <w:rsid w:val="009F60D7"/>
    <w:rsid w:val="009F74A9"/>
    <w:rsid w:val="00A002CD"/>
    <w:rsid w:val="00A15987"/>
    <w:rsid w:val="00A23552"/>
    <w:rsid w:val="00A36181"/>
    <w:rsid w:val="00A82452"/>
    <w:rsid w:val="00A915ED"/>
    <w:rsid w:val="00A91698"/>
    <w:rsid w:val="00AF1767"/>
    <w:rsid w:val="00B303C4"/>
    <w:rsid w:val="00B3714C"/>
    <w:rsid w:val="00B47D94"/>
    <w:rsid w:val="00B664BB"/>
    <w:rsid w:val="00B70B20"/>
    <w:rsid w:val="00B80E13"/>
    <w:rsid w:val="00B84EF5"/>
    <w:rsid w:val="00BC4A8F"/>
    <w:rsid w:val="00BE6D83"/>
    <w:rsid w:val="00C0259E"/>
    <w:rsid w:val="00C0437B"/>
    <w:rsid w:val="00C06ABA"/>
    <w:rsid w:val="00C42546"/>
    <w:rsid w:val="00C956C1"/>
    <w:rsid w:val="00CA7162"/>
    <w:rsid w:val="00CB0CE4"/>
    <w:rsid w:val="00CF0689"/>
    <w:rsid w:val="00D036E6"/>
    <w:rsid w:val="00D336C0"/>
    <w:rsid w:val="00D3375A"/>
    <w:rsid w:val="00D34CDB"/>
    <w:rsid w:val="00D37807"/>
    <w:rsid w:val="00D4361E"/>
    <w:rsid w:val="00D7201A"/>
    <w:rsid w:val="00D7446E"/>
    <w:rsid w:val="00D75A01"/>
    <w:rsid w:val="00D922B9"/>
    <w:rsid w:val="00D923C3"/>
    <w:rsid w:val="00D93F0F"/>
    <w:rsid w:val="00D93FA1"/>
    <w:rsid w:val="00DB7B2D"/>
    <w:rsid w:val="00DE1139"/>
    <w:rsid w:val="00E214EB"/>
    <w:rsid w:val="00E45DC7"/>
    <w:rsid w:val="00E63B68"/>
    <w:rsid w:val="00EA361B"/>
    <w:rsid w:val="00EB0541"/>
    <w:rsid w:val="00F027E4"/>
    <w:rsid w:val="00F31226"/>
    <w:rsid w:val="00F430FB"/>
    <w:rsid w:val="00F566F4"/>
    <w:rsid w:val="00F73280"/>
    <w:rsid w:val="00F76683"/>
    <w:rsid w:val="00F84243"/>
    <w:rsid w:val="00F9352B"/>
    <w:rsid w:val="00FA1088"/>
    <w:rsid w:val="00FB2BE9"/>
    <w:rsid w:val="00FF0968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4254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4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7AD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3E4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E42EB"/>
    <w:rPr>
      <w:strike w:val="0"/>
      <w:dstrike w:val="0"/>
      <w:color w:val="333333"/>
      <w:u w:val="none"/>
      <w:effect w:val="none"/>
    </w:rPr>
  </w:style>
  <w:style w:type="paragraph" w:styleId="a6">
    <w:name w:val="List Paragraph"/>
    <w:basedOn w:val="a"/>
    <w:uiPriority w:val="34"/>
    <w:qFormat/>
    <w:rsid w:val="00F566F4"/>
    <w:pPr>
      <w:ind w:left="720"/>
      <w:contextualSpacing/>
    </w:pPr>
  </w:style>
  <w:style w:type="character" w:customStyle="1" w:styleId="a7">
    <w:name w:val="Цветовое выделение"/>
    <w:uiPriority w:val="99"/>
    <w:rsid w:val="00C42546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C42546"/>
    <w:rPr>
      <w:rFonts w:cs="Times New Roman"/>
      <w:b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C42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2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">
    <w:name w:val="Preformatted"/>
    <w:basedOn w:val="a"/>
    <w:uiPriority w:val="99"/>
    <w:rsid w:val="006F67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9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3FA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9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3F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7440440.0" TargetMode="External"/><Relationship Id="rId18" Type="http://schemas.openxmlformats.org/officeDocument/2006/relationships/hyperlink" Target="garantF1://93182.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93182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93182.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93182.0" TargetMode="External"/><Relationship Id="rId20" Type="http://schemas.openxmlformats.org/officeDocument/2006/relationships/hyperlink" Target="garantF1://93182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508798.0" TargetMode="External"/><Relationship Id="rId24" Type="http://schemas.openxmlformats.org/officeDocument/2006/relationships/hyperlink" Target="garantF1://93182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3182.0" TargetMode="External"/><Relationship Id="rId23" Type="http://schemas.openxmlformats.org/officeDocument/2006/relationships/hyperlink" Target="garantF1://93182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7522603.0" TargetMode="External"/><Relationship Id="rId19" Type="http://schemas.openxmlformats.org/officeDocument/2006/relationships/hyperlink" Target="garantF1://9318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7508798.0" TargetMode="External"/><Relationship Id="rId22" Type="http://schemas.openxmlformats.org/officeDocument/2006/relationships/hyperlink" Target="garantF1://93182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E61F-BD1E-4343-97B7-F099925A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ОПЕКА</dc:creator>
  <cp:lastModifiedBy>Администрация Порецкого района Артемий Янковский</cp:lastModifiedBy>
  <cp:revision>24</cp:revision>
  <cp:lastPrinted>2023-01-27T11:33:00Z</cp:lastPrinted>
  <dcterms:created xsi:type="dcterms:W3CDTF">2023-01-23T10:24:00Z</dcterms:created>
  <dcterms:modified xsi:type="dcterms:W3CDTF">2023-01-27T11:35:00Z</dcterms:modified>
</cp:coreProperties>
</file>