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51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8641BA" w:rsidTr="00C0130B">
        <w:trPr>
          <w:trHeight w:val="1058"/>
        </w:trPr>
        <w:tc>
          <w:tcPr>
            <w:tcW w:w="3888" w:type="dxa"/>
          </w:tcPr>
          <w:p w:rsidR="00B4115B" w:rsidRPr="008641BA" w:rsidRDefault="00B4115B" w:rsidP="00C0130B">
            <w:pPr>
              <w:jc w:val="center"/>
              <w:rPr>
                <w:b/>
                <w:caps/>
              </w:rPr>
            </w:pPr>
            <w:r w:rsidRPr="008641BA">
              <w:rPr>
                <w:b/>
                <w:caps/>
              </w:rPr>
              <w:t>ЧĂ</w:t>
            </w:r>
            <w:proofErr w:type="gramStart"/>
            <w:r w:rsidR="00C0700D" w:rsidRPr="008641BA">
              <w:rPr>
                <w:b/>
                <w:caps/>
              </w:rPr>
              <w:t>ваш</w:t>
            </w:r>
            <w:proofErr w:type="gramEnd"/>
            <w:r w:rsidR="00C0700D" w:rsidRPr="008641BA">
              <w:rPr>
                <w:b/>
                <w:caps/>
              </w:rPr>
              <w:t xml:space="preserve"> Республики</w:t>
            </w:r>
          </w:p>
          <w:p w:rsidR="00B4115B" w:rsidRPr="008641BA" w:rsidRDefault="00B4115B" w:rsidP="00C0130B">
            <w:pPr>
              <w:jc w:val="center"/>
              <w:rPr>
                <w:b/>
                <w:caps/>
              </w:rPr>
            </w:pPr>
            <w:r w:rsidRPr="008641BA">
              <w:rPr>
                <w:b/>
                <w:caps/>
              </w:rPr>
              <w:t>Куславкка МУНИЦИПАЛЛĂ</w:t>
            </w:r>
          </w:p>
          <w:p w:rsidR="00B4115B" w:rsidRPr="008641BA" w:rsidRDefault="00B4115B" w:rsidP="00C0130B">
            <w:pPr>
              <w:jc w:val="center"/>
              <w:rPr>
                <w:b/>
                <w:caps/>
              </w:rPr>
            </w:pPr>
            <w:r w:rsidRPr="008641BA">
              <w:rPr>
                <w:b/>
                <w:caps/>
              </w:rPr>
              <w:t>ОКРУГĔН</w:t>
            </w:r>
          </w:p>
          <w:p w:rsidR="00B4115B" w:rsidRPr="008641BA" w:rsidRDefault="00B4115B" w:rsidP="00C0130B">
            <w:pPr>
              <w:jc w:val="center"/>
              <w:rPr>
                <w:b/>
              </w:rPr>
            </w:pPr>
            <w:r w:rsidRPr="008641BA">
              <w:rPr>
                <w:b/>
                <w:caps/>
              </w:rPr>
              <w:t>Администраций</w:t>
            </w:r>
            <w:r w:rsidRPr="008641BA">
              <w:rPr>
                <w:b/>
                <w:bCs/>
                <w:caps/>
              </w:rPr>
              <w:t>Ĕ</w:t>
            </w:r>
          </w:p>
          <w:p w:rsidR="00B4115B" w:rsidRPr="008641BA" w:rsidRDefault="00B4115B" w:rsidP="00C0130B">
            <w:pPr>
              <w:jc w:val="both"/>
              <w:rPr>
                <w:b/>
              </w:rPr>
            </w:pPr>
          </w:p>
          <w:p w:rsidR="00B4115B" w:rsidRPr="008641BA" w:rsidRDefault="00B4115B" w:rsidP="00C0130B">
            <w:pPr>
              <w:jc w:val="center"/>
              <w:rPr>
                <w:b/>
              </w:rPr>
            </w:pPr>
            <w:r w:rsidRPr="008641BA">
              <w:rPr>
                <w:b/>
              </w:rPr>
              <w:t>ЙЫШ</w:t>
            </w:r>
            <w:r w:rsidRPr="008641BA">
              <w:rPr>
                <w:b/>
                <w:snapToGrid w:val="0"/>
              </w:rPr>
              <w:t>Ă</w:t>
            </w:r>
            <w:r w:rsidRPr="008641BA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8641BA" w:rsidRDefault="00CE4522" w:rsidP="00C0130B">
            <w:pPr>
              <w:jc w:val="center"/>
              <w:rPr>
                <w:b/>
              </w:rPr>
            </w:pPr>
            <w:r w:rsidRPr="008641BA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207148</wp:posOffset>
                  </wp:positionH>
                  <wp:positionV relativeFrom="paragraph">
                    <wp:posOffset>5411</wp:posOffset>
                  </wp:positionV>
                  <wp:extent cx="617054" cy="779228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54" cy="779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8641BA" w:rsidRDefault="00B4115B" w:rsidP="00C0130B">
            <w:pPr>
              <w:ind w:left="-108"/>
              <w:jc w:val="center"/>
              <w:rPr>
                <w:b/>
                <w:caps/>
              </w:rPr>
            </w:pPr>
            <w:r w:rsidRPr="008641BA">
              <w:rPr>
                <w:b/>
                <w:caps/>
              </w:rPr>
              <w:t>Чувашская республика</w:t>
            </w:r>
          </w:p>
          <w:p w:rsidR="00B4115B" w:rsidRPr="008641BA" w:rsidRDefault="00B4115B" w:rsidP="00C0130B">
            <w:pPr>
              <w:ind w:left="-108"/>
              <w:jc w:val="center"/>
              <w:rPr>
                <w:b/>
                <w:caps/>
              </w:rPr>
            </w:pPr>
            <w:r w:rsidRPr="008641BA">
              <w:rPr>
                <w:b/>
                <w:caps/>
              </w:rPr>
              <w:t>АДМИНИСТРАЦИЯ</w:t>
            </w:r>
          </w:p>
          <w:p w:rsidR="00B4115B" w:rsidRPr="008641BA" w:rsidRDefault="00B4115B" w:rsidP="00C0130B">
            <w:pPr>
              <w:ind w:left="-108"/>
              <w:jc w:val="center"/>
              <w:rPr>
                <w:b/>
                <w:caps/>
              </w:rPr>
            </w:pPr>
            <w:r w:rsidRPr="008641BA">
              <w:rPr>
                <w:b/>
                <w:caps/>
              </w:rPr>
              <w:t>Козловского муниципального округа</w:t>
            </w:r>
          </w:p>
          <w:p w:rsidR="00B4115B" w:rsidRPr="008641BA" w:rsidRDefault="00B4115B" w:rsidP="00C0130B">
            <w:pPr>
              <w:jc w:val="center"/>
              <w:rPr>
                <w:b/>
              </w:rPr>
            </w:pPr>
          </w:p>
          <w:p w:rsidR="00B4115B" w:rsidRPr="008641BA" w:rsidRDefault="00B4115B" w:rsidP="00C0130B">
            <w:pPr>
              <w:jc w:val="center"/>
              <w:rPr>
                <w:b/>
              </w:rPr>
            </w:pPr>
            <w:r w:rsidRPr="008641BA">
              <w:rPr>
                <w:b/>
              </w:rPr>
              <w:t>ПОСТАНОВЛЕНИЕ</w:t>
            </w:r>
          </w:p>
        </w:tc>
      </w:tr>
      <w:tr w:rsidR="00B4115B" w:rsidRPr="008641BA" w:rsidTr="00C0130B">
        <w:trPr>
          <w:trHeight w:val="439"/>
        </w:trPr>
        <w:tc>
          <w:tcPr>
            <w:tcW w:w="3888" w:type="dxa"/>
          </w:tcPr>
          <w:p w:rsidR="00B4115B" w:rsidRPr="008641BA" w:rsidRDefault="00B4115B" w:rsidP="00C0130B">
            <w:pPr>
              <w:jc w:val="center"/>
            </w:pPr>
          </w:p>
          <w:p w:rsidR="00B4115B" w:rsidRPr="008641BA" w:rsidRDefault="006A30EE" w:rsidP="00C0130B">
            <w:pPr>
              <w:jc w:val="center"/>
            </w:pPr>
            <w:r w:rsidRPr="008641BA">
              <w:t xml:space="preserve">14.10.2024  </w:t>
            </w:r>
            <w:r w:rsidR="00B4115B" w:rsidRPr="008641BA">
              <w:rPr>
                <w:bCs/>
              </w:rPr>
              <w:t>№</w:t>
            </w:r>
            <w:r w:rsidRPr="008641BA">
              <w:rPr>
                <w:bCs/>
              </w:rPr>
              <w:t xml:space="preserve"> 1303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8641BA" w:rsidRDefault="00B4115B" w:rsidP="00C0130B"/>
          <w:p w:rsidR="00B4115B" w:rsidRPr="008641BA" w:rsidRDefault="00B4115B" w:rsidP="00C0130B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8641BA" w:rsidRDefault="00B4115B" w:rsidP="00C0130B">
            <w:pPr>
              <w:jc w:val="center"/>
            </w:pPr>
          </w:p>
          <w:p w:rsidR="00B4115B" w:rsidRPr="008641BA" w:rsidRDefault="006A30EE" w:rsidP="00C0130B">
            <w:pPr>
              <w:jc w:val="center"/>
            </w:pPr>
            <w:r w:rsidRPr="008641BA">
              <w:t>14.10.2024</w:t>
            </w:r>
            <w:r w:rsidR="00B4115B" w:rsidRPr="008641BA">
              <w:t xml:space="preserve">  № </w:t>
            </w:r>
            <w:r w:rsidRPr="008641BA">
              <w:t>1303</w:t>
            </w:r>
          </w:p>
        </w:tc>
      </w:tr>
      <w:tr w:rsidR="00B4115B" w:rsidRPr="008641BA" w:rsidTr="00C0130B">
        <w:trPr>
          <w:trHeight w:val="122"/>
        </w:trPr>
        <w:tc>
          <w:tcPr>
            <w:tcW w:w="3888" w:type="dxa"/>
          </w:tcPr>
          <w:p w:rsidR="00B4115B" w:rsidRPr="008641BA" w:rsidRDefault="00B4115B" w:rsidP="00C0130B">
            <w:pPr>
              <w:jc w:val="center"/>
            </w:pPr>
            <w:proofErr w:type="spellStart"/>
            <w:r w:rsidRPr="008641BA">
              <w:t>Куславкка</w:t>
            </w:r>
            <w:proofErr w:type="spellEnd"/>
            <w:r w:rsidRPr="008641BA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8641BA" w:rsidRDefault="00B4115B" w:rsidP="00C0130B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8641BA" w:rsidRDefault="00B4115B" w:rsidP="00C0130B">
            <w:pPr>
              <w:jc w:val="center"/>
            </w:pPr>
            <w:r w:rsidRPr="008641BA">
              <w:t xml:space="preserve">г. </w:t>
            </w:r>
            <w:proofErr w:type="spellStart"/>
            <w:r w:rsidRPr="008641BA">
              <w:t>Козловка</w:t>
            </w:r>
            <w:proofErr w:type="spellEnd"/>
          </w:p>
        </w:tc>
      </w:tr>
    </w:tbl>
    <w:p w:rsidR="005D7FAE" w:rsidRPr="008641BA" w:rsidRDefault="005D7FAE" w:rsidP="005D7FAE">
      <w:pPr>
        <w:jc w:val="both"/>
      </w:pPr>
    </w:p>
    <w:p w:rsidR="00CE4522" w:rsidRPr="008641BA" w:rsidRDefault="00CE4522" w:rsidP="005D7FAE">
      <w:pPr>
        <w:jc w:val="both"/>
      </w:pPr>
    </w:p>
    <w:p w:rsidR="00CE4522" w:rsidRPr="008641BA" w:rsidRDefault="00CE4522" w:rsidP="005D7FAE">
      <w:pPr>
        <w:jc w:val="both"/>
      </w:pPr>
    </w:p>
    <w:p w:rsidR="00CE4522" w:rsidRPr="008641BA" w:rsidRDefault="00CE4522" w:rsidP="005D7FAE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65C39" w:rsidRPr="008641BA" w:rsidTr="00CE4522">
        <w:trPr>
          <w:trHeight w:val="1309"/>
        </w:trPr>
        <w:tc>
          <w:tcPr>
            <w:tcW w:w="5353" w:type="dxa"/>
          </w:tcPr>
          <w:p w:rsidR="009F6A9A" w:rsidRPr="008641BA" w:rsidRDefault="00CD5826" w:rsidP="00CD5826">
            <w:pPr>
              <w:jc w:val="both"/>
              <w:rPr>
                <w:sz w:val="24"/>
                <w:szCs w:val="24"/>
              </w:rPr>
            </w:pPr>
            <w:r w:rsidRPr="008641BA">
              <w:rPr>
                <w:sz w:val="24"/>
                <w:szCs w:val="24"/>
              </w:rPr>
              <w:t>Об утверждении</w:t>
            </w:r>
            <w:r w:rsidR="00CE4522" w:rsidRPr="008641BA">
              <w:rPr>
                <w:sz w:val="24"/>
                <w:szCs w:val="24"/>
              </w:rPr>
              <w:t xml:space="preserve"> </w:t>
            </w:r>
            <w:r w:rsidRPr="008641BA">
              <w:rPr>
                <w:color w:val="000000"/>
                <w:sz w:val="24"/>
                <w:szCs w:val="24"/>
              </w:rPr>
              <w:t>Положения об оказании поддержки благотворительной деятельности и добровольчеству (</w:t>
            </w:r>
            <w:proofErr w:type="spellStart"/>
            <w:r w:rsidRPr="008641BA">
              <w:rPr>
                <w:color w:val="000000"/>
                <w:sz w:val="24"/>
                <w:szCs w:val="24"/>
              </w:rPr>
              <w:t>волонтерству</w:t>
            </w:r>
            <w:proofErr w:type="spellEnd"/>
            <w:r w:rsidRPr="008641BA">
              <w:rPr>
                <w:color w:val="000000"/>
                <w:sz w:val="24"/>
                <w:szCs w:val="24"/>
              </w:rPr>
              <w:t>) на территории Козловского муниципального округа Чувашской Республики</w:t>
            </w:r>
          </w:p>
        </w:tc>
      </w:tr>
    </w:tbl>
    <w:p w:rsidR="00981BF8" w:rsidRPr="008641BA" w:rsidRDefault="00981BF8" w:rsidP="006A0A2E">
      <w:pPr>
        <w:pStyle w:val="a6"/>
        <w:jc w:val="both"/>
      </w:pPr>
    </w:p>
    <w:p w:rsidR="009F6A9A" w:rsidRPr="008641BA" w:rsidRDefault="009F6A9A" w:rsidP="00775CA0">
      <w:pPr>
        <w:pStyle w:val="a6"/>
        <w:ind w:firstLine="708"/>
        <w:jc w:val="both"/>
        <w:rPr>
          <w:bCs/>
        </w:rPr>
      </w:pPr>
    </w:p>
    <w:p w:rsidR="000217D3" w:rsidRPr="008641BA" w:rsidRDefault="000217D3" w:rsidP="00CE4522">
      <w:pPr>
        <w:pStyle w:val="a6"/>
        <w:ind w:firstLine="709"/>
        <w:jc w:val="both"/>
      </w:pPr>
      <w:proofErr w:type="gramStart"/>
      <w:r w:rsidRPr="008641BA">
        <w:t>В соответствии с Федеральным</w:t>
      </w:r>
      <w:r w:rsidR="003B6142" w:rsidRPr="008641BA">
        <w:t xml:space="preserve"> законом</w:t>
      </w:r>
      <w:r w:rsidRPr="008641BA">
        <w:t xml:space="preserve"> от 11 августа 1995 года №135-ФЗ </w:t>
      </w:r>
      <w:r w:rsidR="00CE4522" w:rsidRPr="008641BA">
        <w:br/>
      </w:r>
      <w:r w:rsidRPr="008641BA">
        <w:t>«О благотворительной деятельности и добровольчестве (</w:t>
      </w:r>
      <w:proofErr w:type="spellStart"/>
      <w:r w:rsidRPr="008641BA">
        <w:t>волонтерстве</w:t>
      </w:r>
      <w:proofErr w:type="spellEnd"/>
      <w:r w:rsidRPr="008641BA">
        <w:t xml:space="preserve">)», </w:t>
      </w:r>
      <w:r w:rsidR="003B6142" w:rsidRPr="008641BA">
        <w:t>Федеральным законом от 27 ноября2023 года №558-ФЗ</w:t>
      </w:r>
      <w:r w:rsidR="00F363C0" w:rsidRPr="008641BA">
        <w:t xml:space="preserve"> «О внесении изменений в отдельные законодательные акты Российской Федерации», </w:t>
      </w:r>
      <w:r w:rsidRPr="008641BA">
        <w:t>Федеральным законом от 06 октября 2003 года №131-</w:t>
      </w:r>
      <w:r w:rsidR="001C3CD9" w:rsidRPr="008641BA">
        <w:t>ФЗ</w:t>
      </w:r>
      <w:r w:rsidRPr="008641BA">
        <w:t xml:space="preserve"> «Об общих принципах организации местного самоуправления в Российской Федерации»,  в соответствии с Концепцией развития добровольчества (</w:t>
      </w:r>
      <w:proofErr w:type="spellStart"/>
      <w:r w:rsidRPr="008641BA">
        <w:t>волонтерства</w:t>
      </w:r>
      <w:proofErr w:type="spellEnd"/>
      <w:r w:rsidRPr="008641BA">
        <w:t>) в Российской Федерации</w:t>
      </w:r>
      <w:proofErr w:type="gramEnd"/>
      <w:r w:rsidRPr="008641BA">
        <w:t xml:space="preserve"> до 2025 года, утвержденной распоряжением Правительства Российской Федерации от 27 декабря 2018 года №2950-р,</w:t>
      </w:r>
      <w:r w:rsidR="00CE4522" w:rsidRPr="008641BA">
        <w:t xml:space="preserve"> </w:t>
      </w:r>
      <w:r w:rsidRPr="008641BA">
        <w:t>в целях активации и развития волонтерского движения на территории Козловского муниципального округа Чувашской Республики, администрация Козловского муниципального округа Чувашской Республики постановляет</w:t>
      </w:r>
      <w:r w:rsidRPr="008641BA">
        <w:rPr>
          <w:b/>
        </w:rPr>
        <w:t>:</w:t>
      </w:r>
    </w:p>
    <w:p w:rsidR="00D5034B" w:rsidRPr="008641BA" w:rsidRDefault="009F6A9A" w:rsidP="00CE4522">
      <w:pPr>
        <w:tabs>
          <w:tab w:val="left" w:pos="709"/>
        </w:tabs>
        <w:ind w:firstLine="709"/>
        <w:jc w:val="both"/>
      </w:pPr>
      <w:r w:rsidRPr="008641BA">
        <w:t xml:space="preserve">1. Утвердить </w:t>
      </w:r>
      <w:r w:rsidR="00D5034B" w:rsidRPr="008641BA">
        <w:rPr>
          <w:color w:val="000000"/>
        </w:rPr>
        <w:t>Положение об оказании поддержки благотворительной деятельности и добровольчеству (</w:t>
      </w:r>
      <w:proofErr w:type="spellStart"/>
      <w:r w:rsidR="00D5034B" w:rsidRPr="008641BA">
        <w:rPr>
          <w:color w:val="000000"/>
        </w:rPr>
        <w:t>волонтерству</w:t>
      </w:r>
      <w:proofErr w:type="spellEnd"/>
      <w:r w:rsidR="00D5034B" w:rsidRPr="008641BA">
        <w:rPr>
          <w:color w:val="000000"/>
        </w:rPr>
        <w:t>) на территории Козловского муниципального округа Чувашской Республики</w:t>
      </w:r>
      <w:r w:rsidR="00CE4522" w:rsidRPr="008641BA">
        <w:rPr>
          <w:color w:val="000000"/>
        </w:rPr>
        <w:t xml:space="preserve"> </w:t>
      </w:r>
      <w:r w:rsidR="00E006BD" w:rsidRPr="008641BA">
        <w:rPr>
          <w:color w:val="000000"/>
        </w:rPr>
        <w:t>согласно приложению.</w:t>
      </w:r>
    </w:p>
    <w:p w:rsidR="00265C39" w:rsidRPr="008641BA" w:rsidRDefault="00775CA0" w:rsidP="00CE4522">
      <w:pPr>
        <w:pStyle w:val="a6"/>
        <w:ind w:firstLine="709"/>
        <w:jc w:val="both"/>
      </w:pPr>
      <w:r w:rsidRPr="008641BA">
        <w:rPr>
          <w:bCs/>
        </w:rPr>
        <w:t>2</w:t>
      </w:r>
      <w:r w:rsidR="00265C39" w:rsidRPr="008641BA">
        <w:rPr>
          <w:bCs/>
        </w:rPr>
        <w:t xml:space="preserve">. Настоящее постановление </w:t>
      </w:r>
      <w:r w:rsidR="00265C39" w:rsidRPr="008641BA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65C39" w:rsidRPr="008641BA" w:rsidRDefault="00775CA0" w:rsidP="00CE4522">
      <w:pPr>
        <w:pStyle w:val="a6"/>
        <w:ind w:firstLine="709"/>
        <w:jc w:val="both"/>
        <w:rPr>
          <w:rFonts w:eastAsia="Calibri"/>
        </w:rPr>
      </w:pPr>
      <w:r w:rsidRPr="008641BA">
        <w:rPr>
          <w:shd w:val="clear" w:color="auto" w:fill="FFFFFF"/>
        </w:rPr>
        <w:t>3</w:t>
      </w:r>
      <w:r w:rsidR="00265C39" w:rsidRPr="008641BA">
        <w:rPr>
          <w:shd w:val="clear" w:color="auto" w:fill="FFFFFF"/>
        </w:rPr>
        <w:t xml:space="preserve">. </w:t>
      </w:r>
      <w:r w:rsidR="00265C39" w:rsidRPr="008641BA">
        <w:rPr>
          <w:rFonts w:eastAsia="Calibri"/>
        </w:rPr>
        <w:t xml:space="preserve">Настоящее </w:t>
      </w:r>
      <w:r w:rsidR="0049292A" w:rsidRPr="008641BA">
        <w:rPr>
          <w:rFonts w:eastAsia="Calibri"/>
        </w:rPr>
        <w:t>постановление</w:t>
      </w:r>
      <w:r w:rsidR="00265C39" w:rsidRPr="008641BA">
        <w:rPr>
          <w:rFonts w:eastAsia="Calibri"/>
        </w:rPr>
        <w:t xml:space="preserve"> вступает в силу после его официального опубликования.</w:t>
      </w:r>
    </w:p>
    <w:p w:rsidR="005D7FAE" w:rsidRPr="008641BA" w:rsidRDefault="00775CA0" w:rsidP="00265C39">
      <w:pPr>
        <w:pStyle w:val="a6"/>
        <w:ind w:firstLine="708"/>
        <w:jc w:val="both"/>
        <w:rPr>
          <w:color w:val="000000"/>
          <w:highlight w:val="white"/>
        </w:rPr>
      </w:pPr>
      <w:r w:rsidRPr="008641BA">
        <w:rPr>
          <w:color w:val="000000"/>
          <w:highlight w:val="white"/>
        </w:rPr>
        <w:t>4</w:t>
      </w:r>
      <w:r w:rsidR="005D7FAE" w:rsidRPr="008641BA">
        <w:rPr>
          <w:color w:val="000000"/>
          <w:highlight w:val="white"/>
        </w:rPr>
        <w:t xml:space="preserve">. </w:t>
      </w:r>
      <w:proofErr w:type="gramStart"/>
      <w:r w:rsidR="005D7FAE" w:rsidRPr="008641BA">
        <w:rPr>
          <w:color w:val="000000"/>
          <w:highlight w:val="white"/>
        </w:rPr>
        <w:t>Контроль за</w:t>
      </w:r>
      <w:proofErr w:type="gramEnd"/>
      <w:r w:rsidR="005D7FAE" w:rsidRPr="008641BA">
        <w:rPr>
          <w:color w:val="000000"/>
          <w:highlight w:val="white"/>
        </w:rPr>
        <w:t xml:space="preserve"> исполнением настоящего постановления возложить на советника главы администрации МО по работе с молодежью администрации Козловского муниципального округа Чувашской Республики.</w:t>
      </w:r>
    </w:p>
    <w:p w:rsidR="00B4115B" w:rsidRPr="008641BA" w:rsidRDefault="00B4115B" w:rsidP="00B4115B">
      <w:pPr>
        <w:tabs>
          <w:tab w:val="left" w:pos="9070"/>
        </w:tabs>
        <w:ind w:right="-2"/>
        <w:jc w:val="both"/>
      </w:pPr>
    </w:p>
    <w:p w:rsidR="00842D58" w:rsidRPr="008641BA" w:rsidRDefault="00842D58" w:rsidP="00B4115B">
      <w:pPr>
        <w:tabs>
          <w:tab w:val="left" w:pos="9070"/>
        </w:tabs>
        <w:ind w:right="-2"/>
        <w:jc w:val="both"/>
      </w:pPr>
    </w:p>
    <w:p w:rsidR="00B4115B" w:rsidRPr="008641BA" w:rsidRDefault="00B4115B" w:rsidP="00B4115B">
      <w:pPr>
        <w:tabs>
          <w:tab w:val="left" w:pos="9070"/>
        </w:tabs>
        <w:ind w:right="-2"/>
        <w:jc w:val="both"/>
      </w:pPr>
      <w:r w:rsidRPr="008641BA">
        <w:t>Глава</w:t>
      </w:r>
    </w:p>
    <w:p w:rsidR="00B4115B" w:rsidRPr="008641BA" w:rsidRDefault="00B4115B" w:rsidP="00B4115B">
      <w:pPr>
        <w:tabs>
          <w:tab w:val="left" w:pos="9070"/>
        </w:tabs>
        <w:ind w:right="-2"/>
        <w:jc w:val="both"/>
      </w:pPr>
      <w:r w:rsidRPr="008641BA">
        <w:t xml:space="preserve">Козловского муниципального округа </w:t>
      </w:r>
    </w:p>
    <w:p w:rsidR="00884E59" w:rsidRPr="008641BA" w:rsidRDefault="00B4115B" w:rsidP="000217D3">
      <w:pPr>
        <w:tabs>
          <w:tab w:val="left" w:pos="9070"/>
        </w:tabs>
        <w:ind w:right="-2"/>
        <w:jc w:val="both"/>
      </w:pPr>
      <w:r w:rsidRPr="008641BA">
        <w:t xml:space="preserve">Чувашской Республики                                                          </w:t>
      </w:r>
      <w:r w:rsidR="006A0A2E" w:rsidRPr="008641BA">
        <w:t xml:space="preserve">                     А.Н. </w:t>
      </w:r>
      <w:proofErr w:type="spellStart"/>
      <w:r w:rsidR="006A0A2E" w:rsidRPr="008641BA">
        <w:t>Людко</w:t>
      </w:r>
      <w:r w:rsidR="0024712A" w:rsidRPr="008641BA">
        <w:t>в</w:t>
      </w:r>
      <w:proofErr w:type="spellEnd"/>
    </w:p>
    <w:p w:rsidR="00884E59" w:rsidRDefault="00884E59" w:rsidP="007C590A">
      <w:pPr>
        <w:jc w:val="center"/>
      </w:pPr>
    </w:p>
    <w:p w:rsidR="008641BA" w:rsidRDefault="008641BA" w:rsidP="007C590A">
      <w:pPr>
        <w:jc w:val="center"/>
      </w:pPr>
    </w:p>
    <w:p w:rsidR="008641BA" w:rsidRDefault="008641BA" w:rsidP="007C590A">
      <w:pPr>
        <w:jc w:val="center"/>
      </w:pPr>
    </w:p>
    <w:p w:rsidR="008641BA" w:rsidRDefault="008641BA" w:rsidP="007C590A">
      <w:pPr>
        <w:jc w:val="center"/>
      </w:pPr>
    </w:p>
    <w:p w:rsidR="008641BA" w:rsidRDefault="008641BA" w:rsidP="007C590A">
      <w:pPr>
        <w:jc w:val="center"/>
      </w:pPr>
    </w:p>
    <w:p w:rsidR="008641BA" w:rsidRDefault="008641BA" w:rsidP="007C590A">
      <w:pPr>
        <w:jc w:val="center"/>
      </w:pPr>
    </w:p>
    <w:p w:rsidR="008641BA" w:rsidRDefault="008641BA" w:rsidP="007C590A">
      <w:pPr>
        <w:jc w:val="center"/>
      </w:pPr>
    </w:p>
    <w:p w:rsidR="008641BA" w:rsidRDefault="008641BA" w:rsidP="008641BA">
      <w:pPr>
        <w:jc w:val="right"/>
      </w:pPr>
      <w:r w:rsidRPr="008641BA">
        <w:lastRenderedPageBreak/>
        <w:t xml:space="preserve">Приложение </w:t>
      </w:r>
    </w:p>
    <w:p w:rsidR="008641BA" w:rsidRPr="008641BA" w:rsidRDefault="008641BA" w:rsidP="008641BA">
      <w:pPr>
        <w:jc w:val="right"/>
      </w:pPr>
      <w:r w:rsidRPr="008641BA">
        <w:t>к постановлению администрации</w:t>
      </w:r>
    </w:p>
    <w:p w:rsidR="008641BA" w:rsidRPr="008641BA" w:rsidRDefault="008641BA" w:rsidP="008641BA">
      <w:pPr>
        <w:jc w:val="right"/>
      </w:pPr>
      <w:r w:rsidRPr="008641BA">
        <w:t>Козловского муниципального округа</w:t>
      </w:r>
    </w:p>
    <w:p w:rsidR="008641BA" w:rsidRPr="008641BA" w:rsidRDefault="008641BA" w:rsidP="008641BA">
      <w:pPr>
        <w:jc w:val="right"/>
      </w:pPr>
      <w:r w:rsidRPr="008641BA">
        <w:t>Чувашской Республики</w:t>
      </w:r>
    </w:p>
    <w:p w:rsidR="00884E59" w:rsidRPr="008641BA" w:rsidRDefault="008641BA" w:rsidP="008641BA">
      <w:pPr>
        <w:jc w:val="right"/>
      </w:pPr>
      <w:r w:rsidRPr="008641BA">
        <w:t>от 14.10.2024 № 1303</w:t>
      </w:r>
    </w:p>
    <w:p w:rsidR="00884E59" w:rsidRPr="008641BA" w:rsidRDefault="00884E59" w:rsidP="00884E59">
      <w:pPr>
        <w:jc w:val="center"/>
        <w:rPr>
          <w:b/>
        </w:rPr>
      </w:pPr>
    </w:p>
    <w:p w:rsidR="00884E59" w:rsidRPr="008641BA" w:rsidRDefault="00884E59" w:rsidP="00884E59">
      <w:pPr>
        <w:jc w:val="center"/>
      </w:pPr>
    </w:p>
    <w:p w:rsidR="000C01B1" w:rsidRPr="008641BA" w:rsidRDefault="000C01B1" w:rsidP="000C01B1">
      <w:pPr>
        <w:pStyle w:val="standard"/>
        <w:spacing w:before="0" w:beforeAutospacing="0" w:after="0" w:afterAutospacing="0"/>
        <w:jc w:val="center"/>
        <w:rPr>
          <w:b/>
        </w:rPr>
      </w:pPr>
      <w:r w:rsidRPr="008641BA">
        <w:rPr>
          <w:b/>
        </w:rPr>
        <w:t>ПОЛОЖЕНИЕ</w:t>
      </w:r>
    </w:p>
    <w:p w:rsidR="00842D58" w:rsidRPr="008641BA" w:rsidRDefault="000217D3" w:rsidP="000217D3">
      <w:pPr>
        <w:pStyle w:val="standard"/>
        <w:spacing w:before="0" w:beforeAutospacing="0" w:after="0" w:afterAutospacing="0"/>
        <w:jc w:val="center"/>
        <w:rPr>
          <w:b/>
        </w:rPr>
      </w:pPr>
      <w:r w:rsidRPr="008641BA">
        <w:rPr>
          <w:b/>
        </w:rPr>
        <w:t>о</w:t>
      </w:r>
      <w:r w:rsidR="000C01B1" w:rsidRPr="008641BA">
        <w:rPr>
          <w:b/>
        </w:rPr>
        <w:t>б оказании поддержки благотворительной деятельности и добровольчеству (</w:t>
      </w:r>
      <w:proofErr w:type="spellStart"/>
      <w:r w:rsidR="000C01B1" w:rsidRPr="008641BA">
        <w:rPr>
          <w:b/>
        </w:rPr>
        <w:t>волонтерству</w:t>
      </w:r>
      <w:proofErr w:type="spellEnd"/>
      <w:r w:rsidR="00842D58" w:rsidRPr="008641BA">
        <w:rPr>
          <w:b/>
        </w:rPr>
        <w:t>) на территории</w:t>
      </w:r>
    </w:p>
    <w:p w:rsidR="0020770E" w:rsidRPr="008641BA" w:rsidRDefault="00842D58" w:rsidP="000217D3">
      <w:pPr>
        <w:pStyle w:val="standard"/>
        <w:spacing w:before="0" w:beforeAutospacing="0" w:after="0" w:afterAutospacing="0"/>
        <w:jc w:val="center"/>
        <w:rPr>
          <w:b/>
        </w:rPr>
      </w:pPr>
      <w:r w:rsidRPr="008641BA">
        <w:rPr>
          <w:b/>
        </w:rPr>
        <w:t xml:space="preserve"> Козловского </w:t>
      </w:r>
      <w:r w:rsidR="000C01B1" w:rsidRPr="008641BA">
        <w:rPr>
          <w:b/>
        </w:rPr>
        <w:t xml:space="preserve">муниципального округа </w:t>
      </w:r>
    </w:p>
    <w:p w:rsidR="000C01B1" w:rsidRPr="008641BA" w:rsidRDefault="000C01B1" w:rsidP="000C01B1">
      <w:pPr>
        <w:pStyle w:val="standard"/>
        <w:spacing w:before="0" w:beforeAutospacing="0" w:after="0" w:afterAutospacing="0"/>
        <w:jc w:val="center"/>
        <w:rPr>
          <w:b/>
        </w:rPr>
      </w:pPr>
      <w:r w:rsidRPr="008641BA">
        <w:rPr>
          <w:b/>
        </w:rPr>
        <w:t>Чувашской Республики</w:t>
      </w:r>
    </w:p>
    <w:p w:rsidR="00884E59" w:rsidRPr="008641BA" w:rsidRDefault="00884E59" w:rsidP="00884E59"/>
    <w:p w:rsidR="00547458" w:rsidRPr="008641BA" w:rsidRDefault="00547458" w:rsidP="00547458">
      <w:pPr>
        <w:jc w:val="center"/>
      </w:pPr>
      <w:r w:rsidRPr="008641BA">
        <w:rPr>
          <w:b/>
        </w:rPr>
        <w:t>1. Общие положения</w:t>
      </w:r>
    </w:p>
    <w:p w:rsidR="000C01B1" w:rsidRPr="008641BA" w:rsidRDefault="000C01B1" w:rsidP="000C01B1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 w:rsidRPr="008641BA">
        <w:rPr>
          <w:rFonts w:eastAsia="SimSun"/>
          <w:kern w:val="3"/>
          <w:lang w:eastAsia="zh-CN" w:bidi="hi-IN"/>
        </w:rPr>
        <w:t>1.</w:t>
      </w:r>
      <w:r w:rsidR="00EA1D87" w:rsidRPr="008641BA">
        <w:rPr>
          <w:rFonts w:eastAsia="SimSun"/>
          <w:kern w:val="3"/>
          <w:lang w:eastAsia="zh-CN" w:bidi="hi-IN"/>
        </w:rPr>
        <w:t>1.</w:t>
      </w:r>
      <w:r w:rsidRPr="008641BA">
        <w:rPr>
          <w:rFonts w:eastAsia="SimSun"/>
          <w:kern w:val="3"/>
          <w:lang w:eastAsia="zh-CN" w:bidi="hi-IN"/>
        </w:rPr>
        <w:t xml:space="preserve"> Настоящее Положение регулирует отношения, возникающие в связи с оказанием администраци</w:t>
      </w:r>
      <w:r w:rsidR="00096130" w:rsidRPr="008641BA">
        <w:rPr>
          <w:rFonts w:eastAsia="SimSun"/>
          <w:kern w:val="3"/>
          <w:lang w:eastAsia="zh-CN" w:bidi="hi-IN"/>
        </w:rPr>
        <w:t>ей</w:t>
      </w:r>
      <w:r w:rsidRPr="008641BA">
        <w:t xml:space="preserve">Козловского муниципального округа Чувашской Республики </w:t>
      </w:r>
      <w:r w:rsidRPr="008641BA">
        <w:rPr>
          <w:rFonts w:eastAsia="SimSun"/>
          <w:kern w:val="3"/>
          <w:lang w:eastAsia="zh-CN" w:bidi="hi-IN"/>
        </w:rPr>
        <w:t>(далее – муниципальн</w:t>
      </w:r>
      <w:r w:rsidR="008D56EF" w:rsidRPr="008641BA">
        <w:rPr>
          <w:rFonts w:eastAsia="SimSun"/>
          <w:kern w:val="3"/>
          <w:lang w:eastAsia="zh-CN" w:bidi="hi-IN"/>
        </w:rPr>
        <w:t>ое</w:t>
      </w:r>
      <w:r w:rsidRPr="008641BA">
        <w:rPr>
          <w:rFonts w:eastAsia="SimSun"/>
          <w:kern w:val="3"/>
          <w:lang w:eastAsia="zh-CN" w:bidi="hi-IN"/>
        </w:rPr>
        <w:t xml:space="preserve"> образование) мер муниципальной поддержки благотворительной и добровольческой (волонтерской) деятельности на территории </w:t>
      </w:r>
      <w:r w:rsidRPr="008641BA">
        <w:rPr>
          <w:rFonts w:eastAsia="SimSun"/>
          <w:bCs/>
          <w:kern w:val="3"/>
          <w:lang w:eastAsia="zh-CN" w:bidi="hi-IN"/>
        </w:rPr>
        <w:t>муниципального образования</w:t>
      </w:r>
      <w:r w:rsidRPr="008641BA">
        <w:rPr>
          <w:rFonts w:eastAsia="SimSun"/>
          <w:kern w:val="3"/>
          <w:lang w:eastAsia="zh-CN" w:bidi="hi-IN"/>
        </w:rPr>
        <w:t>.</w:t>
      </w:r>
    </w:p>
    <w:p w:rsidR="000C01B1" w:rsidRPr="008641BA" w:rsidRDefault="00EA1D87" w:rsidP="007470AE">
      <w:pPr>
        <w:autoSpaceDE w:val="0"/>
        <w:autoSpaceDN w:val="0"/>
        <w:adjustRightInd w:val="0"/>
        <w:ind w:firstLine="709"/>
        <w:jc w:val="both"/>
      </w:pPr>
      <w:r w:rsidRPr="008641BA">
        <w:rPr>
          <w:rFonts w:eastAsia="SimSun"/>
          <w:kern w:val="3"/>
          <w:lang w:eastAsia="zh-CN" w:bidi="hi-IN"/>
        </w:rPr>
        <w:t>1.</w:t>
      </w:r>
      <w:r w:rsidR="000C01B1" w:rsidRPr="008641BA">
        <w:rPr>
          <w:rFonts w:eastAsia="SimSun"/>
          <w:kern w:val="3"/>
          <w:lang w:eastAsia="zh-CN" w:bidi="hi-IN"/>
        </w:rPr>
        <w:t xml:space="preserve">2. </w:t>
      </w:r>
      <w:proofErr w:type="gramStart"/>
      <w:r w:rsidR="000C01B1" w:rsidRPr="008641BA">
        <w:rPr>
          <w:rFonts w:eastAsia="SimSun"/>
          <w:kern w:val="3"/>
          <w:lang w:eastAsia="zh-CN" w:bidi="hi-IN"/>
        </w:rPr>
        <w:t xml:space="preserve">В соответствии со статьей 5 Федерального закона </w:t>
      </w:r>
      <w:r w:rsidR="000C01B1" w:rsidRPr="008641BA">
        <w:t>от 11.08.1995 №135-ФЗ «О</w:t>
      </w:r>
      <w:r w:rsidR="00CE4522" w:rsidRPr="008641BA">
        <w:t xml:space="preserve"> </w:t>
      </w:r>
      <w:r w:rsidR="000C01B1" w:rsidRPr="008641BA">
        <w:t>благотворительной деятельности и добровольчестве (</w:t>
      </w:r>
      <w:proofErr w:type="spellStart"/>
      <w:r w:rsidR="000C01B1" w:rsidRPr="008641BA">
        <w:t>волонтерстве</w:t>
      </w:r>
      <w:proofErr w:type="spellEnd"/>
      <w:r w:rsidR="000C01B1" w:rsidRPr="008641BA">
        <w:t>)»:</w:t>
      </w:r>
      <w:r w:rsidR="00CE4522" w:rsidRPr="008641BA">
        <w:t xml:space="preserve"> </w:t>
      </w:r>
      <w:r w:rsidR="000C01B1" w:rsidRPr="008641BA">
        <w:t>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  <w:proofErr w:type="gramEnd"/>
    </w:p>
    <w:p w:rsidR="000C01B1" w:rsidRPr="008641BA" w:rsidRDefault="00EA1D87" w:rsidP="000C01B1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3"/>
          <w:lang w:eastAsia="zh-CN" w:bidi="hi-IN"/>
        </w:rPr>
      </w:pPr>
      <w:r w:rsidRPr="008641BA">
        <w:t>1.</w:t>
      </w:r>
      <w:r w:rsidR="000C01B1" w:rsidRPr="008641BA">
        <w:t xml:space="preserve">3. Муниципальная поддержка благотворительной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 xml:space="preserve">деятельности </w:t>
      </w:r>
      <w:r w:rsidR="000C01B1" w:rsidRPr="008641BA">
        <w:rPr>
          <w:rFonts w:eastAsia="SimSun"/>
          <w:kern w:val="3"/>
          <w:lang w:eastAsia="zh-CN" w:bidi="hi-IN"/>
        </w:rPr>
        <w:t>на территории муниципального образования (далее – муниципальная поддержка)</w:t>
      </w:r>
      <w:r w:rsidR="00CE4522" w:rsidRPr="008641BA">
        <w:rPr>
          <w:rFonts w:eastAsia="SimSun"/>
          <w:kern w:val="3"/>
          <w:lang w:eastAsia="zh-CN" w:bidi="hi-IN"/>
        </w:rPr>
        <w:t xml:space="preserve"> </w:t>
      </w:r>
      <w:r w:rsidR="000C01B1" w:rsidRPr="008641BA">
        <w:t>осуществляется на основе следующих принципов: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</w:pPr>
      <w:r w:rsidRPr="008641BA">
        <w:t xml:space="preserve">- </w:t>
      </w:r>
      <w:r w:rsidR="000C01B1" w:rsidRPr="008641BA">
        <w:t xml:space="preserve"> соблюдения и равенства прав участников благотворительной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>деятельности на свободу выбора целей благотворительной деятельности и форм ее осуществления;</w:t>
      </w:r>
    </w:p>
    <w:p w:rsidR="000C01B1" w:rsidRPr="008641BA" w:rsidRDefault="00EA1D87" w:rsidP="000C01B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SimSun"/>
          <w:kern w:val="3"/>
          <w:lang w:eastAsia="zh-CN" w:bidi="hi-IN"/>
        </w:rPr>
      </w:pPr>
      <w:r w:rsidRPr="008641BA">
        <w:t xml:space="preserve">- </w:t>
      </w:r>
      <w:r w:rsidR="000C01B1" w:rsidRPr="008641BA">
        <w:t xml:space="preserve"> признания социальной значимости благотворительной деятельности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>деятельности;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</w:pPr>
      <w:r w:rsidRPr="008641BA">
        <w:t xml:space="preserve">- </w:t>
      </w:r>
      <w:r w:rsidR="000C01B1" w:rsidRPr="008641BA">
        <w:t xml:space="preserve"> взаимодействия органов местного самоуправления муниципального образования и участников благотворительной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>деятельности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</w:pPr>
      <w:r w:rsidRPr="008641BA">
        <w:t xml:space="preserve">- </w:t>
      </w:r>
      <w:r w:rsidR="000C01B1" w:rsidRPr="008641BA">
        <w:t xml:space="preserve"> учета мнения участников благотворительной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>деятельности при осуществлении муниципальн</w:t>
      </w:r>
      <w:r w:rsidR="007123DF" w:rsidRPr="008641BA">
        <w:t>ым</w:t>
      </w:r>
      <w:r w:rsidR="000C01B1" w:rsidRPr="008641BA">
        <w:t xml:space="preserve"> образовани</w:t>
      </w:r>
      <w:r w:rsidR="007123DF" w:rsidRPr="008641BA">
        <w:t>ем</w:t>
      </w:r>
      <w:r w:rsidR="000C01B1" w:rsidRPr="008641BA">
        <w:t xml:space="preserve"> полномочий в сфере муниципальной  поддержки;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</w:pPr>
      <w:r w:rsidRPr="008641BA">
        <w:t xml:space="preserve">- </w:t>
      </w:r>
      <w:r w:rsidR="000C01B1" w:rsidRPr="008641BA">
        <w:t xml:space="preserve"> гласности и открытости информации о муниципальной поддержке;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</w:pPr>
      <w:r w:rsidRPr="008641BA">
        <w:t xml:space="preserve">- </w:t>
      </w:r>
      <w:r w:rsidR="000C01B1" w:rsidRPr="008641BA">
        <w:t xml:space="preserve"> недопустимости замены исполнения муниципальн</w:t>
      </w:r>
      <w:r w:rsidR="007123DF" w:rsidRPr="008641BA">
        <w:t>ым</w:t>
      </w:r>
      <w:r w:rsidR="000C01B1" w:rsidRPr="008641BA">
        <w:t xml:space="preserve"> образовани</w:t>
      </w:r>
      <w:r w:rsidR="007123DF" w:rsidRPr="008641BA">
        <w:t>ем</w:t>
      </w:r>
      <w:r w:rsidR="000C01B1" w:rsidRPr="008641BA">
        <w:t xml:space="preserve"> своих обязательных функций благотворительной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>деятельностью;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</w:pPr>
      <w:r w:rsidRPr="008641BA">
        <w:t xml:space="preserve">- </w:t>
      </w:r>
      <w:r w:rsidR="000C01B1" w:rsidRPr="008641BA">
        <w:t xml:space="preserve"> широкого распространения информации о благотворительной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>деятельности;</w:t>
      </w:r>
    </w:p>
    <w:p w:rsidR="000C01B1" w:rsidRPr="008641BA" w:rsidRDefault="00EA1D87" w:rsidP="0020770E">
      <w:pPr>
        <w:autoSpaceDE w:val="0"/>
        <w:autoSpaceDN w:val="0"/>
        <w:ind w:firstLine="709"/>
        <w:jc w:val="both"/>
      </w:pPr>
      <w:r w:rsidRPr="008641BA">
        <w:t xml:space="preserve">- </w:t>
      </w:r>
      <w:r w:rsidR="000C01B1" w:rsidRPr="008641BA">
        <w:t xml:space="preserve"> адресной направленности благотворительной и </w:t>
      </w:r>
      <w:r w:rsidR="000C01B1" w:rsidRPr="008641BA">
        <w:rPr>
          <w:rFonts w:eastAsia="SimSun"/>
          <w:kern w:val="3"/>
          <w:lang w:eastAsia="zh-CN" w:bidi="hi-IN"/>
        </w:rPr>
        <w:t xml:space="preserve">добровольческой (волонтерской) </w:t>
      </w:r>
      <w:r w:rsidR="000C01B1" w:rsidRPr="008641BA">
        <w:t>деятельности, включая социальную поддержку отдельных категорий граждан.</w:t>
      </w:r>
    </w:p>
    <w:p w:rsidR="000C01B1" w:rsidRPr="008641BA" w:rsidRDefault="000C01B1" w:rsidP="000C01B1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i/>
          <w:kern w:val="3"/>
          <w:lang w:eastAsia="zh-CN" w:bidi="hi-IN"/>
        </w:rPr>
      </w:pPr>
    </w:p>
    <w:p w:rsidR="000C01B1" w:rsidRPr="008641BA" w:rsidRDefault="000C01B1" w:rsidP="000C01B1">
      <w:pPr>
        <w:keepNext/>
        <w:suppressAutoHyphens/>
        <w:autoSpaceDE w:val="0"/>
        <w:autoSpaceDN w:val="0"/>
        <w:adjustRightInd w:val="0"/>
        <w:jc w:val="center"/>
        <w:outlineLvl w:val="0"/>
        <w:rPr>
          <w:rFonts w:eastAsia="SimSun"/>
          <w:b/>
          <w:kern w:val="3"/>
          <w:lang w:eastAsia="zh-CN" w:bidi="hi-IN"/>
        </w:rPr>
      </w:pPr>
      <w:r w:rsidRPr="008641BA">
        <w:rPr>
          <w:rFonts w:eastAsia="SimSun"/>
          <w:b/>
          <w:kern w:val="3"/>
          <w:lang w:eastAsia="zh-CN" w:bidi="hi-IN"/>
        </w:rPr>
        <w:t>2. Направления и формы муниципальной поддержки.</w:t>
      </w:r>
    </w:p>
    <w:p w:rsidR="000C01B1" w:rsidRPr="008641BA" w:rsidRDefault="000C01B1" w:rsidP="000C01B1">
      <w:pPr>
        <w:keepNext/>
        <w:suppressAutoHyphens/>
        <w:autoSpaceDE w:val="0"/>
        <w:autoSpaceDN w:val="0"/>
        <w:adjustRightInd w:val="0"/>
        <w:jc w:val="center"/>
        <w:outlineLvl w:val="0"/>
        <w:rPr>
          <w:b/>
        </w:rPr>
      </w:pPr>
      <w:r w:rsidRPr="008641BA">
        <w:rPr>
          <w:rFonts w:eastAsia="SimSun"/>
          <w:b/>
          <w:kern w:val="3"/>
          <w:lang w:eastAsia="zh-CN" w:bidi="hi-IN"/>
        </w:rPr>
        <w:t xml:space="preserve">Меры поощрения </w:t>
      </w:r>
      <w:r w:rsidRPr="008641BA">
        <w:rPr>
          <w:b/>
        </w:rPr>
        <w:t>в сфере благотворительной и</w:t>
      </w:r>
    </w:p>
    <w:p w:rsidR="000C01B1" w:rsidRPr="008641BA" w:rsidRDefault="000C01B1" w:rsidP="009E3800">
      <w:pPr>
        <w:keepNext/>
        <w:suppressAutoHyphens/>
        <w:autoSpaceDE w:val="0"/>
        <w:autoSpaceDN w:val="0"/>
        <w:adjustRightInd w:val="0"/>
        <w:jc w:val="center"/>
        <w:outlineLvl w:val="0"/>
        <w:rPr>
          <w:b/>
        </w:rPr>
      </w:pPr>
      <w:r w:rsidRPr="008641BA">
        <w:rPr>
          <w:rFonts w:eastAsia="SimSun"/>
          <w:b/>
          <w:kern w:val="3"/>
          <w:lang w:eastAsia="zh-CN" w:bidi="hi-IN"/>
        </w:rPr>
        <w:t xml:space="preserve">добровольческой (волонтерской) </w:t>
      </w:r>
      <w:r w:rsidRPr="008641BA">
        <w:rPr>
          <w:b/>
        </w:rPr>
        <w:t>деятельности</w:t>
      </w:r>
    </w:p>
    <w:p w:rsidR="009E3800" w:rsidRPr="008641BA" w:rsidRDefault="009E3800" w:rsidP="009E3800">
      <w:pPr>
        <w:keepNext/>
        <w:suppressAutoHyphens/>
        <w:autoSpaceDE w:val="0"/>
        <w:autoSpaceDN w:val="0"/>
        <w:adjustRightInd w:val="0"/>
        <w:jc w:val="center"/>
        <w:outlineLvl w:val="0"/>
        <w:rPr>
          <w:b/>
        </w:rPr>
      </w:pP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outlineLvl w:val="0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 xml:space="preserve">2.1. </w:t>
      </w:r>
      <w:r w:rsidR="003943E3" w:rsidRPr="008641BA">
        <w:rPr>
          <w:rFonts w:eastAsia="Arial"/>
          <w:kern w:val="3"/>
          <w:lang w:eastAsia="zh-CN"/>
        </w:rPr>
        <w:t>М</w:t>
      </w:r>
      <w:r w:rsidR="000C01B1" w:rsidRPr="008641BA">
        <w:rPr>
          <w:rFonts w:eastAsia="Arial"/>
          <w:kern w:val="3"/>
          <w:lang w:eastAsia="zh-CN"/>
        </w:rPr>
        <w:t>униципально</w:t>
      </w:r>
      <w:r w:rsidR="003943E3" w:rsidRPr="008641BA">
        <w:rPr>
          <w:rFonts w:eastAsia="Arial"/>
          <w:kern w:val="3"/>
          <w:lang w:eastAsia="zh-CN"/>
        </w:rPr>
        <w:t>е образование осуществляе</w:t>
      </w:r>
      <w:r w:rsidR="000C01B1" w:rsidRPr="008641BA">
        <w:rPr>
          <w:rFonts w:eastAsia="Arial"/>
          <w:kern w:val="3"/>
          <w:lang w:eastAsia="zh-CN"/>
        </w:rPr>
        <w:t>т муниципальную поддержку по следующим направлениям: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 xml:space="preserve">- </w:t>
      </w:r>
      <w:r w:rsidR="000C01B1" w:rsidRPr="008641BA">
        <w:rPr>
          <w:rFonts w:eastAsia="Arial"/>
          <w:kern w:val="3"/>
          <w:lang w:eastAsia="zh-CN"/>
        </w:rPr>
        <w:t xml:space="preserve">развитие и популяризация благотворительной </w:t>
      </w:r>
      <w:r w:rsidR="000C01B1" w:rsidRPr="008641BA">
        <w:t xml:space="preserve">и </w:t>
      </w:r>
      <w:r w:rsidR="000C01B1" w:rsidRPr="008641BA">
        <w:rPr>
          <w:rFonts w:eastAsia="Arial"/>
          <w:kern w:val="3"/>
          <w:lang w:eastAsia="zh-CN"/>
        </w:rPr>
        <w:t xml:space="preserve">добровольческой (волонтерской) </w:t>
      </w:r>
      <w:r w:rsidR="000C01B1" w:rsidRPr="008641BA">
        <w:t>деятельности</w:t>
      </w:r>
      <w:r w:rsidR="000C01B1" w:rsidRPr="008641BA">
        <w:rPr>
          <w:rFonts w:eastAsia="Arial"/>
          <w:kern w:val="3"/>
          <w:lang w:eastAsia="zh-CN"/>
        </w:rPr>
        <w:t xml:space="preserve">, повышение доверия граждан к благотворительной </w:t>
      </w:r>
      <w:r w:rsidR="000C01B1" w:rsidRPr="008641BA">
        <w:t xml:space="preserve">и </w:t>
      </w:r>
      <w:r w:rsidR="000C01B1" w:rsidRPr="008641BA">
        <w:rPr>
          <w:rFonts w:eastAsia="Arial"/>
          <w:kern w:val="3"/>
          <w:lang w:eastAsia="zh-CN"/>
        </w:rPr>
        <w:t xml:space="preserve">добровольческой (волонтерской) </w:t>
      </w:r>
      <w:r w:rsidR="000C01B1" w:rsidRPr="008641BA">
        <w:t>деятельности</w:t>
      </w:r>
      <w:r w:rsidR="000C01B1" w:rsidRPr="008641BA">
        <w:rPr>
          <w:rFonts w:eastAsia="Arial"/>
          <w:kern w:val="3"/>
          <w:lang w:eastAsia="zh-CN"/>
        </w:rPr>
        <w:t>;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 xml:space="preserve">- </w:t>
      </w:r>
      <w:r w:rsidR="000C01B1" w:rsidRPr="008641BA">
        <w:rPr>
          <w:rFonts w:eastAsia="Arial"/>
          <w:kern w:val="3"/>
          <w:lang w:eastAsia="zh-CN"/>
        </w:rPr>
        <w:t xml:space="preserve">создание условий </w:t>
      </w:r>
      <w:proofErr w:type="spellStart"/>
      <w:r w:rsidR="000C01B1" w:rsidRPr="008641BA">
        <w:rPr>
          <w:rFonts w:eastAsia="Arial"/>
          <w:kern w:val="3"/>
          <w:lang w:eastAsia="zh-CN"/>
        </w:rPr>
        <w:t>адресности</w:t>
      </w:r>
      <w:proofErr w:type="spellEnd"/>
      <w:r w:rsidR="000C01B1" w:rsidRPr="008641BA">
        <w:rPr>
          <w:rFonts w:eastAsia="Arial"/>
          <w:kern w:val="3"/>
          <w:lang w:eastAsia="zh-CN"/>
        </w:rPr>
        <w:t xml:space="preserve"> благотворительной </w:t>
      </w:r>
      <w:r w:rsidR="000C01B1" w:rsidRPr="008641BA">
        <w:t xml:space="preserve">и </w:t>
      </w:r>
      <w:r w:rsidR="000C01B1" w:rsidRPr="008641BA">
        <w:rPr>
          <w:rFonts w:eastAsia="Arial"/>
          <w:kern w:val="3"/>
          <w:lang w:eastAsia="zh-CN"/>
        </w:rPr>
        <w:t>добровольческой (волонтерской)</w:t>
      </w:r>
      <w:r w:rsidR="008641BA">
        <w:rPr>
          <w:rFonts w:eastAsia="Arial"/>
          <w:kern w:val="3"/>
          <w:lang w:eastAsia="zh-CN"/>
        </w:rPr>
        <w:t xml:space="preserve"> </w:t>
      </w:r>
      <w:r w:rsidR="000C01B1" w:rsidRPr="008641BA">
        <w:t>деятельности</w:t>
      </w:r>
      <w:r w:rsidR="000C01B1" w:rsidRPr="008641BA">
        <w:rPr>
          <w:rFonts w:eastAsia="Arial"/>
          <w:kern w:val="3"/>
          <w:lang w:eastAsia="zh-CN"/>
        </w:rPr>
        <w:t>;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>-</w:t>
      </w:r>
      <w:r w:rsidR="000C01B1" w:rsidRPr="008641BA">
        <w:rPr>
          <w:rFonts w:eastAsia="Arial"/>
          <w:kern w:val="3"/>
          <w:lang w:eastAsia="zh-CN"/>
        </w:rPr>
        <w:t xml:space="preserve"> содействие развитию форм благотворительной </w:t>
      </w:r>
      <w:r w:rsidR="000C01B1" w:rsidRPr="008641BA">
        <w:t xml:space="preserve">и </w:t>
      </w:r>
      <w:r w:rsidR="000C01B1" w:rsidRPr="008641BA">
        <w:rPr>
          <w:rFonts w:eastAsia="Arial"/>
          <w:kern w:val="3"/>
          <w:lang w:eastAsia="zh-CN"/>
        </w:rPr>
        <w:t xml:space="preserve">добровольческой (волонтерской) </w:t>
      </w:r>
      <w:r w:rsidR="000C01B1" w:rsidRPr="008641BA">
        <w:t>деятельности</w:t>
      </w:r>
      <w:r w:rsidR="000C01B1" w:rsidRPr="008641BA">
        <w:rPr>
          <w:rFonts w:eastAsia="Arial"/>
          <w:kern w:val="3"/>
          <w:lang w:eastAsia="zh-CN"/>
        </w:rPr>
        <w:t>;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 xml:space="preserve">- </w:t>
      </w:r>
      <w:r w:rsidR="000C01B1" w:rsidRPr="008641BA">
        <w:rPr>
          <w:rFonts w:eastAsia="Arial"/>
          <w:kern w:val="3"/>
          <w:lang w:eastAsia="zh-CN"/>
        </w:rPr>
        <w:t xml:space="preserve">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="000C01B1" w:rsidRPr="008641BA">
        <w:t xml:space="preserve">и </w:t>
      </w:r>
      <w:r w:rsidR="000C01B1" w:rsidRPr="008641BA">
        <w:rPr>
          <w:rFonts w:eastAsia="Arial"/>
          <w:kern w:val="3"/>
          <w:lang w:eastAsia="zh-CN"/>
        </w:rPr>
        <w:t xml:space="preserve">добровольческой (волонтерской) </w:t>
      </w:r>
      <w:r w:rsidR="000C01B1" w:rsidRPr="008641BA">
        <w:t xml:space="preserve">деятельности, включая представление и использование данных </w:t>
      </w:r>
      <w:r w:rsidR="000C01B1" w:rsidRPr="008641BA">
        <w:rPr>
          <w:rFonts w:eastAsia="Arial"/>
          <w:kern w:val="3"/>
          <w:shd w:val="clear" w:color="auto" w:fill="FFFFFF"/>
          <w:lang w:eastAsia="zh-CN"/>
        </w:rPr>
        <w:t>единой информационной системы в сфере развития добровольчества (</w:t>
      </w:r>
      <w:proofErr w:type="spellStart"/>
      <w:r w:rsidR="000C01B1" w:rsidRPr="008641BA">
        <w:rPr>
          <w:rFonts w:eastAsia="Arial"/>
          <w:kern w:val="3"/>
          <w:shd w:val="clear" w:color="auto" w:fill="FFFFFF"/>
          <w:lang w:eastAsia="zh-CN"/>
        </w:rPr>
        <w:t>волонтерства</w:t>
      </w:r>
      <w:proofErr w:type="spellEnd"/>
      <w:r w:rsidR="000C01B1" w:rsidRPr="008641BA">
        <w:rPr>
          <w:rFonts w:eastAsia="Arial"/>
          <w:kern w:val="3"/>
          <w:shd w:val="clear" w:color="auto" w:fill="FFFFFF"/>
          <w:lang w:eastAsia="zh-CN"/>
        </w:rPr>
        <w:t>) «Добровольцы России»</w:t>
      </w:r>
      <w:r w:rsidR="000C01B1" w:rsidRPr="008641BA">
        <w:rPr>
          <w:rFonts w:eastAsia="Arial"/>
          <w:kern w:val="3"/>
          <w:lang w:eastAsia="zh-CN"/>
        </w:rPr>
        <w:t>;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 xml:space="preserve">- </w:t>
      </w:r>
      <w:r w:rsidR="000C01B1" w:rsidRPr="008641BA">
        <w:rPr>
          <w:rFonts w:eastAsia="Arial"/>
          <w:kern w:val="3"/>
          <w:lang w:eastAsia="zh-CN"/>
        </w:rPr>
        <w:t>формирование координационных органов по поддержке добровольчества (</w:t>
      </w:r>
      <w:proofErr w:type="spellStart"/>
      <w:r w:rsidR="000C01B1" w:rsidRPr="008641BA">
        <w:rPr>
          <w:rFonts w:eastAsia="Arial"/>
          <w:kern w:val="3"/>
          <w:lang w:eastAsia="zh-CN"/>
        </w:rPr>
        <w:t>волонтерства</w:t>
      </w:r>
      <w:proofErr w:type="spellEnd"/>
      <w:r w:rsidR="000C01B1" w:rsidRPr="008641BA">
        <w:rPr>
          <w:rFonts w:eastAsia="Arial"/>
          <w:kern w:val="3"/>
          <w:lang w:eastAsia="zh-CN"/>
        </w:rPr>
        <w:t xml:space="preserve">), а также развитие сотрудничества муниципального образования и </w:t>
      </w:r>
      <w:r w:rsidR="000C01B1" w:rsidRPr="008641BA">
        <w:t xml:space="preserve">участников благотворительной и </w:t>
      </w:r>
      <w:r w:rsidR="000C01B1" w:rsidRPr="008641BA">
        <w:rPr>
          <w:rFonts w:eastAsia="Arial"/>
          <w:kern w:val="3"/>
          <w:lang w:eastAsia="zh-CN"/>
        </w:rPr>
        <w:t xml:space="preserve">добровольческой (волонтерской) </w:t>
      </w:r>
      <w:r w:rsidR="000C01B1" w:rsidRPr="008641BA">
        <w:t>деятельности</w:t>
      </w:r>
      <w:r w:rsidR="000C01B1" w:rsidRPr="008641BA">
        <w:rPr>
          <w:rFonts w:eastAsia="Arial"/>
          <w:kern w:val="3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>2.2</w:t>
      </w:r>
      <w:r w:rsidR="000C01B1" w:rsidRPr="008641BA">
        <w:rPr>
          <w:rFonts w:eastAsia="Arial"/>
          <w:kern w:val="3"/>
          <w:lang w:eastAsia="zh-CN"/>
        </w:rPr>
        <w:t>. Обеспечение реализации основных направлений муниципальной поддержки осуществляется муниципальн</w:t>
      </w:r>
      <w:r w:rsidR="000D5A03" w:rsidRPr="008641BA">
        <w:rPr>
          <w:rFonts w:eastAsia="Arial"/>
          <w:kern w:val="3"/>
          <w:lang w:eastAsia="zh-CN"/>
        </w:rPr>
        <w:t>ым</w:t>
      </w:r>
      <w:r w:rsidR="000C01B1" w:rsidRPr="008641BA">
        <w:rPr>
          <w:rFonts w:eastAsia="Arial"/>
          <w:kern w:val="3"/>
          <w:lang w:eastAsia="zh-CN"/>
        </w:rPr>
        <w:t xml:space="preserve"> образовани</w:t>
      </w:r>
      <w:r w:rsidR="000D5A03" w:rsidRPr="008641BA">
        <w:rPr>
          <w:rFonts w:eastAsia="Arial"/>
          <w:kern w:val="3"/>
          <w:lang w:eastAsia="zh-CN"/>
        </w:rPr>
        <w:t>ем</w:t>
      </w:r>
      <w:r w:rsidR="000C01B1" w:rsidRPr="008641BA">
        <w:rPr>
          <w:rFonts w:eastAsia="Arial"/>
          <w:kern w:val="3"/>
          <w:lang w:eastAsia="zh-CN"/>
        </w:rPr>
        <w:t xml:space="preserve"> в соответствии с их компетенцией, установленной муниципальными правовыми актами муниципального образования.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>2.3</w:t>
      </w:r>
      <w:r w:rsidR="000C01B1" w:rsidRPr="008641BA">
        <w:rPr>
          <w:rFonts w:eastAsia="Arial"/>
          <w:kern w:val="3"/>
          <w:lang w:eastAsia="zh-CN"/>
        </w:rPr>
        <w:t xml:space="preserve">. </w:t>
      </w:r>
      <w:r w:rsidR="00145A08" w:rsidRPr="008641BA">
        <w:rPr>
          <w:rFonts w:eastAsia="Arial"/>
          <w:kern w:val="3"/>
          <w:lang w:eastAsia="zh-CN"/>
        </w:rPr>
        <w:t>М</w:t>
      </w:r>
      <w:r w:rsidR="000C01B1" w:rsidRPr="008641BA">
        <w:rPr>
          <w:rFonts w:eastAsia="Arial"/>
          <w:kern w:val="3"/>
          <w:lang w:eastAsia="zh-CN"/>
        </w:rPr>
        <w:t>униципальн</w:t>
      </w:r>
      <w:r w:rsidR="00145A08" w:rsidRPr="008641BA">
        <w:rPr>
          <w:rFonts w:eastAsia="Arial"/>
          <w:kern w:val="3"/>
          <w:lang w:eastAsia="zh-CN"/>
        </w:rPr>
        <w:t>ое</w:t>
      </w:r>
      <w:r w:rsidR="000C01B1" w:rsidRPr="008641BA">
        <w:rPr>
          <w:rFonts w:eastAsia="Arial"/>
          <w:kern w:val="3"/>
          <w:lang w:eastAsia="zh-CN"/>
        </w:rPr>
        <w:t xml:space="preserve"> образовани</w:t>
      </w:r>
      <w:r w:rsidR="00145A08" w:rsidRPr="008641BA">
        <w:rPr>
          <w:rFonts w:eastAsia="Arial"/>
          <w:kern w:val="3"/>
          <w:lang w:eastAsia="zh-CN"/>
        </w:rPr>
        <w:t>е оказывае</w:t>
      </w:r>
      <w:r w:rsidR="000C01B1" w:rsidRPr="008641BA">
        <w:rPr>
          <w:rFonts w:eastAsia="Arial"/>
          <w:kern w:val="3"/>
          <w:lang w:eastAsia="zh-CN"/>
        </w:rPr>
        <w:t>т муниципальную поддержку в следующих формах: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 xml:space="preserve">- </w:t>
      </w:r>
      <w:r w:rsidR="000C01B1" w:rsidRPr="008641BA">
        <w:rPr>
          <w:rFonts w:eastAsia="Arial"/>
          <w:kern w:val="3"/>
          <w:lang w:eastAsia="zh-CN"/>
        </w:rPr>
        <w:t>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>-</w:t>
      </w:r>
      <w:r w:rsidR="000C01B1" w:rsidRPr="008641BA">
        <w:rPr>
          <w:rFonts w:eastAsia="Arial"/>
          <w:kern w:val="3"/>
          <w:lang w:eastAsia="zh-CN"/>
        </w:rPr>
        <w:t xml:space="preserve">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>-</w:t>
      </w:r>
      <w:r w:rsidR="000C01B1" w:rsidRPr="008641BA">
        <w:rPr>
          <w:rFonts w:eastAsia="Arial"/>
          <w:kern w:val="3"/>
          <w:lang w:eastAsia="zh-CN"/>
        </w:rPr>
        <w:t xml:space="preserve">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0C01B1" w:rsidRPr="008641BA" w:rsidRDefault="00EA1D87" w:rsidP="000C01B1">
      <w:pPr>
        <w:suppressAutoHyphens/>
        <w:autoSpaceDE w:val="0"/>
        <w:autoSpaceDN w:val="0"/>
        <w:ind w:firstLine="709"/>
        <w:jc w:val="both"/>
        <w:rPr>
          <w:rFonts w:eastAsia="Arial"/>
          <w:kern w:val="3"/>
          <w:lang w:eastAsia="zh-CN"/>
        </w:rPr>
      </w:pPr>
      <w:r w:rsidRPr="008641BA">
        <w:rPr>
          <w:rFonts w:eastAsia="Arial"/>
          <w:kern w:val="3"/>
          <w:lang w:eastAsia="zh-CN"/>
        </w:rPr>
        <w:t xml:space="preserve">- </w:t>
      </w:r>
      <w:r w:rsidR="000C01B1" w:rsidRPr="008641BA">
        <w:rPr>
          <w:rFonts w:eastAsia="Arial"/>
          <w:kern w:val="3"/>
          <w:lang w:eastAsia="zh-CN"/>
        </w:rPr>
        <w:t xml:space="preserve"> иные формы, не противоречащие законодательству Российской Федерации.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  <w:outlineLvl w:val="0"/>
      </w:pPr>
      <w:r w:rsidRPr="008641BA">
        <w:t>2.4</w:t>
      </w:r>
      <w:r w:rsidR="000C01B1" w:rsidRPr="008641BA">
        <w:t xml:space="preserve">. В целях поощрения участников благотворительной </w:t>
      </w:r>
      <w:r w:rsidR="000C01B1" w:rsidRPr="008641BA">
        <w:rPr>
          <w:rFonts w:eastAsia="SimSun"/>
          <w:kern w:val="3"/>
          <w:lang w:eastAsia="zh-CN" w:bidi="hi-IN"/>
        </w:rPr>
        <w:t xml:space="preserve">и добровольческой (волонтерской) деятельности </w:t>
      </w:r>
      <w:r w:rsidR="000C01B1" w:rsidRPr="008641BA">
        <w:t>муниципально</w:t>
      </w:r>
      <w:r w:rsidR="00BA6CD8" w:rsidRPr="008641BA">
        <w:t>е</w:t>
      </w:r>
      <w:r w:rsidR="000C01B1" w:rsidRPr="008641BA">
        <w:t xml:space="preserve"> образовани</w:t>
      </w:r>
      <w:r w:rsidR="00BA6CD8" w:rsidRPr="008641BA">
        <w:t>е применяе</w:t>
      </w:r>
      <w:r w:rsidR="000C01B1" w:rsidRPr="008641BA">
        <w:t>т следующие меры нематериального поощрения:</w:t>
      </w:r>
      <w:r w:rsidR="000C01B1" w:rsidRPr="008641BA">
        <w:rPr>
          <w:rFonts w:eastAsia="SimSun"/>
          <w:color w:val="000000" w:themeColor="text1"/>
          <w:kern w:val="3"/>
          <w:lang w:eastAsia="zh-CN" w:bidi="hi-IN"/>
        </w:rPr>
        <w:t xml:space="preserve"> через социальное признание - оценка заслуг добровольцев (волонтеров) по достоинству</w:t>
      </w:r>
      <w:r w:rsidR="00BA6CD8" w:rsidRPr="008641BA">
        <w:rPr>
          <w:rFonts w:eastAsia="SimSun"/>
          <w:color w:val="000000" w:themeColor="text1"/>
          <w:kern w:val="3"/>
          <w:lang w:eastAsia="zh-CN" w:bidi="hi-IN"/>
        </w:rPr>
        <w:t>: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  <w:outlineLvl w:val="0"/>
      </w:pPr>
      <w:r w:rsidRPr="008641BA">
        <w:t xml:space="preserve">- </w:t>
      </w:r>
      <w:r w:rsidR="000C01B1" w:rsidRPr="008641BA">
        <w:t xml:space="preserve">награждение благодарностью </w:t>
      </w:r>
      <w:r w:rsidR="000C2461" w:rsidRPr="008641BA">
        <w:t>Главы</w:t>
      </w:r>
      <w:r w:rsidR="000C01B1" w:rsidRPr="008641BA">
        <w:t xml:space="preserve"> Козловского муниципального округа Чувашской Республики;</w:t>
      </w:r>
    </w:p>
    <w:p w:rsidR="000C01B1" w:rsidRPr="008641BA" w:rsidRDefault="00EA1D87" w:rsidP="000C01B1">
      <w:pPr>
        <w:autoSpaceDE w:val="0"/>
        <w:autoSpaceDN w:val="0"/>
        <w:ind w:firstLine="709"/>
        <w:jc w:val="both"/>
        <w:outlineLvl w:val="0"/>
      </w:pPr>
      <w:r w:rsidRPr="008641BA">
        <w:t xml:space="preserve">- </w:t>
      </w:r>
      <w:r w:rsidR="000C01B1" w:rsidRPr="008641BA">
        <w:t xml:space="preserve">награждение благодарственным письмом </w:t>
      </w:r>
      <w:r w:rsidR="000C2461" w:rsidRPr="008641BA">
        <w:t xml:space="preserve">Главы </w:t>
      </w:r>
      <w:r w:rsidR="000C01B1" w:rsidRPr="008641BA">
        <w:t xml:space="preserve"> Козловского муниципальн</w:t>
      </w:r>
      <w:r w:rsidR="009365AE" w:rsidRPr="008641BA">
        <w:t>ого округа Чувашской Республики;</w:t>
      </w:r>
    </w:p>
    <w:p w:rsidR="008E735F" w:rsidRPr="008641BA" w:rsidRDefault="00EA1D87" w:rsidP="007D617B">
      <w:pPr>
        <w:autoSpaceDE w:val="0"/>
        <w:autoSpaceDN w:val="0"/>
        <w:ind w:firstLine="709"/>
        <w:jc w:val="both"/>
        <w:outlineLvl w:val="0"/>
      </w:pPr>
      <w:r w:rsidRPr="008641BA">
        <w:t xml:space="preserve">- </w:t>
      </w:r>
      <w:r w:rsidR="000C01B1" w:rsidRPr="008641BA">
        <w:t>бесплатное посещение мероприятий, проводимых муниципальными бюджетными учреждениями культуры, на спортивных и других культурно-развлекательных объектах, находящихся в собственности Козловского муниципального округа Чувашской Республики, при пред</w:t>
      </w:r>
      <w:r w:rsidR="008E735F" w:rsidRPr="008641BA">
        <w:t xml:space="preserve">ъявлении </w:t>
      </w:r>
      <w:r w:rsidR="00E56EDB" w:rsidRPr="008641BA">
        <w:t xml:space="preserve"> электронной волонтерской книжки с ресурса Единой информационной системы «Добровольцы России»</w:t>
      </w:r>
      <w:r w:rsidR="008E735F" w:rsidRPr="008641BA">
        <w:t>, кратному 1 (одно) посе</w:t>
      </w:r>
      <w:r w:rsidR="007D617B" w:rsidRPr="008641BA">
        <w:t>щение не менее 5 (пять</w:t>
      </w:r>
      <w:r w:rsidR="008E735F" w:rsidRPr="008641BA">
        <w:t xml:space="preserve">)  волонтерских часов на платформе </w:t>
      </w:r>
      <w:proofErr w:type="spellStart"/>
      <w:r w:rsidR="008E735F" w:rsidRPr="008641BA">
        <w:t>Добро</w:t>
      </w:r>
      <w:proofErr w:type="gramStart"/>
      <w:r w:rsidR="008E735F" w:rsidRPr="008641BA">
        <w:t>.р</w:t>
      </w:r>
      <w:proofErr w:type="gramEnd"/>
      <w:r w:rsidR="008E735F" w:rsidRPr="008641BA">
        <w:t>у</w:t>
      </w:r>
      <w:proofErr w:type="spellEnd"/>
      <w:r w:rsidR="009365AE" w:rsidRPr="008641BA">
        <w:t>;</w:t>
      </w:r>
    </w:p>
    <w:p w:rsidR="007D617B" w:rsidRPr="008641BA" w:rsidRDefault="00EA1D87" w:rsidP="007D617B">
      <w:pPr>
        <w:autoSpaceDE w:val="0"/>
        <w:autoSpaceDN w:val="0"/>
        <w:ind w:firstLine="709"/>
        <w:jc w:val="both"/>
        <w:outlineLvl w:val="0"/>
      </w:pPr>
      <w:r w:rsidRPr="008641BA">
        <w:lastRenderedPageBreak/>
        <w:t xml:space="preserve">- </w:t>
      </w:r>
      <w:r w:rsidR="000C01B1" w:rsidRPr="008641BA">
        <w:t xml:space="preserve">бесплатное посещение АУ ДО «Спортивная школа </w:t>
      </w:r>
      <w:proofErr w:type="spellStart"/>
      <w:r w:rsidR="000C01B1" w:rsidRPr="008641BA">
        <w:t>Атал</w:t>
      </w:r>
      <w:proofErr w:type="spellEnd"/>
      <w:r w:rsidR="000C01B1" w:rsidRPr="008641BA">
        <w:t xml:space="preserve">» Козловского муниципального округа Чувашской Республики, </w:t>
      </w:r>
      <w:r w:rsidR="007D617B" w:rsidRPr="008641BA">
        <w:t xml:space="preserve">при предъявлении  электронной волонтерской книжки с ресурса Единой информационной системы «Добровольцы России», кратному 1 (одно) посещение не менее 5 (пять)  волонтерских часов на платформе </w:t>
      </w:r>
      <w:proofErr w:type="spellStart"/>
      <w:r w:rsidR="007D617B" w:rsidRPr="008641BA">
        <w:t>Добро</w:t>
      </w:r>
      <w:proofErr w:type="gramStart"/>
      <w:r w:rsidR="007D617B" w:rsidRPr="008641BA">
        <w:t>.р</w:t>
      </w:r>
      <w:proofErr w:type="gramEnd"/>
      <w:r w:rsidR="007D617B" w:rsidRPr="008641BA">
        <w:t>у</w:t>
      </w:r>
      <w:proofErr w:type="spellEnd"/>
      <w:r w:rsidR="007C3ABD" w:rsidRPr="008641BA">
        <w:t>.</w:t>
      </w:r>
    </w:p>
    <w:p w:rsidR="000C01B1" w:rsidRPr="008641BA" w:rsidRDefault="000C01B1" w:rsidP="00884E59"/>
    <w:p w:rsidR="000C01B1" w:rsidRPr="008641BA" w:rsidRDefault="000C01B1" w:rsidP="00884E59"/>
    <w:sectPr w:rsidR="000C01B1" w:rsidRPr="008641BA" w:rsidSect="00CE4522">
      <w:pgSz w:w="11906" w:h="16838"/>
      <w:pgMar w:top="993" w:right="851" w:bottom="709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B2" w:rsidRDefault="009E0BB2" w:rsidP="00C0130B">
      <w:r>
        <w:separator/>
      </w:r>
    </w:p>
  </w:endnote>
  <w:endnote w:type="continuationSeparator" w:id="1">
    <w:p w:rsidR="009E0BB2" w:rsidRDefault="009E0BB2" w:rsidP="00C01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B2" w:rsidRDefault="009E0BB2" w:rsidP="00C0130B">
      <w:r>
        <w:separator/>
      </w:r>
    </w:p>
  </w:footnote>
  <w:footnote w:type="continuationSeparator" w:id="1">
    <w:p w:rsidR="009E0BB2" w:rsidRDefault="009E0BB2" w:rsidP="00C01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570"/>
    <w:multiLevelType w:val="hybridMultilevel"/>
    <w:tmpl w:val="8382B1F4"/>
    <w:lvl w:ilvl="0" w:tplc="1714B6E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1F21"/>
    <w:rsid w:val="000217D3"/>
    <w:rsid w:val="00031A70"/>
    <w:rsid w:val="00034397"/>
    <w:rsid w:val="00046FA3"/>
    <w:rsid w:val="000564CC"/>
    <w:rsid w:val="000629FB"/>
    <w:rsid w:val="000701EA"/>
    <w:rsid w:val="0008328C"/>
    <w:rsid w:val="000944A9"/>
    <w:rsid w:val="00096130"/>
    <w:rsid w:val="000B5B2F"/>
    <w:rsid w:val="000C01B1"/>
    <w:rsid w:val="000C2461"/>
    <w:rsid w:val="000D5A03"/>
    <w:rsid w:val="00130F53"/>
    <w:rsid w:val="00145A08"/>
    <w:rsid w:val="001A3974"/>
    <w:rsid w:val="001C3CD9"/>
    <w:rsid w:val="0020770E"/>
    <w:rsid w:val="002139C0"/>
    <w:rsid w:val="0021434E"/>
    <w:rsid w:val="00227B9D"/>
    <w:rsid w:val="00231E30"/>
    <w:rsid w:val="00233405"/>
    <w:rsid w:val="0024712A"/>
    <w:rsid w:val="00265C39"/>
    <w:rsid w:val="00286B03"/>
    <w:rsid w:val="002959CB"/>
    <w:rsid w:val="002B0F27"/>
    <w:rsid w:val="002B6EDE"/>
    <w:rsid w:val="002F0EB3"/>
    <w:rsid w:val="0030660D"/>
    <w:rsid w:val="00334DDE"/>
    <w:rsid w:val="00337996"/>
    <w:rsid w:val="00337D07"/>
    <w:rsid w:val="00341543"/>
    <w:rsid w:val="0034167B"/>
    <w:rsid w:val="003578A4"/>
    <w:rsid w:val="00363350"/>
    <w:rsid w:val="0037227A"/>
    <w:rsid w:val="00383C71"/>
    <w:rsid w:val="003943E3"/>
    <w:rsid w:val="003A38D8"/>
    <w:rsid w:val="003B6142"/>
    <w:rsid w:val="003C54D0"/>
    <w:rsid w:val="003D6AF9"/>
    <w:rsid w:val="003E6875"/>
    <w:rsid w:val="004029E9"/>
    <w:rsid w:val="00410A5F"/>
    <w:rsid w:val="00427A55"/>
    <w:rsid w:val="00451C9E"/>
    <w:rsid w:val="00473BC7"/>
    <w:rsid w:val="0047550A"/>
    <w:rsid w:val="0049292A"/>
    <w:rsid w:val="004B0F84"/>
    <w:rsid w:val="004B1B0C"/>
    <w:rsid w:val="004B44CA"/>
    <w:rsid w:val="004C7F08"/>
    <w:rsid w:val="004D52FA"/>
    <w:rsid w:val="004D70E0"/>
    <w:rsid w:val="0050532A"/>
    <w:rsid w:val="005132AA"/>
    <w:rsid w:val="005138C0"/>
    <w:rsid w:val="00522A77"/>
    <w:rsid w:val="0053478D"/>
    <w:rsid w:val="00547458"/>
    <w:rsid w:val="00555C58"/>
    <w:rsid w:val="00584B31"/>
    <w:rsid w:val="00587BBE"/>
    <w:rsid w:val="005D7FAE"/>
    <w:rsid w:val="006228B1"/>
    <w:rsid w:val="00631705"/>
    <w:rsid w:val="00635B34"/>
    <w:rsid w:val="0068453F"/>
    <w:rsid w:val="006A0A2E"/>
    <w:rsid w:val="006A30EE"/>
    <w:rsid w:val="006C3F67"/>
    <w:rsid w:val="007123DF"/>
    <w:rsid w:val="007149AD"/>
    <w:rsid w:val="00745C6F"/>
    <w:rsid w:val="007470AE"/>
    <w:rsid w:val="00765409"/>
    <w:rsid w:val="00767B1A"/>
    <w:rsid w:val="00775CA0"/>
    <w:rsid w:val="00783CE9"/>
    <w:rsid w:val="00787ADA"/>
    <w:rsid w:val="00794D46"/>
    <w:rsid w:val="007955E9"/>
    <w:rsid w:val="007C3ABD"/>
    <w:rsid w:val="007C590A"/>
    <w:rsid w:val="007C5CEB"/>
    <w:rsid w:val="007C6F3B"/>
    <w:rsid w:val="007D617B"/>
    <w:rsid w:val="007E766A"/>
    <w:rsid w:val="007E7C48"/>
    <w:rsid w:val="007F42BE"/>
    <w:rsid w:val="0080446F"/>
    <w:rsid w:val="00811CB1"/>
    <w:rsid w:val="00842D58"/>
    <w:rsid w:val="0086281A"/>
    <w:rsid w:val="008641BA"/>
    <w:rsid w:val="00864F98"/>
    <w:rsid w:val="008703C5"/>
    <w:rsid w:val="00871B7E"/>
    <w:rsid w:val="00884E59"/>
    <w:rsid w:val="008A3273"/>
    <w:rsid w:val="008C778B"/>
    <w:rsid w:val="008D56EF"/>
    <w:rsid w:val="008E1F03"/>
    <w:rsid w:val="008E735F"/>
    <w:rsid w:val="009128A1"/>
    <w:rsid w:val="009365AE"/>
    <w:rsid w:val="00937276"/>
    <w:rsid w:val="0096591D"/>
    <w:rsid w:val="0097040E"/>
    <w:rsid w:val="00981BF8"/>
    <w:rsid w:val="009A5E68"/>
    <w:rsid w:val="009B6604"/>
    <w:rsid w:val="009D343D"/>
    <w:rsid w:val="009D49D0"/>
    <w:rsid w:val="009E0BB2"/>
    <w:rsid w:val="009E3800"/>
    <w:rsid w:val="009F4A28"/>
    <w:rsid w:val="009F6A9A"/>
    <w:rsid w:val="00A340AB"/>
    <w:rsid w:val="00A92A6B"/>
    <w:rsid w:val="00AA1318"/>
    <w:rsid w:val="00AC34D9"/>
    <w:rsid w:val="00AC75BA"/>
    <w:rsid w:val="00AD38FA"/>
    <w:rsid w:val="00AE10D5"/>
    <w:rsid w:val="00AF4B70"/>
    <w:rsid w:val="00B13D49"/>
    <w:rsid w:val="00B4115B"/>
    <w:rsid w:val="00B62F82"/>
    <w:rsid w:val="00B743F4"/>
    <w:rsid w:val="00BA6CD8"/>
    <w:rsid w:val="00BB6271"/>
    <w:rsid w:val="00BD44D1"/>
    <w:rsid w:val="00BE52A0"/>
    <w:rsid w:val="00C0130B"/>
    <w:rsid w:val="00C0700D"/>
    <w:rsid w:val="00C12DAE"/>
    <w:rsid w:val="00C244DE"/>
    <w:rsid w:val="00C42605"/>
    <w:rsid w:val="00C53A06"/>
    <w:rsid w:val="00C82206"/>
    <w:rsid w:val="00CC4A72"/>
    <w:rsid w:val="00CD5826"/>
    <w:rsid w:val="00CE4522"/>
    <w:rsid w:val="00CF4E04"/>
    <w:rsid w:val="00D2652A"/>
    <w:rsid w:val="00D31C38"/>
    <w:rsid w:val="00D5034B"/>
    <w:rsid w:val="00D8275A"/>
    <w:rsid w:val="00D938EE"/>
    <w:rsid w:val="00DB1D66"/>
    <w:rsid w:val="00DC13E3"/>
    <w:rsid w:val="00E006BD"/>
    <w:rsid w:val="00E03E22"/>
    <w:rsid w:val="00E34526"/>
    <w:rsid w:val="00E56EDB"/>
    <w:rsid w:val="00E9358B"/>
    <w:rsid w:val="00EA1D87"/>
    <w:rsid w:val="00EA5472"/>
    <w:rsid w:val="00F06A4B"/>
    <w:rsid w:val="00F361BB"/>
    <w:rsid w:val="00F363C0"/>
    <w:rsid w:val="00F477E5"/>
    <w:rsid w:val="00F73996"/>
    <w:rsid w:val="00F92F24"/>
    <w:rsid w:val="00F939D7"/>
    <w:rsid w:val="00FA7DC5"/>
    <w:rsid w:val="00FB20D5"/>
    <w:rsid w:val="00FD2B44"/>
    <w:rsid w:val="00FD43BC"/>
    <w:rsid w:val="00FE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D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F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F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rsid w:val="00775CA0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5CA0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75CA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basedOn w:val="a"/>
    <w:rsid w:val="000C01B1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C013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013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13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7F66-1F7D-438B-B6FF-66F09B71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97</cp:revision>
  <cp:lastPrinted>2024-10-09T07:47:00Z</cp:lastPrinted>
  <dcterms:created xsi:type="dcterms:W3CDTF">2023-09-07T08:11:00Z</dcterms:created>
  <dcterms:modified xsi:type="dcterms:W3CDTF">2024-10-18T05:48:00Z</dcterms:modified>
</cp:coreProperties>
</file>