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3160" w:rsidRPr="00D91ED9" w:rsidTr="00E03160">
        <w:tc>
          <w:tcPr>
            <w:tcW w:w="4672" w:type="dxa"/>
          </w:tcPr>
          <w:p w:rsidR="00E03160" w:rsidRPr="00D91ED9" w:rsidRDefault="00E03160" w:rsidP="00656B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D91ED9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 xml:space="preserve">Об утверждении Положения об обеспечении содержания и использования зданий и сооружений муниципальных учреждений дополнительного </w:t>
            </w:r>
            <w:r w:rsidR="00656B51" w:rsidRPr="00D91ED9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образования подведомственных</w:t>
            </w:r>
            <w:r w:rsidRPr="00D91ED9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 xml:space="preserve"> управлению физической культуры и спорта администрации города Чебоксары</w:t>
            </w:r>
          </w:p>
        </w:tc>
        <w:tc>
          <w:tcPr>
            <w:tcW w:w="4673" w:type="dxa"/>
          </w:tcPr>
          <w:p w:rsidR="00E03160" w:rsidRPr="00D91ED9" w:rsidRDefault="00E03160" w:rsidP="006E4F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</w:p>
        </w:tc>
      </w:tr>
    </w:tbl>
    <w:p w:rsidR="006E4FA8" w:rsidRPr="00D91ED9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</w:r>
    </w:p>
    <w:p w:rsidR="006E4FA8" w:rsidRPr="00D91ED9" w:rsidRDefault="005C4CD1" w:rsidP="00D9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</w:t>
      </w:r>
      <w:r w:rsidR="006E4FA8"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соответствии с </w:t>
      </w:r>
      <w:r w:rsidR="00E03160" w:rsidRPr="00D91ED9">
        <w:rPr>
          <w:rFonts w:ascii="Times New Roman" w:hAnsi="Times New Roman" w:cs="Times New Roman"/>
          <w:sz w:val="26"/>
          <w:szCs w:val="26"/>
        </w:rPr>
        <w:t xml:space="preserve">Федеральным законом от 04.12.2007 № 329-ФЗ «О физической культуре и спорте в Российской Федерации», </w:t>
      </w:r>
      <w:hyperlink r:id="rId5" w:anchor="/document/70291362/entry/0" w:history="1">
        <w:r w:rsidR="006E4FA8" w:rsidRPr="00D91ED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6E4FA8"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от 29 декабря 2012 года </w:t>
      </w:r>
      <w:r w:rsid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№</w:t>
      </w:r>
      <w:r w:rsidR="006E4FA8"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273-ФЗ "Об образовании в Российской Федерации",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 xml:space="preserve"> Закон</w:t>
      </w:r>
      <w:r w:rsidR="00656B5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ом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Чувашской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Республики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 от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7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июля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2023</w:t>
      </w:r>
      <w:r w:rsidR="00D91ED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 г. №</w:t>
      </w:r>
      <w:r w:rsidR="003943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48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br/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"О внесении изменений в Закон Чувашской Республики "О социальной поддержке детей в Чувашской Республике"</w:t>
      </w:r>
      <w:r w:rsidR="00041268" w:rsidRPr="00D91ED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Постановление</w:t>
      </w:r>
      <w:r w:rsidR="0039437C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м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Администрации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t> г.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Чебоксары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t> Чувашской Республики от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9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ноября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2020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t> г.</w:t>
      </w:r>
      <w:r w:rsidR="00D91ED9">
        <w:rPr>
          <w:rFonts w:ascii="Times New Roman" w:hAnsi="Times New Roman" w:cs="Times New Roman"/>
          <w:color w:val="22272F"/>
          <w:sz w:val="26"/>
          <w:szCs w:val="26"/>
        </w:rPr>
        <w:t xml:space="preserve"> № 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2254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</w:rPr>
        <w:br/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"О правилах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 </w:t>
      </w:r>
      <w:r w:rsidR="000356C1" w:rsidRPr="00D91ED9">
        <w:rPr>
          <w:rStyle w:val="a3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города</w:t>
      </w:r>
      <w:r w:rsidR="000356C1" w:rsidRPr="00D91ED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 Чебоксары, заключении муниципальной организацией города Чебоксары, образующей социальную инфраструктуру для детей, договора аренды закрепленных за ней объектов собственности, договора безвозмездного пользования закрепленными за ней объектами собственности"</w:t>
      </w:r>
      <w:r w:rsidR="006E4FA8"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 администрация города Чебоксары постановляет:</w:t>
      </w:r>
    </w:p>
    <w:p w:rsidR="00DB46BE" w:rsidRPr="00D91ED9" w:rsidRDefault="005C4CD1" w:rsidP="00D91ED9">
      <w:pPr>
        <w:spacing w:after="0"/>
        <w:jc w:val="both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         </w:t>
      </w:r>
      <w:r w:rsidR="00041268"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1</w:t>
      </w:r>
      <w:r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.</w:t>
      </w:r>
      <w:r w:rsidR="006E4FA8"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Утвердить </w:t>
      </w:r>
      <w:r w:rsidR="00DB46BE"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Положени</w:t>
      </w:r>
      <w:r w:rsidR="0039437C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е</w:t>
      </w:r>
      <w:r w:rsidR="00DB46BE"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 об обеспечении содержания и использования зданий и сооружений муниципальных</w:t>
      </w:r>
      <w:r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 </w:t>
      </w:r>
      <w:r w:rsidR="00DB46BE"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учреждений дополнительного </w:t>
      </w:r>
      <w:r w:rsidR="00F41EA9"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образования подведомственных</w:t>
      </w:r>
      <w:r w:rsidR="00DB46BE"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 управлению физической культуры и спорта администрации города Чебоксары</w:t>
      </w:r>
      <w:r w:rsidRPr="00D91ED9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.</w:t>
      </w:r>
    </w:p>
    <w:p w:rsidR="006E4FA8" w:rsidRPr="00D91ED9" w:rsidRDefault="00123F10" w:rsidP="00D91E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5C4CD1"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</w:t>
      </w:r>
      <w:r w:rsidR="006E4FA8"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Настоящее постановление вступает в силу со дня его </w:t>
      </w:r>
      <w:hyperlink r:id="rId6" w:anchor="/document/407337655/entry/0" w:history="1">
        <w:r w:rsidR="006E4FA8" w:rsidRPr="00D91ED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6E4FA8" w:rsidRPr="00D91E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4FA8" w:rsidRPr="00D91ED9" w:rsidRDefault="005C4CD1" w:rsidP="00D9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</w:t>
      </w:r>
      <w:r w:rsidR="006E4FA8"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Контроль за исполнением настоящего постановления возложить на заместителя главы администрации города по социальным вопросам.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E4FA8" w:rsidRPr="00D91ED9" w:rsidTr="006E4FA8">
        <w:tc>
          <w:tcPr>
            <w:tcW w:w="3300" w:type="pct"/>
            <w:vAlign w:val="bottom"/>
            <w:hideMark/>
          </w:tcPr>
          <w:p w:rsidR="005C4CD1" w:rsidRPr="00D91ED9" w:rsidRDefault="005C4CD1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C4CD1" w:rsidRPr="00D91ED9" w:rsidRDefault="005C4CD1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4FA8" w:rsidRPr="00D91ED9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 города Чебоксары</w:t>
            </w:r>
          </w:p>
        </w:tc>
        <w:tc>
          <w:tcPr>
            <w:tcW w:w="1650" w:type="pct"/>
            <w:vAlign w:val="bottom"/>
            <w:hideMark/>
          </w:tcPr>
          <w:p w:rsidR="006E4FA8" w:rsidRPr="00D91ED9" w:rsidRDefault="006E4FA8" w:rsidP="006E4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 Спирин</w:t>
            </w:r>
          </w:p>
        </w:tc>
      </w:tr>
    </w:tbl>
    <w:p w:rsidR="006E4FA8" w:rsidRPr="00D91ED9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D91ED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041268" w:rsidRDefault="0004126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1268" w:rsidRDefault="0004126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Default="00243D74" w:rsidP="00243D74">
      <w:pPr>
        <w:pStyle w:val="a7"/>
        <w:ind w:firstLine="708"/>
        <w:rPr>
          <w:rFonts w:ascii="Times New Roman" w:hAnsi="Times New Roman"/>
          <w:sz w:val="28"/>
          <w:szCs w:val="28"/>
        </w:rPr>
      </w:pPr>
    </w:p>
    <w:p w:rsidR="00243D74" w:rsidRDefault="00243D74" w:rsidP="00243D74">
      <w:pPr>
        <w:pStyle w:val="a7"/>
        <w:ind w:firstLine="708"/>
        <w:rPr>
          <w:rFonts w:ascii="Times New Roman" w:hAnsi="Times New Roman"/>
          <w:sz w:val="28"/>
          <w:szCs w:val="28"/>
        </w:rPr>
      </w:pPr>
    </w:p>
    <w:p w:rsidR="00243D74" w:rsidRDefault="00243D74" w:rsidP="00243D74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243D74" w:rsidRDefault="00243D74" w:rsidP="00243D74">
      <w:pPr>
        <w:pStyle w:val="a7"/>
        <w:ind w:firstLine="708"/>
        <w:rPr>
          <w:rFonts w:ascii="Times New Roman" w:hAnsi="Times New Roman"/>
          <w:sz w:val="28"/>
          <w:szCs w:val="28"/>
        </w:rPr>
      </w:pPr>
    </w:p>
    <w:p w:rsidR="00243D74" w:rsidRDefault="00243D74" w:rsidP="00243D74">
      <w:pPr>
        <w:pStyle w:val="a7"/>
        <w:ind w:firstLine="708"/>
        <w:rPr>
          <w:rFonts w:ascii="Times New Roman" w:hAnsi="Times New Roman"/>
          <w:sz w:val="28"/>
          <w:szCs w:val="28"/>
        </w:rPr>
      </w:pPr>
    </w:p>
    <w:p w:rsidR="00243D74" w:rsidRDefault="00243D74" w:rsidP="00243D74">
      <w:pPr>
        <w:pStyle w:val="a7"/>
        <w:ind w:firstLine="708"/>
        <w:rPr>
          <w:rFonts w:ascii="Times New Roman" w:hAnsi="Times New Roman"/>
          <w:szCs w:val="28"/>
        </w:rPr>
      </w:pPr>
    </w:p>
    <w:p w:rsidR="00243D74" w:rsidRDefault="00243D74" w:rsidP="00243D74">
      <w:pPr>
        <w:tabs>
          <w:tab w:val="righ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Заместитель главы администрации</w:t>
      </w:r>
    </w:p>
    <w:p w:rsidR="00243D74" w:rsidRDefault="00243D74" w:rsidP="00243D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социальным вопросам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Чепрасова</w:t>
      </w:r>
      <w:proofErr w:type="spellEnd"/>
    </w:p>
    <w:p w:rsidR="00243D74" w:rsidRDefault="00243D74" w:rsidP="00243D74">
      <w:pPr>
        <w:rPr>
          <w:rFonts w:ascii="Times New Roman" w:hAnsi="Times New Roman"/>
          <w:sz w:val="28"/>
          <w:szCs w:val="28"/>
        </w:rPr>
      </w:pPr>
    </w:p>
    <w:p w:rsidR="00243D74" w:rsidRDefault="00243D74" w:rsidP="00243D74">
      <w:pPr>
        <w:rPr>
          <w:rFonts w:ascii="Times New Roman" w:hAnsi="Times New Roman"/>
          <w:sz w:val="28"/>
          <w:szCs w:val="28"/>
        </w:rPr>
      </w:pPr>
    </w:p>
    <w:p w:rsidR="00243D74" w:rsidRDefault="00243D74" w:rsidP="00243D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Начальник правого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Д.О. Николаев</w:t>
      </w:r>
    </w:p>
    <w:p w:rsidR="00243D74" w:rsidRDefault="00243D74" w:rsidP="00243D74">
      <w:pPr>
        <w:rPr>
          <w:rFonts w:ascii="Times New Roman" w:hAnsi="Times New Roman"/>
          <w:sz w:val="28"/>
          <w:szCs w:val="28"/>
        </w:rPr>
      </w:pPr>
    </w:p>
    <w:p w:rsidR="00243D74" w:rsidRDefault="00243D74" w:rsidP="00243D74">
      <w:pPr>
        <w:rPr>
          <w:rFonts w:ascii="Times New Roman" w:hAnsi="Times New Roman"/>
          <w:sz w:val="28"/>
          <w:szCs w:val="28"/>
        </w:rPr>
      </w:pPr>
    </w:p>
    <w:p w:rsidR="00243D74" w:rsidRDefault="00243D74" w:rsidP="00243D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Начальник управления </w:t>
      </w:r>
    </w:p>
    <w:p w:rsidR="00243D74" w:rsidRDefault="00243D74" w:rsidP="00243D74">
      <w:pPr>
        <w:ind w:left="284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физической культуры и спорта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А.И. Соловьев</w:t>
      </w:r>
    </w:p>
    <w:p w:rsidR="00243D74" w:rsidRDefault="00243D74" w:rsidP="00243D74">
      <w:pPr>
        <w:rPr>
          <w:rFonts w:ascii="Times New Roman" w:hAnsi="Times New Roman"/>
          <w:color w:val="000000" w:themeColor="text1"/>
          <w:sz w:val="16"/>
        </w:rPr>
      </w:pPr>
    </w:p>
    <w:p w:rsidR="00243D74" w:rsidRDefault="00243D74" w:rsidP="00243D74">
      <w:pPr>
        <w:rPr>
          <w:rFonts w:ascii="Verdana" w:hAnsi="Verdana"/>
        </w:rPr>
      </w:pPr>
    </w:p>
    <w:p w:rsidR="00041268" w:rsidRDefault="0004126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1268" w:rsidRDefault="0004126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1268" w:rsidRDefault="0004126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Default="00243D74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Default="00243D74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Default="00243D74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Default="00243D74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Default="00243D74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Default="00243D74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Default="00243D74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Default="00243D74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Default="00243D74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3D74" w:rsidRPr="00656B51" w:rsidRDefault="00243D74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14624" w:rsidRPr="00E9112A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E9112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>Положение</w:t>
      </w:r>
      <w:r w:rsidRPr="00E9112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>об</w:t>
      </w:r>
      <w:r w:rsidR="00B14624" w:rsidRPr="00E9112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обеспечении содержания и использования зданий и сооружений муниципальных учреждений дополнительного образования подведомственных управлению физической культуры и спорта администрации города Чебоксары</w:t>
      </w:r>
      <w:r w:rsidRPr="00E9112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1. Общие положения</w:t>
      </w:r>
    </w:p>
    <w:p w:rsidR="006E4FA8" w:rsidRPr="00656B51" w:rsidRDefault="006E4FA8" w:rsidP="00A5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1.1. Настоящее Положение разработано в соответствии </w:t>
      </w:r>
      <w:r w:rsidR="00A50D71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 </w:t>
      </w:r>
      <w:r w:rsidR="00A50D71" w:rsidRPr="00656B51">
        <w:rPr>
          <w:rFonts w:ascii="Times New Roman" w:hAnsi="Times New Roman" w:cs="Times New Roman"/>
          <w:sz w:val="24"/>
          <w:szCs w:val="24"/>
        </w:rPr>
        <w:t xml:space="preserve">Федеральным законом от 04.12.2007 № 329-ФЗ «О физической культуре и спорте в Российской Федерации», </w:t>
      </w:r>
      <w:hyperlink r:id="rId7" w:anchor="/document/70291362/entry/0" w:history="1">
        <w:r w:rsidR="00A50D71" w:rsidRPr="002E5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A50D71" w:rsidRPr="002E5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0D71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 29 декабря 2012 года N 273-ФЗ "Об образовании в Российской Федерации",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 xml:space="preserve"> Закон</w:t>
      </w:r>
      <w:r w:rsidR="00656B5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ом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Чувашской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Республики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> от 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7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июля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2023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 xml:space="preserve"> г. </w:t>
      </w:r>
      <w:r w:rsidR="00D91ED9">
        <w:rPr>
          <w:rFonts w:ascii="Times New Roman" w:hAnsi="Times New Roman" w:cs="Times New Roman"/>
          <w:color w:val="22272F"/>
          <w:sz w:val="24"/>
          <w:szCs w:val="24"/>
        </w:rPr>
        <w:t xml:space="preserve">№ 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48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br/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 внесении изменений в Закон Чувашской Республики "О социальной поддержке детей в Чувашской Республике"</w:t>
      </w:r>
      <w:r w:rsidR="0004126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Постановление</w:t>
      </w:r>
      <w:r w:rsidR="00041268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м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Администрации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> г. 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Чебоксары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> Чувашской Республики от 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9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ноября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2020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t xml:space="preserve"> г. </w:t>
      </w:r>
      <w:r w:rsidR="00D91ED9">
        <w:rPr>
          <w:rFonts w:ascii="Times New Roman" w:hAnsi="Times New Roman" w:cs="Times New Roman"/>
          <w:color w:val="22272F"/>
          <w:sz w:val="24"/>
          <w:szCs w:val="24"/>
        </w:rPr>
        <w:t xml:space="preserve">№ </w:t>
      </w:r>
      <w:r w:rsidR="00A50D71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2254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</w:rPr>
        <w:br/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 правилах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 </w:t>
      </w:r>
      <w:r w:rsidR="002532E7" w:rsidRPr="00656B51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 xml:space="preserve"> </w:t>
      </w:r>
      <w:r w:rsidR="00A50D71" w:rsidRPr="00656B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Чебоксары, заключении муниципальной организацией города Чебоксары, образующей социальную инфраструктуру для детей, договора аренды закрепленных за ней объектов собственности, договора безвозмездного пользования закрепленными за ней объектами собственности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", с целью регламентации обеспечения содержания </w:t>
      </w:r>
      <w:r w:rsidR="00A50D71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 использования </w:t>
      </w:r>
      <w:r w:rsidR="005A65D1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зданий и сооружений </w:t>
      </w:r>
      <w:r w:rsidR="00041268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 учреждений дополнительного образования подведомственных управлению физической культуры и спорта</w:t>
      </w:r>
      <w:r w:rsidR="002030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администрации города Чебоксары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1.2. Организация </w:t>
      </w:r>
      <w:r w:rsidR="005145AC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работы по обеспечению содержанию и использования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зданий и сооружений муниципальных </w:t>
      </w:r>
      <w:r w:rsidR="00FC202A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учреждений, осуществляется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основании и в соответствии с законодательством Российской Федерации.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2. Требования к содержанию</w:t>
      </w:r>
      <w:r w:rsidR="001F6838" w:rsidRPr="00656B5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и использованию</w:t>
      </w:r>
      <w:r w:rsidRPr="00656B5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зданий и сооружений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2.1. </w:t>
      </w:r>
      <w:r w:rsidR="000543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правлени</w:t>
      </w:r>
      <w:r w:rsidR="000543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имуществ</w:t>
      </w:r>
      <w:r w:rsidR="000543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енных и земельных отношений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передает учреждениям в оперативное управление недвижимое имущество, необходимое для осуществления установленных уставами учреждений видов деятельности. Имущество передается учреждению на основании договора оперативного управления и акта приема-передачи к нему.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 Имущество учреждения, закрепленное за ним на праве оперативного управления, является муниципальной собственностью города Чебоксары Чувашской Республики.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 При осуществлении оперативного управления имуществом учреждение обязано: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2.3.1. Использовать закрепленное за ним на праве оперативного управления имущество эффективно и строго по целевому назначению.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2.3.2. Не допускать ухудшения технического состояния имущества, кроме случаев нормативного износа в процессе эксплуатации.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2.3.3. Осуществлять капитальный и текущий ремонт закрепленного за ним имущества.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2.3.4. Согласовывать с </w:t>
      </w:r>
      <w:r w:rsidR="000543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</w:t>
      </w:r>
      <w:r w:rsidR="000543B6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правлени</w:t>
      </w:r>
      <w:r w:rsidR="000543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</w:t>
      </w:r>
      <w:r w:rsidR="000543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</w:t>
      </w:r>
      <w:r w:rsidR="000543B6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имуществ</w:t>
      </w:r>
      <w:r w:rsidR="000543B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енных и земельных отношений</w:t>
      </w:r>
      <w:r w:rsidR="000543B6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сделки с имуществом (аренда, безвозмездное пользование, залог, иной способ распоряжаться имуществом, приобретенным за счет средств, выделенных по смете на приобретение такого имущества).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2.3.5. До заключения договора аренды на закрепленное за ним имущество получить экспертную оценку последствий такого договора для обеспечения образования, </w:t>
      </w:r>
      <w:r w:rsidR="00E9112A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воспитания, </w:t>
      </w:r>
      <w:r w:rsidR="00E911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физического</w:t>
      </w:r>
      <w:r w:rsidR="00E0315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развития, отдыха и оздоровления детей, проводимую соответствующей экспертной комиссией. Договор аренды не может заключаться, если в результате экспертной оценки установлена возможность ухудшения условий (</w:t>
      </w:r>
      <w:hyperlink r:id="rId8" w:anchor="/document/179146/entry/13" w:history="1">
        <w:r w:rsidRPr="002E5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 13</w:t>
        </w:r>
      </w:hyperlink>
      <w:r w:rsidRPr="002E5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Федерального закона от 24 июля 1998 года N 124-ФЗ "Об основных гарантиях прав ребенка в Российской Федерации".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2.3.6. Договор аренды может быть признан недействительным по основаниям, установленным</w:t>
      </w:r>
      <w:r w:rsidRPr="002E5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anchor="/document/10164072/entry/3" w:history="1">
        <w:r w:rsidRPr="002E5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законодательством</w:t>
        </w:r>
      </w:hyperlink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E4FA8" w:rsidRPr="002E5635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2.3.7. Имущество, приобретенное учреждением, поступает в оперативное управление образовательного учреждения в порядке, установленном </w:t>
      </w:r>
      <w:hyperlink r:id="rId10" w:anchor="/document/10164072/entry/0" w:history="1">
        <w:r w:rsidRPr="002E5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Pr="002E563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и иными правовыми актами.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2.3.8. Право оперативного управления имуществом прекращается по основаниям и в порядке, предусмотренном </w:t>
      </w:r>
      <w:hyperlink r:id="rId11" w:anchor="/document/10164072/entry/0" w:history="1">
        <w:r w:rsidRPr="002E5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Федерации, иными правовыми актами.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 При наличии технического заключения (экспертизы) специализированной организации о ветхости или аварийности зданий эксплуатация данных объектов прекращается.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2.5. Организация контроля за содержанием зданий и сооружений в исправном техническом состоянии возлагается на руководителей муниципальных </w:t>
      </w:r>
      <w:r w:rsidR="00E0315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учреждений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2.6. На основании данного положения учреждения разрабатывают порядок проведения плановых и внеплановых осмотров, эксплуатируемых ими зданий и сооружений. В порядке определяются количество и состав комиссий по осмотрам, перечень зданий и сооружений. Плановые осмотры зданий и сооружений организуются два раза в год - весенние и осенние осмотры.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2.7. Все здания и сооружения учреждения закрепляются приказом руководителя муниципального учреждения за лицом, ответственным за эксплуатацию.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2.8. Лицо, ответственное за эксплуатацию здания, обязано обеспечить: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2.8.1. 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2.8.2. Осмотры зданий в весенний и осенний период, подготовку к сезонной эксплуатации.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2.9. Весенние осмотры для проверки технического состояния зданий и сооружений, инженерного и технического оборудования, прилегающей территории проводятся после окончания эксплуатации в зимних условиях сразу после таяния снега, когда здания, сооружения и прилегающая к ним территория могут быть доступны для осмотра. 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Результаты работы комиссии по плановым осмотрам зданий и сооружений оформляются актом (</w:t>
      </w:r>
      <w:hyperlink r:id="rId12" w:anchor="/document/407337654/entry/1100" w:history="1">
        <w:r w:rsidRPr="002E5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 1</w:t>
        </w:r>
      </w:hyperlink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2.10. В ходе осенних осмотров проверку готовности зданий и сооружений к эксплуатации в зимних условиях проводят до начала отопительного сезона, к этому времени должна быть завершена подготовка зданий и сооружений к эксплуатации в зимних условиях. Результаты работы комиссии по плановым осмотрам зданий и сооружений оформляются актом (</w:t>
      </w:r>
      <w:hyperlink r:id="rId13" w:anchor="/document/407337654/entry/1200" w:history="1">
        <w:r w:rsidRPr="002E5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 2</w:t>
        </w:r>
      </w:hyperlink>
      <w:r w:rsidRPr="002E56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2.11.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наводнений). Форма акта внепланового осмотра зданий (сооружений) предусмотрена (</w:t>
      </w:r>
      <w:hyperlink r:id="rId14" w:anchor="/document/407337654/entry/1300" w:history="1">
        <w:r w:rsidRPr="002E5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 3</w:t>
        </w:r>
      </w:hyperlink>
      <w:r w:rsidRPr="002E56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тяжелых последствий воздействия на здания и сооружения неблагоприятных факторов, осмотры зданий и сооружений проводятся в соответствии </w:t>
      </w:r>
      <w:r w:rsidRPr="002E5635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15" w:anchor="/document/10149214/entry/0" w:history="1">
        <w:r w:rsidRPr="002E5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Минстроя России от 6 декабря 1994 года N 17-48 "О порядке расследования причин аварий зданий и сооружений на территории Российской Федерации".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2.12. Частичные осмотры зданий и сооружений проводятся с целью обеспечения постоянного наблюдения за правильной эксплуатацией объектов.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2.13. Календарные сроки плановых осмотров зданий и сооружений устанавливаются в зависимости от климатических условий.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2.14. 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лицо, ответственное за эксплуатацию здания, докладывает о неисправностях и деформации руководителю образовательной организации. На основании актов осмотров руководителями образовательных организаций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зданий и сооружений.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2.15. Результаты осмотров (неисправности и повреждения) лицо, ответственное за эксплуатацию зданий, сооружений, отражает в журнале учета технического состояния зданий по </w:t>
      </w:r>
      <w:r w:rsidRPr="002E56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(</w:t>
      </w:r>
      <w:hyperlink r:id="rId16" w:anchor="/document/407337654/entry/1400" w:history="1">
        <w:r w:rsidRPr="002E5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 4</w:t>
        </w:r>
      </w:hyperlink>
      <w:r w:rsidRPr="002E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который предъявляется комиссиям по проведению плановых проверок.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2.16. Готовность учреждения к новому учебному году определяется после проверки специальной комиссией по приемке ее готовности к началу учебного года.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итогам приемки составляется оценка готовности учреждения.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3. Требования к обустройству прилегающей к учреждению территории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3.1. </w:t>
      </w:r>
      <w:r w:rsidR="008A7035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чреждение обязано осуществлять мероприятия по поддержанию надлежащего санитарно-экологического состояния закрепленной территории.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 Территории учреждений должны быть ограждены по всему периметру и озеленены согласно санитарно-эпидемиологическим требованиям и нормам.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3.3. Территории учреждений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3.4. Территории учреждений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контейнеры, а затем вывозить.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4. Контроль за техническим состоянием зданий и сооружений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Контроль за техническим состоянием зданий и сооружений осуществляется в следующем порядке: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 При плановых осмотрах зданий и сооружений проверяются: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4.2.1. Внешнее благоустройство.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4.2.2. Фундаменты и подвальные помещения, встроенные котельные, насосные, тепловые пункты, инженерные устройства и оборудование.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4.2.3. Ограждающие конструкции и элементы фасада (балконы, лоджии, эркеры, козырьки, архитектурные детали, водоотводящие устройства).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4.2.4. 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4.2.5. Поэтажно перекрытия, капитальные стены и перегородки внутри помещений санузлы, санитарно-техническое и инженерное оборудование.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4.2.6. Строительные конструкции и несущие элементы технологического оборудования.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4.2.7. Соблюдение габаритных приближений.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4.2.8. Наружные коммуникации и их обустройства.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4.2.9. Противопожарные устройства.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4.2.10. Прилегающая территория.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4.3. Особое внимание при проведении плановых, внеплановых и частичных осмотров обращается на следующие сооружения и конструкции: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4.3.1. Сооружения и конструкции, подверженные вибрирующим и другим динамическим нагрузкам, расположенные на просадочных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4.3.2. Конструкции, лишенные естественного освещения и проветривания, подверженные повышенному увлажнению или находящиеся в условиях, не соответствующих техническим и санитарным нормативам.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4.3.3. Выполнение замечаний и поручений, выданных предыдущими плановыми проверками.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образовательной организации, эксплуатации технологического и инженерного оборудования, комиссии определяют меры по обеспечению безопасности людей. Оформленные акты осмотра направляются в течение одного дня вышестоящей организации (учредителю </w:t>
      </w:r>
      <w:r w:rsidR="008A7035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учреждения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4.7. 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4.8. По результатам осмотров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отмосток, ликвидация зазоров, щелей и трещин, выполняются другие работы текущего характера.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4.9. По результатам осмотров оформляются акты, на основании которых руководитель образовательной организации дает поручения об устранении выявленных нарушений, при необходимости обращается в управление образования администрации города Чебоксары.</w:t>
      </w:r>
    </w:p>
    <w:p w:rsidR="006E4FA8" w:rsidRPr="00E9112A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9112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lastRenderedPageBreak/>
        <w:t xml:space="preserve">5. Финансовое обеспечение содержания зданий и сооружений учреждений, </w:t>
      </w:r>
      <w:bookmarkStart w:id="0" w:name="_GoBack"/>
      <w:bookmarkEnd w:id="0"/>
      <w:r w:rsidR="000543B6" w:rsidRPr="00E9112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обустройства,</w:t>
      </w:r>
      <w:r w:rsidRPr="00E9112A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прилегающих к ним территорий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5.1. Финансовое обеспечение содержания зданий и сооружений учреждений, </w:t>
      </w:r>
      <w:r w:rsidR="00CD670D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обустройства,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прилегающих к ним территорий осуществляется за счет средств бюджета города Чебоксары.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 Финансовое обеспечение содержания зданий и сооружений учреждений, </w:t>
      </w:r>
      <w:r w:rsidR="00656B51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обустройства,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прилегающих к ним территорий содержит следующие виды расходов: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5.2.1. Приобретение коммунальных услуг.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</w:t>
      </w:r>
      <w:r w:rsidR="00957FC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ательских характеристик объекта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), обслуживанием, ремонтом зданий учреждений, находящихся на праве оперативного управления.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5.2.3. Оплата арендной платы в соответствии с заключенными договорами аренды (субаренды, имущественного найма, проката) объектов</w:t>
      </w:r>
      <w:r w:rsid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учреждений.</w:t>
      </w:r>
    </w:p>
    <w:p w:rsidR="006E4FA8" w:rsidRPr="00656B51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5.3. Распределение бюджетных ассигнований на обеспечение содержания зданий и </w:t>
      </w:r>
      <w:r w:rsidR="00656B51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сооружений учреждений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обустройство прилегающих к ним территорий осуществляется управлением </w:t>
      </w:r>
      <w:r w:rsidR="001317D5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физической культуры и </w:t>
      </w:r>
      <w:r w:rsidR="00656B51"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спорта администрации</w:t>
      </w:r>
      <w:r w:rsidRPr="00656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города Чебоксары.</w:t>
      </w: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9112A" w:rsidRDefault="00E9112A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670D" w:rsidRPr="002E5635" w:rsidTr="00CD670D">
        <w:tc>
          <w:tcPr>
            <w:tcW w:w="4672" w:type="dxa"/>
          </w:tcPr>
          <w:p w:rsidR="00CD670D" w:rsidRPr="002E5635" w:rsidRDefault="00CD670D" w:rsidP="006E4FA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CD670D" w:rsidRPr="0039437C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Приложение N 1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>к Положению об обеспечении содержания</w:t>
            </w:r>
          </w:p>
          <w:p w:rsidR="00CD670D" w:rsidRPr="0039437C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 использования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>зданий и сооружений муниципальных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 xml:space="preserve"> учреждений дополнительного образования подведомственных </w:t>
            </w:r>
            <w:r w:rsidR="0039437C"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управлению физической культуры и спорта администрации города Чебоксары </w:t>
            </w:r>
          </w:p>
          <w:p w:rsidR="00CD670D" w:rsidRPr="002E5635" w:rsidRDefault="00CD670D" w:rsidP="006E4FA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CD670D" w:rsidRPr="002E5635" w:rsidRDefault="00CD670D" w:rsidP="006E4F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E4FA8" w:rsidRPr="002E5635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Акт</w:t>
      </w:r>
      <w:r w:rsidRPr="002E56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общего весеннего осмотра здания (сооружения)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                     "___" _______________ г.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(населенный пункт)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1. Название здания (сооружения)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2. Адрес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 Владелец (балансодержатель)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4. Пользователи (наниматели, арендаторы)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5. Год постройки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6. Материал стен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7. Этажность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8. Наличие подвала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Результаты осмотра здания (сооружения) и заключение комиссии: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Комиссия в составе: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Председателя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Членов комиссии: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1. 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2. 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 ______________________________________________________________________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670D" w:rsidRPr="002E5635" w:rsidTr="00CD670D">
        <w:tc>
          <w:tcPr>
            <w:tcW w:w="4672" w:type="dxa"/>
          </w:tcPr>
          <w:p w:rsidR="00CD670D" w:rsidRPr="002E5635" w:rsidRDefault="00CD670D" w:rsidP="00CD67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:rsidR="00CD670D" w:rsidRPr="002E5635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D670D" w:rsidRPr="002E5635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D670D" w:rsidRPr="002E5635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Приложение №2</w:t>
            </w:r>
          </w:p>
          <w:p w:rsidR="00CD670D" w:rsidRPr="0039437C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 Положению об обеспечении содержания</w:t>
            </w:r>
          </w:p>
          <w:p w:rsidR="00CD670D" w:rsidRPr="002E5635" w:rsidRDefault="00CD670D" w:rsidP="0039437C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32"/>
                <w:szCs w:val="32"/>
                <w:lang w:eastAsia="ru-RU"/>
              </w:rPr>
            </w:pP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 использования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>зданий и сооружений муниципальных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 xml:space="preserve"> учреждений дополнительного образования подведомственных</w:t>
            </w:r>
            <w:r w:rsidR="0039437C"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управлению физической культуры и спорта администрации города Чебоксары</w:t>
            </w:r>
            <w:r w:rsidRPr="002E563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CD670D" w:rsidRPr="002E5635" w:rsidRDefault="00CD670D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6E4FA8" w:rsidRPr="002E5635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Акт</w:t>
      </w:r>
      <w:r w:rsidRPr="002E56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общего осеннего осмотра здания (сооружения) (о готовности к эксплуатации в зимних условиях)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                        "__" ________________ г.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(населенный пункт)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1. Название здания (сооружения) 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2. Адрес 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 Владелец (балансодержатель) 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4. Пользователи (наниматели, арендаторы) 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5. Год постройки 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6. Материал стен 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7. Этажность 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8. Наличие подвала 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Результаты осмотра здания (сооружения) и заключение комиссии: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Комиссия в составе: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Председателя 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Членов комиссии: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1. 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2. 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 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Представители: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1. 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2. 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произвела осмотр ____________________________ по вышеуказанному адресу.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(наименование здания (сооружения)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77"/>
        <w:gridCol w:w="3485"/>
        <w:gridCol w:w="1609"/>
        <w:gridCol w:w="2164"/>
        <w:gridCol w:w="1763"/>
        <w:gridCol w:w="456"/>
      </w:tblGrid>
      <w:tr w:rsidR="006E4FA8" w:rsidRPr="002E5635" w:rsidTr="00970FFA">
        <w:trPr>
          <w:gridAfter w:val="1"/>
          <w:wAfter w:w="456" w:type="dxa"/>
          <w:trHeight w:val="1222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конструкций/оборудования и устройств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состояния, описание дефектов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и рекомендуемых работ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исполнители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(подвал)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стены (колонны)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(фермы)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окна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двери, ворота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отделка: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архитектурные детали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водоотводящие устройства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отопления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водоснабжения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водоотведения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Санитарно-технические устройства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Электроснабжение, освещение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FA8" w:rsidRPr="002E5635" w:rsidTr="00970FFA"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4FA8" w:rsidRPr="002E5635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 ходе общего внешнего осмотра произведены: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1) отрывка шурфов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2) простукивание внутренних стен и фасада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3) снятие деталей фасада, вскрытие конструкций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4) взятие проб материалов для испытаний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5) другие замеры и испытания конструкций и оборудования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6) прилегающая территория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Выводы и предложения: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Подписи: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Председатель комиссии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Члены комиссии: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Представители: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1. 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2. 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произвела проверку готовности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здания (сооружения)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 вышеуказанному адресу к эксплуатации в зимних условиях и установила: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1. </w:t>
      </w:r>
      <w:proofErr w:type="gramStart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Техническое  состояние</w:t>
      </w:r>
      <w:proofErr w:type="gramEnd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основных конструктивных элементов и инженерного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оборудования: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а) кровля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б) чердачное помещение (утепление, вентиляция)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в) фасад и наружные водостоки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г) проемы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д) внутренние помещения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е) подвальные и встроенные помещения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ж) </w:t>
      </w:r>
      <w:proofErr w:type="spellStart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отмостки</w:t>
      </w:r>
      <w:proofErr w:type="spellEnd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 благоустройство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з) отопление, элеваторные узлы и бойлерные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и) местное отопление, дымоходы, газоходы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к) электроснабжение и освещение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л) оборудование, инженерные устройства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м)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2. Обеспеченность: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а) топливом (запас в днях)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б) уборочным инвентарем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 Выполнение противопожарных мероприятий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Выводы и предложения: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Подписи: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Председатель комиссии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Члены комиссии:</w:t>
      </w:r>
    </w:p>
    <w:p w:rsidR="00CD670D" w:rsidRPr="002E5635" w:rsidRDefault="00CD670D" w:rsidP="00CD6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670D" w:rsidRPr="002E5635" w:rsidTr="00CD670D">
        <w:tc>
          <w:tcPr>
            <w:tcW w:w="4672" w:type="dxa"/>
          </w:tcPr>
          <w:p w:rsidR="00CD670D" w:rsidRPr="002E5635" w:rsidRDefault="00796CF0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C5A65" w:rsidRDefault="002C5A6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C5A65" w:rsidRDefault="002C5A6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C5A65" w:rsidRPr="002E5635" w:rsidRDefault="002C5A6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D670D" w:rsidRPr="0039437C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Приложение N 3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>к Положению об обеспечении содержания</w:t>
            </w:r>
          </w:p>
          <w:p w:rsidR="00CD670D" w:rsidRPr="002E5635" w:rsidRDefault="00CD670D" w:rsidP="0039437C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 использования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>зданий и сооружений муниципальных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 xml:space="preserve"> учреждений дополнительного образования подведомственных</w:t>
            </w:r>
            <w:r w:rsidR="0039437C"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управлению физической культуры и спорта администрации города Чебоксары</w:t>
            </w:r>
            <w:r w:rsidRPr="002E563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CD670D" w:rsidRPr="002E5635" w:rsidRDefault="00CD670D" w:rsidP="00CD6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E4FA8" w:rsidRPr="002E5635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Акт</w:t>
      </w:r>
      <w:r w:rsidRPr="002E56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внепланового осмотра зданий (сооружений)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                           "__" _________________ г.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(населенный пункт)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Название зданий (сооружений) 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Адрес 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Владелец (балансодержатель) 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Материал стен 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Этажность 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Характер и дата неблагоприятных воздействий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Результаты осмотра зданий (сооружений) и заключение комиссии: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Комиссия в составе: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Председатель комиссии 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Члены комиссии: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Представители: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произвела осмотр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зданий (сооружений) пострадавших в результате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Краткое описание последствий неблагоприятных воздействий: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Характеристика   состояния    здания</w:t>
      </w:r>
      <w:proofErr w:type="gramStart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(</w:t>
      </w:r>
      <w:proofErr w:type="gramEnd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сооружения) после неблагоприятных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воздействий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proofErr w:type="gramStart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Сведения  о</w:t>
      </w:r>
      <w:proofErr w:type="gramEnd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мерах  по  предотвращению  развития  разрушительных явлений,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принятых сразу после неблагоприятных воздействий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Предлагаемые меры по ликвидации последствий </w:t>
      </w:r>
      <w:proofErr w:type="gramStart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неблагоприятных  воздействий</w:t>
      </w:r>
      <w:proofErr w:type="gramEnd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сроки и исполнители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Подписи: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Председатель комиссии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Члены комиссии:</w:t>
      </w:r>
    </w:p>
    <w:p w:rsidR="00CD670D" w:rsidRPr="002E5635" w:rsidRDefault="00CD670D" w:rsidP="00CD6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670D" w:rsidRPr="002E5635" w:rsidTr="00CD670D">
        <w:tc>
          <w:tcPr>
            <w:tcW w:w="4672" w:type="dxa"/>
          </w:tcPr>
          <w:p w:rsidR="00CD670D" w:rsidRPr="002E5635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E5635" w:rsidRPr="002E5635" w:rsidRDefault="002E5635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D670D" w:rsidRPr="0039437C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Приложение N 4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>к Положению об обеспечении содержания</w:t>
            </w:r>
          </w:p>
          <w:p w:rsidR="00CD670D" w:rsidRPr="0039437C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 использования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>зданий и сооружений муниципальных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br/>
              <w:t xml:space="preserve"> учреждений дополнительного образования подведомственных</w:t>
            </w:r>
            <w:r w:rsidR="0039437C"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управлению физической культуры и спорта администрации города Чебоксары</w:t>
            </w:r>
            <w:r w:rsidRPr="0039437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  <w:p w:rsidR="00CD670D" w:rsidRPr="002E5635" w:rsidRDefault="00CD670D" w:rsidP="00CD670D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CD670D" w:rsidRPr="002E5635" w:rsidRDefault="00CD670D" w:rsidP="00CD6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E4FA8" w:rsidRPr="002E5635" w:rsidRDefault="006E4FA8" w:rsidP="006E4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Журнал</w:t>
      </w:r>
      <w:r w:rsidRPr="002E56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учета (паспорт) технического состояния здания (сооружения)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Наименование здания (сооружения) 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Адрес ______________________________________________________________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Владелец (балансодержатель) ________________________________________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Должность и фамилия </w:t>
      </w:r>
      <w:proofErr w:type="spellStart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и.о</w:t>
      </w:r>
      <w:proofErr w:type="spellEnd"/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 лица, ответственного за содержание здания</w:t>
      </w:r>
    </w:p>
    <w:p w:rsidR="006E4FA8" w:rsidRPr="002E5635" w:rsidRDefault="006E4FA8" w:rsidP="006E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303"/>
        <w:gridCol w:w="1533"/>
        <w:gridCol w:w="1686"/>
        <w:gridCol w:w="1527"/>
        <w:gridCol w:w="1527"/>
        <w:gridCol w:w="1487"/>
      </w:tblGrid>
      <w:tr w:rsidR="006E4FA8" w:rsidRPr="002E5635" w:rsidTr="006E4FA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проверки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проверки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Объекты, кем проведена проверка (должность, Ф.И.О.)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Описание выявленных недостатков в содержании помещений и дефектов строительных конструкций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устранению замечаний, ответственный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устранения замечаний, ответственный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Отметка об устранении замечаний (дата, подпись)</w:t>
            </w:r>
          </w:p>
        </w:tc>
      </w:tr>
      <w:tr w:rsidR="006E4FA8" w:rsidRPr="002E5635" w:rsidTr="006E4FA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6E4FA8" w:rsidRPr="002E5635" w:rsidTr="006E4FA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E4FA8" w:rsidRPr="002E5635" w:rsidTr="006E4FA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E4FA8" w:rsidRPr="002E5635" w:rsidTr="006E4FA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FA8" w:rsidRPr="002E5635" w:rsidRDefault="006E4FA8" w:rsidP="006E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6E4FA8" w:rsidRPr="002E5635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56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E4FA8" w:rsidRPr="002E5635" w:rsidRDefault="006E4FA8" w:rsidP="006E4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563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Примечание</w:t>
      </w:r>
      <w:r w:rsidRPr="002E56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журнал хранится у лица, ответственного за техническое состояние здания (сооружения), и предъявляется комиссиям при проведении плановых осмотров.</w:t>
      </w:r>
    </w:p>
    <w:p w:rsidR="00790D13" w:rsidRPr="002E5635" w:rsidRDefault="00790D13">
      <w:pPr>
        <w:rPr>
          <w:rFonts w:ascii="Times New Roman" w:hAnsi="Times New Roman" w:cs="Times New Roman"/>
        </w:rPr>
      </w:pPr>
    </w:p>
    <w:sectPr w:rsidR="00790D13" w:rsidRPr="002E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A3303"/>
    <w:multiLevelType w:val="hybridMultilevel"/>
    <w:tmpl w:val="E36A00FA"/>
    <w:lvl w:ilvl="0" w:tplc="3F5AE1DA">
      <w:start w:val="1"/>
      <w:numFmt w:val="decimal"/>
      <w:lvlText w:val="%1)"/>
      <w:lvlJc w:val="left"/>
      <w:pPr>
        <w:ind w:left="1177" w:hanging="4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84193"/>
    <w:multiLevelType w:val="hybridMultilevel"/>
    <w:tmpl w:val="B706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20"/>
    <w:rsid w:val="000356C1"/>
    <w:rsid w:val="00041268"/>
    <w:rsid w:val="000543B6"/>
    <w:rsid w:val="00121520"/>
    <w:rsid w:val="00123F10"/>
    <w:rsid w:val="001317D5"/>
    <w:rsid w:val="001F6838"/>
    <w:rsid w:val="002030E9"/>
    <w:rsid w:val="0020324B"/>
    <w:rsid w:val="00221E7B"/>
    <w:rsid w:val="00243D74"/>
    <w:rsid w:val="002532E7"/>
    <w:rsid w:val="002C5A65"/>
    <w:rsid w:val="002E5635"/>
    <w:rsid w:val="0039437C"/>
    <w:rsid w:val="003D04BD"/>
    <w:rsid w:val="00426163"/>
    <w:rsid w:val="005145AC"/>
    <w:rsid w:val="005A65D1"/>
    <w:rsid w:val="005C4CD1"/>
    <w:rsid w:val="00656B51"/>
    <w:rsid w:val="006E4FA8"/>
    <w:rsid w:val="00744C05"/>
    <w:rsid w:val="00790D13"/>
    <w:rsid w:val="00796CF0"/>
    <w:rsid w:val="008A7035"/>
    <w:rsid w:val="008E5D6A"/>
    <w:rsid w:val="00957FCF"/>
    <w:rsid w:val="00970FFA"/>
    <w:rsid w:val="009819D7"/>
    <w:rsid w:val="00A50D71"/>
    <w:rsid w:val="00B14624"/>
    <w:rsid w:val="00CB5427"/>
    <w:rsid w:val="00CD670D"/>
    <w:rsid w:val="00D06B5D"/>
    <w:rsid w:val="00D91ED9"/>
    <w:rsid w:val="00DB46BE"/>
    <w:rsid w:val="00E0315E"/>
    <w:rsid w:val="00E03160"/>
    <w:rsid w:val="00E9112A"/>
    <w:rsid w:val="00F41EA9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1D4A-C1C1-4040-AEEC-FD1912D6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E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4FA8"/>
    <w:rPr>
      <w:i/>
      <w:iCs/>
    </w:rPr>
  </w:style>
  <w:style w:type="paragraph" w:customStyle="1" w:styleId="s1">
    <w:name w:val="s_1"/>
    <w:basedOn w:val="a"/>
    <w:rsid w:val="006E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FA8"/>
    <w:rPr>
      <w:color w:val="0000FF"/>
      <w:u w:val="single"/>
    </w:rPr>
  </w:style>
  <w:style w:type="paragraph" w:customStyle="1" w:styleId="s16">
    <w:name w:val="s_16"/>
    <w:basedOn w:val="a"/>
    <w:rsid w:val="006E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E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6E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4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F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E4FA8"/>
  </w:style>
  <w:style w:type="paragraph" w:styleId="a5">
    <w:name w:val="List Paragraph"/>
    <w:basedOn w:val="a"/>
    <w:uiPriority w:val="34"/>
    <w:qFormat/>
    <w:rsid w:val="00E03160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</w:rPr>
  </w:style>
  <w:style w:type="table" w:styleId="a6">
    <w:name w:val="Table Grid"/>
    <w:basedOn w:val="a1"/>
    <w:uiPriority w:val="39"/>
    <w:rsid w:val="00E0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243D74"/>
    <w:pPr>
      <w:spacing w:after="120" w:line="240" w:lineRule="auto"/>
      <w:jc w:val="both"/>
    </w:pPr>
    <w:rPr>
      <w:rFonts w:ascii="Verdana" w:eastAsia="Calibri" w:hAnsi="Verdana" w:cs="Times New Roman"/>
      <w:sz w:val="16"/>
    </w:rPr>
  </w:style>
  <w:style w:type="character" w:customStyle="1" w:styleId="a8">
    <w:name w:val="Основной текст Знак"/>
    <w:basedOn w:val="a0"/>
    <w:link w:val="a7"/>
    <w:uiPriority w:val="99"/>
    <w:semiHidden/>
    <w:rsid w:val="00243D74"/>
    <w:rPr>
      <w:rFonts w:ascii="Verdana" w:eastAsia="Calibri" w:hAnsi="Verdana" w:cs="Times New Roman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2C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5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51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14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18</cp:revision>
  <cp:lastPrinted>2023-11-08T05:56:00Z</cp:lastPrinted>
  <dcterms:created xsi:type="dcterms:W3CDTF">2023-11-01T06:17:00Z</dcterms:created>
  <dcterms:modified xsi:type="dcterms:W3CDTF">2024-03-05T07:06:00Z</dcterms:modified>
</cp:coreProperties>
</file>