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74" w:tblpY="-220"/>
        <w:tblW w:w="9747" w:type="dxa"/>
        <w:tblLook w:val="04A0" w:firstRow="1" w:lastRow="0" w:firstColumn="1" w:lastColumn="0" w:noHBand="0" w:noVBand="1"/>
      </w:tblPr>
      <w:tblGrid>
        <w:gridCol w:w="4219"/>
        <w:gridCol w:w="1701"/>
        <w:gridCol w:w="3827"/>
      </w:tblGrid>
      <w:tr w:rsidR="00AF4094" w:rsidRPr="00AF4094" w14:paraId="3D3E59FC" w14:textId="77777777" w:rsidTr="00AF4094">
        <w:trPr>
          <w:trHeight w:val="980"/>
        </w:trPr>
        <w:tc>
          <w:tcPr>
            <w:tcW w:w="4219" w:type="dxa"/>
          </w:tcPr>
          <w:p w14:paraId="79CC8EE8" w14:textId="77777777"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14:paraId="37934594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14:paraId="27E11CCD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021ABCBE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7978ABF8" wp14:editId="256A37EA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6C77773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14:paraId="696FD5A1" w14:textId="77777777" w:rsidTr="00AF4094">
        <w:tc>
          <w:tcPr>
            <w:tcW w:w="4219" w:type="dxa"/>
          </w:tcPr>
          <w:p w14:paraId="1C0EF5E9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04FCAB90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6C4E6477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16710911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14:paraId="097590F2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14:paraId="7E463720" w14:textId="20CB2A09" w:rsidR="00CE64CC" w:rsidRDefault="00B85C3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12.12.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A84A9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474-р</w:t>
            </w:r>
          </w:p>
          <w:p w14:paraId="66BDD510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1BA3AC31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11A46C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DDAE28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6F6F1629" w14:textId="77777777"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13B216BD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14:paraId="321EFD3E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185289E8" w14:textId="42B95FE3" w:rsidR="00B85C38" w:rsidRDefault="00B85C38" w:rsidP="00B85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12.12.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474-р</w:t>
            </w:r>
          </w:p>
          <w:p w14:paraId="3A0B956A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02635E54" w14:textId="77777777" w:rsidR="007347C1" w:rsidRPr="007347C1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9267204" w14:textId="77777777" w:rsidR="007347C1" w:rsidRDefault="007347C1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12F0D175" w14:textId="77777777" w:rsidR="00754FE4" w:rsidRDefault="00754FE4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3BA0435B" w14:textId="77777777" w:rsidR="002829E2" w:rsidRDefault="002829E2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0E44C956" w14:textId="77777777" w:rsidR="00AA5788" w:rsidRDefault="00AA5788" w:rsidP="00CB4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88">
        <w:rPr>
          <w:rFonts w:ascii="Times New Roman" w:hAnsi="Times New Roman" w:cs="Times New Roman"/>
          <w:sz w:val="24"/>
          <w:szCs w:val="24"/>
        </w:rPr>
        <w:t>Руководствуясь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  № 860 «Об организации и проведении продажи государственного или муниципального</w:t>
      </w:r>
      <w:r w:rsidR="00F4327F">
        <w:rPr>
          <w:rFonts w:ascii="Times New Roman" w:hAnsi="Times New Roman" w:cs="Times New Roman"/>
          <w:sz w:val="24"/>
          <w:szCs w:val="24"/>
        </w:rPr>
        <w:t xml:space="preserve"> имущества в электронной форме»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ECA275" w14:textId="77777777" w:rsidR="004E5389" w:rsidRDefault="00CB430B" w:rsidP="00CB43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4E5389" w:rsidRPr="000D0924">
        <w:rPr>
          <w:rFonts w:ascii="Times New Roman" w:hAnsi="Times New Roman" w:cs="Times New Roman"/>
          <w:bCs/>
          <w:sz w:val="24"/>
          <w:szCs w:val="24"/>
        </w:rPr>
        <w:t xml:space="preserve">твердить аукционную документацию для проведения </w:t>
      </w:r>
      <w:r w:rsidR="004E5389">
        <w:rPr>
          <w:rFonts w:ascii="Times New Roman" w:hAnsi="Times New Roman" w:cs="Times New Roman"/>
          <w:bCs/>
          <w:sz w:val="24"/>
          <w:szCs w:val="24"/>
        </w:rPr>
        <w:t xml:space="preserve">открытого аукциона </w:t>
      </w:r>
      <w:r w:rsidR="004E5389" w:rsidRPr="000D0924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="004E5389">
        <w:rPr>
          <w:rFonts w:ascii="Times New Roman" w:hAnsi="Times New Roman" w:cs="Times New Roman"/>
          <w:bCs/>
          <w:sz w:val="24"/>
          <w:szCs w:val="24"/>
        </w:rPr>
        <w:t xml:space="preserve"> по продаже </w:t>
      </w:r>
      <w:r w:rsidR="0098050F">
        <w:rPr>
          <w:rFonts w:ascii="Times New Roman" w:hAnsi="Times New Roman" w:cs="Times New Roman"/>
          <w:bCs/>
          <w:sz w:val="24"/>
          <w:szCs w:val="24"/>
        </w:rPr>
        <w:t xml:space="preserve">следующего </w:t>
      </w:r>
      <w:r w:rsidR="004E5389">
        <w:rPr>
          <w:rFonts w:ascii="Times New Roman" w:hAnsi="Times New Roman" w:cs="Times New Roman"/>
          <w:bCs/>
          <w:sz w:val="24"/>
          <w:szCs w:val="24"/>
        </w:rPr>
        <w:t>муниципального имущества Порецкого муниципального округа:</w:t>
      </w:r>
    </w:p>
    <w:p w14:paraId="342167E1" w14:textId="77777777" w:rsidR="004E5389" w:rsidRDefault="00AA5788" w:rsidP="00CB4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C">
        <w:rPr>
          <w:rFonts w:ascii="Times New Roman" w:hAnsi="Times New Roman" w:cs="Times New Roman"/>
          <w:sz w:val="24"/>
          <w:szCs w:val="24"/>
        </w:rPr>
        <w:t xml:space="preserve">- </w:t>
      </w:r>
      <w:r w:rsidR="0098050F">
        <w:rPr>
          <w:rFonts w:ascii="Times New Roman" w:hAnsi="Times New Roman" w:cs="Times New Roman"/>
          <w:sz w:val="24"/>
          <w:szCs w:val="24"/>
        </w:rPr>
        <w:t>а</w:t>
      </w:r>
      <w:r w:rsidR="00CE64CC" w:rsidRPr="00CE64CC">
        <w:rPr>
          <w:rFonts w:ascii="Times New Roman" w:hAnsi="Times New Roman" w:cs="Times New Roman"/>
          <w:sz w:val="24"/>
          <w:szCs w:val="24"/>
        </w:rPr>
        <w:t xml:space="preserve">втомобиль марка </w:t>
      </w:r>
      <w:r w:rsidR="00CE64CC" w:rsidRPr="00CE64CC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="00CE64CC" w:rsidRPr="00CE64CC">
        <w:rPr>
          <w:rFonts w:ascii="Times New Roman" w:hAnsi="Times New Roman" w:cs="Times New Roman"/>
          <w:sz w:val="24"/>
          <w:szCs w:val="24"/>
        </w:rPr>
        <w:t xml:space="preserve"> 210740, идентификационный номер (</w:t>
      </w:r>
      <w:r w:rsidR="00CE64CC" w:rsidRPr="00CE64CC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CE64CC" w:rsidRPr="00CE64CC">
        <w:rPr>
          <w:rFonts w:ascii="Times New Roman" w:hAnsi="Times New Roman" w:cs="Times New Roman"/>
          <w:sz w:val="24"/>
          <w:szCs w:val="24"/>
        </w:rPr>
        <w:t xml:space="preserve">) </w:t>
      </w:r>
      <w:r w:rsidR="00CE64CC" w:rsidRPr="00CE64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E64CC" w:rsidRPr="00CE64CC">
        <w:rPr>
          <w:rFonts w:ascii="Times New Roman" w:hAnsi="Times New Roman" w:cs="Times New Roman"/>
          <w:sz w:val="24"/>
          <w:szCs w:val="24"/>
        </w:rPr>
        <w:t>ТА21074092868206,</w:t>
      </w:r>
      <w:r w:rsidR="004905AB">
        <w:rPr>
          <w:rFonts w:ascii="Times New Roman" w:hAnsi="Times New Roman" w:cs="Times New Roman"/>
          <w:sz w:val="24"/>
          <w:szCs w:val="24"/>
        </w:rPr>
        <w:t xml:space="preserve"> </w:t>
      </w:r>
      <w:r w:rsidR="00CE64CC" w:rsidRPr="00CE64CC">
        <w:rPr>
          <w:rFonts w:ascii="Times New Roman" w:hAnsi="Times New Roman" w:cs="Times New Roman"/>
          <w:sz w:val="24"/>
          <w:szCs w:val="24"/>
        </w:rPr>
        <w:t xml:space="preserve"> год </w:t>
      </w:r>
      <w:r w:rsidR="004905AB">
        <w:rPr>
          <w:rFonts w:ascii="Times New Roman" w:hAnsi="Times New Roman" w:cs="Times New Roman"/>
          <w:sz w:val="24"/>
          <w:szCs w:val="24"/>
        </w:rPr>
        <w:t xml:space="preserve"> </w:t>
      </w:r>
      <w:r w:rsidR="00CE64CC" w:rsidRPr="00CE64CC">
        <w:rPr>
          <w:rFonts w:ascii="Times New Roman" w:hAnsi="Times New Roman" w:cs="Times New Roman"/>
          <w:sz w:val="24"/>
          <w:szCs w:val="24"/>
        </w:rPr>
        <w:t xml:space="preserve">выпуска 2008, модель, </w:t>
      </w:r>
      <w:r w:rsidR="004905AB">
        <w:rPr>
          <w:rFonts w:ascii="Times New Roman" w:hAnsi="Times New Roman" w:cs="Times New Roman"/>
          <w:sz w:val="24"/>
          <w:szCs w:val="24"/>
        </w:rPr>
        <w:t xml:space="preserve"> </w:t>
      </w:r>
      <w:r w:rsidR="00CE64CC" w:rsidRPr="00CE64CC">
        <w:rPr>
          <w:rFonts w:ascii="Times New Roman" w:hAnsi="Times New Roman" w:cs="Times New Roman"/>
          <w:sz w:val="24"/>
          <w:szCs w:val="24"/>
        </w:rPr>
        <w:t xml:space="preserve">№ двигателя 21067, 9502513, </w:t>
      </w:r>
      <w:r w:rsidR="004905AB">
        <w:rPr>
          <w:rFonts w:ascii="Times New Roman" w:hAnsi="Times New Roman" w:cs="Times New Roman"/>
          <w:sz w:val="24"/>
          <w:szCs w:val="24"/>
        </w:rPr>
        <w:t xml:space="preserve">    </w:t>
      </w:r>
      <w:r w:rsidR="00CE64CC" w:rsidRPr="00CE64CC">
        <w:rPr>
          <w:rFonts w:ascii="Times New Roman" w:hAnsi="Times New Roman" w:cs="Times New Roman"/>
          <w:sz w:val="24"/>
          <w:szCs w:val="24"/>
        </w:rPr>
        <w:t xml:space="preserve">кузов № </w:t>
      </w:r>
      <w:r w:rsidR="00CE64CC" w:rsidRPr="00CE64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E64CC" w:rsidRPr="00CE64CC">
        <w:rPr>
          <w:rFonts w:ascii="Times New Roman" w:hAnsi="Times New Roman" w:cs="Times New Roman"/>
          <w:sz w:val="24"/>
          <w:szCs w:val="24"/>
        </w:rPr>
        <w:t>ТА21074092868206,  цвет кузова – сине-зеленый, мощность двигателя, л. с. (кВт) 72,7 (53.5 кВт), рабочий объем двигателя,  куб. см.  1568, тип двигателя – бензиновый, разрешенная максимальная масса, кг – 1460, масса без нагрузки, кг – 1060, паспорт транспортного средства № 63 МТ 700854, регистрационный знак Х 053 ВС 21</w:t>
      </w:r>
      <w:r w:rsidR="004E5389">
        <w:rPr>
          <w:rFonts w:ascii="Times New Roman" w:hAnsi="Times New Roman" w:cs="Times New Roman"/>
          <w:sz w:val="24"/>
          <w:szCs w:val="24"/>
        </w:rPr>
        <w:t>, согласно приложению №</w:t>
      </w:r>
      <w:r w:rsidR="0098050F">
        <w:rPr>
          <w:rFonts w:ascii="Times New Roman" w:hAnsi="Times New Roman" w:cs="Times New Roman"/>
          <w:sz w:val="24"/>
          <w:szCs w:val="24"/>
        </w:rPr>
        <w:t xml:space="preserve"> </w:t>
      </w:r>
      <w:r w:rsidR="004E5389">
        <w:rPr>
          <w:rFonts w:ascii="Times New Roman" w:hAnsi="Times New Roman" w:cs="Times New Roman"/>
          <w:sz w:val="24"/>
          <w:szCs w:val="24"/>
        </w:rPr>
        <w:t>1 к настоящему распоряжению;</w:t>
      </w:r>
    </w:p>
    <w:p w14:paraId="009AE282" w14:textId="77777777" w:rsidR="0098050F" w:rsidRDefault="004E5389" w:rsidP="00CB4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050F">
        <w:rPr>
          <w:rFonts w:ascii="Times New Roman" w:hAnsi="Times New Roman" w:cs="Times New Roman"/>
          <w:sz w:val="24"/>
          <w:szCs w:val="24"/>
        </w:rPr>
        <w:t>а</w:t>
      </w:r>
      <w:r w:rsidRPr="004E5389">
        <w:rPr>
          <w:rFonts w:ascii="Times New Roman" w:hAnsi="Times New Roman" w:cs="Times New Roman"/>
          <w:sz w:val="24"/>
          <w:szCs w:val="24"/>
        </w:rPr>
        <w:t xml:space="preserve">втобус для перевозки детей,  марка (модель) ГАЗ-322121, идентификационный номер </w:t>
      </w:r>
      <w:r w:rsidRPr="004E5389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4E5389">
        <w:rPr>
          <w:rFonts w:ascii="Times New Roman" w:hAnsi="Times New Roman" w:cs="Times New Roman"/>
          <w:sz w:val="24"/>
          <w:szCs w:val="24"/>
        </w:rPr>
        <w:t xml:space="preserve"> </w:t>
      </w:r>
      <w:r w:rsidRPr="004E538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E5389">
        <w:rPr>
          <w:rFonts w:ascii="Times New Roman" w:hAnsi="Times New Roman" w:cs="Times New Roman"/>
          <w:sz w:val="24"/>
          <w:szCs w:val="24"/>
        </w:rPr>
        <w:t xml:space="preserve">96322121С0713716, категории ТС – </w:t>
      </w:r>
      <w:r w:rsidRPr="004E53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E5389">
        <w:rPr>
          <w:rFonts w:ascii="Times New Roman" w:hAnsi="Times New Roman" w:cs="Times New Roman"/>
          <w:sz w:val="24"/>
          <w:szCs w:val="24"/>
        </w:rPr>
        <w:t>, год изготовления ТС 2011, модель, № двигателя: 421600 В1102935, шасси (рама) № отсутствует, кузов № 322121С0490351, цвет кузова - желтый, мощность двигателя, л. с. (кВт) 106 8(78.5), рабочий объем двигателя,  куб. см.  2890, тип двигателя – бензиновый, разрешенная максимальная масса, кг – 3230, масса без нагрузки, кг – 2450, государственный номер В468КР21, паспорт транспортного средства № 52 НК 573645, выдан ООО «Павловский автобу</w:t>
      </w:r>
      <w:r w:rsidR="0098050F">
        <w:rPr>
          <w:rFonts w:ascii="Times New Roman" w:hAnsi="Times New Roman" w:cs="Times New Roman"/>
          <w:sz w:val="24"/>
          <w:szCs w:val="24"/>
        </w:rPr>
        <w:t>сный завод» 24 ноября 2011 года, согласно приложению № 2 к настоящему распоряжению;</w:t>
      </w:r>
    </w:p>
    <w:p w14:paraId="50F03871" w14:textId="77777777" w:rsidR="0098050F" w:rsidRDefault="0098050F" w:rsidP="00CB4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98050F">
        <w:rPr>
          <w:rFonts w:ascii="Times New Roman" w:hAnsi="Times New Roman" w:cs="Times New Roman"/>
          <w:sz w:val="24"/>
          <w:szCs w:val="24"/>
        </w:rPr>
        <w:t>ежилое здание, 1-этажное, с кадастровым номером 21:18:030201:364, общей площадью 15</w:t>
      </w:r>
      <w:r w:rsidR="00F4327F">
        <w:rPr>
          <w:rFonts w:ascii="Times New Roman" w:hAnsi="Times New Roman" w:cs="Times New Roman"/>
          <w:sz w:val="24"/>
          <w:szCs w:val="24"/>
        </w:rPr>
        <w:t>9,0 кв.м., с земельным участком</w:t>
      </w:r>
      <w:r w:rsidRPr="0098050F">
        <w:rPr>
          <w:rFonts w:ascii="Times New Roman" w:hAnsi="Times New Roman" w:cs="Times New Roman"/>
          <w:sz w:val="24"/>
          <w:szCs w:val="24"/>
        </w:rPr>
        <w:t xml:space="preserve"> площадью 890,0 кв.м</w:t>
      </w:r>
      <w:r w:rsidR="00F4327F">
        <w:rPr>
          <w:rFonts w:ascii="Times New Roman" w:hAnsi="Times New Roman" w:cs="Times New Roman"/>
          <w:sz w:val="24"/>
          <w:szCs w:val="24"/>
        </w:rPr>
        <w:t>.,</w:t>
      </w:r>
      <w:r w:rsidRPr="0098050F">
        <w:rPr>
          <w:rFonts w:ascii="Times New Roman" w:hAnsi="Times New Roman" w:cs="Times New Roman"/>
          <w:sz w:val="24"/>
          <w:szCs w:val="24"/>
        </w:rPr>
        <w:t xml:space="preserve"> кадастровый номер 21:18:030201:368, категория земель: земли населенных пунктов, разрешенное использование: коммунальное обслуживание, расположенные по адресу: Чувашская Республика, Порецкий муниципальный округ, пос. Долгая Поляна, ул. Почтовая, д.11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№ 3 к настоящему распоряжению.</w:t>
      </w:r>
    </w:p>
    <w:p w14:paraId="2AB22F21" w14:textId="77777777" w:rsidR="004E5389" w:rsidRPr="0098050F" w:rsidRDefault="004E5389" w:rsidP="00CB4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C6CF65" w14:textId="77777777" w:rsidR="004E5389" w:rsidRPr="004E5389" w:rsidRDefault="004E5389" w:rsidP="004E5389">
      <w:pPr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F1754" w14:textId="77777777" w:rsidR="004905AB" w:rsidRDefault="0098050F" w:rsidP="0098050F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905AB">
        <w:rPr>
          <w:rFonts w:ascii="Times New Roman" w:hAnsi="Times New Roman"/>
          <w:sz w:val="24"/>
          <w:szCs w:val="24"/>
        </w:rPr>
        <w:t xml:space="preserve">рио главы </w:t>
      </w:r>
      <w:r w:rsidR="004905AB">
        <w:rPr>
          <w:rFonts w:ascii="Times New Roman" w:hAnsi="Times New Roman"/>
          <w:color w:val="000000"/>
          <w:sz w:val="24"/>
          <w:szCs w:val="24"/>
        </w:rPr>
        <w:t xml:space="preserve">Порецкого </w:t>
      </w:r>
    </w:p>
    <w:p w14:paraId="7BFECFD9" w14:textId="77777777" w:rsidR="00641408" w:rsidRPr="00641408" w:rsidRDefault="004905AB" w:rsidP="0098050F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 </w:t>
      </w:r>
      <w:r w:rsidR="0098050F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Е.Н.Федулова</w:t>
      </w:r>
    </w:p>
    <w:sectPr w:rsidR="00641408" w:rsidRPr="00641408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7C1"/>
    <w:rsid w:val="000952FF"/>
    <w:rsid w:val="000A1023"/>
    <w:rsid w:val="001012B8"/>
    <w:rsid w:val="00142FBD"/>
    <w:rsid w:val="00204A6C"/>
    <w:rsid w:val="00247A63"/>
    <w:rsid w:val="0025768B"/>
    <w:rsid w:val="00277191"/>
    <w:rsid w:val="002829E2"/>
    <w:rsid w:val="003C7CFD"/>
    <w:rsid w:val="0041451E"/>
    <w:rsid w:val="00456824"/>
    <w:rsid w:val="00487D15"/>
    <w:rsid w:val="004905AB"/>
    <w:rsid w:val="004E5389"/>
    <w:rsid w:val="005377EA"/>
    <w:rsid w:val="00641408"/>
    <w:rsid w:val="0070356E"/>
    <w:rsid w:val="007347C1"/>
    <w:rsid w:val="0075261A"/>
    <w:rsid w:val="00754FE4"/>
    <w:rsid w:val="00767CD1"/>
    <w:rsid w:val="007933B5"/>
    <w:rsid w:val="007B7ADA"/>
    <w:rsid w:val="007B7D3F"/>
    <w:rsid w:val="00803439"/>
    <w:rsid w:val="00822332"/>
    <w:rsid w:val="008349BE"/>
    <w:rsid w:val="0093277F"/>
    <w:rsid w:val="0094522E"/>
    <w:rsid w:val="0098050F"/>
    <w:rsid w:val="009C75EC"/>
    <w:rsid w:val="00A62D81"/>
    <w:rsid w:val="00A84A98"/>
    <w:rsid w:val="00A910E0"/>
    <w:rsid w:val="00AA5788"/>
    <w:rsid w:val="00AB1B58"/>
    <w:rsid w:val="00AF4094"/>
    <w:rsid w:val="00AF4EDA"/>
    <w:rsid w:val="00B35D1E"/>
    <w:rsid w:val="00B85C38"/>
    <w:rsid w:val="00BB61AF"/>
    <w:rsid w:val="00BC5B2D"/>
    <w:rsid w:val="00C175E3"/>
    <w:rsid w:val="00C4625B"/>
    <w:rsid w:val="00CA43EC"/>
    <w:rsid w:val="00CB430B"/>
    <w:rsid w:val="00CE64CC"/>
    <w:rsid w:val="00D35B6D"/>
    <w:rsid w:val="00DA1D50"/>
    <w:rsid w:val="00DE68D1"/>
    <w:rsid w:val="00E2733C"/>
    <w:rsid w:val="00E70FFB"/>
    <w:rsid w:val="00EA0606"/>
    <w:rsid w:val="00EC5DA2"/>
    <w:rsid w:val="00F048CC"/>
    <w:rsid w:val="00F35046"/>
    <w:rsid w:val="00F4327F"/>
    <w:rsid w:val="00F7103C"/>
    <w:rsid w:val="00FA35C2"/>
    <w:rsid w:val="00F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1EC8"/>
  <w15:docId w15:val="{8873D8E6-A02A-4209-82EA-23781420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A1D50"/>
    <w:pPr>
      <w:autoSpaceDE w:val="0"/>
      <w:autoSpaceDN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A1D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DA1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E5A54-C61B-4730-AA9C-33A6109C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4</cp:revision>
  <cp:lastPrinted>2024-01-17T06:50:00Z</cp:lastPrinted>
  <dcterms:created xsi:type="dcterms:W3CDTF">2024-12-11T12:30:00Z</dcterms:created>
  <dcterms:modified xsi:type="dcterms:W3CDTF">2025-02-18T13:13:00Z</dcterms:modified>
</cp:coreProperties>
</file>