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3C" w:rsidRDefault="00F03BD5" w:rsidP="00B4303C">
      <w:pPr>
        <w:tabs>
          <w:tab w:val="left" w:pos="5295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-114300</wp:posOffset>
            </wp:positionV>
            <wp:extent cx="685800" cy="101409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03C" w:rsidRDefault="00B4303C" w:rsidP="00B4303C">
      <w:pPr>
        <w:tabs>
          <w:tab w:val="left" w:pos="52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</w:t>
      </w:r>
    </w:p>
    <w:p w:rsidR="00B4303C" w:rsidRDefault="00B4303C" w:rsidP="00B4303C">
      <w:pPr>
        <w:tabs>
          <w:tab w:val="left" w:pos="5295"/>
        </w:tabs>
        <w:jc w:val="both"/>
      </w:pPr>
      <w:r>
        <w:t xml:space="preserve">                                                                                         </w:t>
      </w:r>
    </w:p>
    <w:p w:rsidR="00B4303C" w:rsidRDefault="00B4303C" w:rsidP="00B4303C">
      <w:pPr>
        <w:pStyle w:val="2"/>
        <w:rPr>
          <w:b/>
          <w:bCs/>
        </w:rPr>
      </w:pPr>
    </w:p>
    <w:p w:rsidR="00B4303C" w:rsidRDefault="00B4303C" w:rsidP="00B4303C">
      <w:pPr>
        <w:pStyle w:val="2"/>
        <w:rPr>
          <w:b/>
          <w:bCs/>
        </w:rPr>
      </w:pPr>
    </w:p>
    <w:p w:rsidR="00B4303C" w:rsidRDefault="00B4303C" w:rsidP="00B4303C">
      <w:pPr>
        <w:pStyle w:val="2"/>
        <w:rPr>
          <w:b/>
          <w:bCs/>
        </w:rPr>
      </w:pPr>
      <w:r>
        <w:rPr>
          <w:b/>
          <w:bCs/>
        </w:rPr>
        <w:t xml:space="preserve">        </w:t>
      </w:r>
    </w:p>
    <w:tbl>
      <w:tblPr>
        <w:tblpPr w:leftFromText="180" w:rightFromText="180" w:vertAnchor="text" w:horzAnchor="page" w:tblpX="1984" w:tblpY="91"/>
        <w:tblW w:w="0" w:type="auto"/>
        <w:tblLook w:val="0000"/>
      </w:tblPr>
      <w:tblGrid>
        <w:gridCol w:w="2976"/>
      </w:tblGrid>
      <w:tr w:rsidR="00B4303C" w:rsidTr="00B4303C">
        <w:trPr>
          <w:trHeight w:val="1080"/>
        </w:trPr>
        <w:tc>
          <w:tcPr>
            <w:tcW w:w="2976" w:type="dxa"/>
          </w:tcPr>
          <w:p w:rsidR="00B4303C" w:rsidRDefault="00B4303C" w:rsidP="00B4303C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>РЕШЕНИЕ</w:t>
            </w:r>
          </w:p>
          <w:p w:rsidR="00B4303C" w:rsidRDefault="00B4303C" w:rsidP="00B430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Собрания депутатов</w:t>
            </w:r>
          </w:p>
          <w:p w:rsidR="00B4303C" w:rsidRDefault="00B4303C" w:rsidP="00B430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города Алатыря</w:t>
            </w:r>
          </w:p>
          <w:p w:rsidR="00B4303C" w:rsidRDefault="00532DFA" w:rsidP="00B4303C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>седьмого</w:t>
            </w:r>
            <w:r w:rsidR="00B4303C">
              <w:rPr>
                <w:b/>
                <w:bCs/>
              </w:rPr>
              <w:t xml:space="preserve"> созыва</w:t>
            </w:r>
          </w:p>
        </w:tc>
      </w:tr>
    </w:tbl>
    <w:p w:rsidR="00B4303C" w:rsidRPr="00017250" w:rsidRDefault="009A7E1E" w:rsidP="00B4303C">
      <w:pPr>
        <w:tabs>
          <w:tab w:val="left" w:pos="4230"/>
        </w:tabs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                     </w:t>
      </w:r>
      <w:r w:rsidR="00B4303C" w:rsidRPr="00017250">
        <w:rPr>
          <w:bCs/>
          <w:sz w:val="28"/>
          <w:szCs w:val="24"/>
        </w:rPr>
        <w:tab/>
      </w:r>
    </w:p>
    <w:p w:rsidR="00B4303C" w:rsidRPr="00017250" w:rsidRDefault="00B4303C" w:rsidP="00B4303C">
      <w:pPr>
        <w:jc w:val="both"/>
        <w:rPr>
          <w:bCs/>
          <w:sz w:val="28"/>
          <w:szCs w:val="24"/>
        </w:rPr>
      </w:pPr>
    </w:p>
    <w:p w:rsidR="00B4303C" w:rsidRPr="00017250" w:rsidRDefault="00B4303C" w:rsidP="00B4303C">
      <w:pPr>
        <w:jc w:val="both"/>
        <w:rPr>
          <w:bCs/>
          <w:sz w:val="28"/>
          <w:szCs w:val="24"/>
        </w:rPr>
      </w:pPr>
    </w:p>
    <w:p w:rsidR="00B4303C" w:rsidRDefault="00B4303C" w:rsidP="00B4303C">
      <w:pPr>
        <w:jc w:val="both"/>
        <w:rPr>
          <w:bCs/>
          <w:sz w:val="28"/>
          <w:szCs w:val="24"/>
        </w:rPr>
      </w:pPr>
    </w:p>
    <w:p w:rsidR="00B4303C" w:rsidRDefault="00B4303C" w:rsidP="00B4303C">
      <w:pPr>
        <w:jc w:val="both"/>
        <w:rPr>
          <w:bCs/>
          <w:sz w:val="28"/>
          <w:szCs w:val="24"/>
        </w:rPr>
      </w:pPr>
    </w:p>
    <w:p w:rsidR="00703566" w:rsidRPr="00703566" w:rsidRDefault="00CF1FFC" w:rsidP="00B4303C">
      <w:pPr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от «17</w:t>
      </w:r>
      <w:r w:rsidR="00703566" w:rsidRPr="00703566">
        <w:rPr>
          <w:b/>
          <w:bCs/>
          <w:sz w:val="28"/>
          <w:szCs w:val="24"/>
        </w:rPr>
        <w:t xml:space="preserve">» </w:t>
      </w:r>
      <w:r w:rsidR="009A7E1E">
        <w:rPr>
          <w:b/>
          <w:bCs/>
          <w:sz w:val="28"/>
          <w:szCs w:val="24"/>
        </w:rPr>
        <w:t>марта</w:t>
      </w:r>
      <w:r>
        <w:rPr>
          <w:b/>
          <w:bCs/>
          <w:sz w:val="28"/>
          <w:szCs w:val="24"/>
        </w:rPr>
        <w:t xml:space="preserve"> 2023 г. №23/34-7</w:t>
      </w:r>
    </w:p>
    <w:p w:rsidR="00703566" w:rsidRPr="00703566" w:rsidRDefault="00703566" w:rsidP="00B4303C">
      <w:pPr>
        <w:jc w:val="both"/>
        <w:rPr>
          <w:b/>
          <w:bCs/>
          <w:sz w:val="28"/>
          <w:szCs w:val="24"/>
        </w:rPr>
      </w:pPr>
    </w:p>
    <w:p w:rsidR="00703566" w:rsidRPr="00703566" w:rsidRDefault="00703566" w:rsidP="00703566">
      <w:pPr>
        <w:jc w:val="both"/>
        <w:rPr>
          <w:b/>
          <w:bCs/>
          <w:sz w:val="28"/>
          <w:szCs w:val="28"/>
        </w:rPr>
      </w:pPr>
      <w:r w:rsidRPr="00703566">
        <w:rPr>
          <w:b/>
          <w:bCs/>
          <w:sz w:val="28"/>
          <w:szCs w:val="28"/>
        </w:rPr>
        <w:t xml:space="preserve">Об утверждении положения о </w:t>
      </w:r>
    </w:p>
    <w:p w:rsidR="00703566" w:rsidRPr="00703566" w:rsidRDefault="00703566" w:rsidP="00703566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правилах</w:t>
      </w:r>
      <w:proofErr w:type="gramEnd"/>
      <w:r>
        <w:rPr>
          <w:b/>
          <w:bCs/>
          <w:sz w:val="28"/>
          <w:szCs w:val="28"/>
        </w:rPr>
        <w:t xml:space="preserve"> </w:t>
      </w:r>
      <w:r w:rsidRPr="00703566">
        <w:rPr>
          <w:b/>
          <w:bCs/>
          <w:sz w:val="28"/>
          <w:szCs w:val="28"/>
        </w:rPr>
        <w:t xml:space="preserve">депутатской </w:t>
      </w:r>
      <w:r>
        <w:rPr>
          <w:b/>
          <w:bCs/>
          <w:sz w:val="28"/>
          <w:szCs w:val="28"/>
        </w:rPr>
        <w:t>этики</w:t>
      </w:r>
    </w:p>
    <w:p w:rsidR="00703566" w:rsidRDefault="00703566" w:rsidP="00703566">
      <w:pPr>
        <w:jc w:val="both"/>
        <w:rPr>
          <w:b/>
          <w:bCs/>
        </w:rPr>
      </w:pPr>
    </w:p>
    <w:p w:rsidR="00703566" w:rsidRDefault="00703566" w:rsidP="00703566">
      <w:pPr>
        <w:jc w:val="both"/>
        <w:rPr>
          <w:b/>
          <w:bCs/>
        </w:rPr>
      </w:pPr>
    </w:p>
    <w:p w:rsidR="00703566" w:rsidRDefault="00703566" w:rsidP="00703566">
      <w:pPr>
        <w:jc w:val="both"/>
        <w:rPr>
          <w:b/>
          <w:bCs/>
        </w:rPr>
      </w:pPr>
    </w:p>
    <w:p w:rsidR="00703566" w:rsidRDefault="002418FB" w:rsidP="007035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</w:t>
      </w:r>
      <w:r w:rsidR="00C66861">
        <w:rPr>
          <w:bCs/>
          <w:sz w:val="28"/>
          <w:szCs w:val="28"/>
        </w:rPr>
        <w:t>огласно статье 71 Федерального закона от 06 октября 2003 года №131- ФЗ «</w:t>
      </w:r>
      <w:r>
        <w:rPr>
          <w:bCs/>
          <w:sz w:val="28"/>
          <w:szCs w:val="28"/>
        </w:rPr>
        <w:t>Об общих принципах</w:t>
      </w:r>
      <w:r w:rsidR="00C66861">
        <w:rPr>
          <w:bCs/>
          <w:sz w:val="28"/>
          <w:szCs w:val="28"/>
        </w:rPr>
        <w:t xml:space="preserve"> организации местного самоуправления в Российской Федерации, в</w:t>
      </w:r>
      <w:r w:rsidR="00703566" w:rsidRPr="00703566">
        <w:rPr>
          <w:bCs/>
          <w:sz w:val="28"/>
          <w:szCs w:val="28"/>
        </w:rPr>
        <w:t xml:space="preserve"> целях урегулирования вопросов депутатской этики и установления </w:t>
      </w:r>
      <w:r w:rsidR="00556067">
        <w:rPr>
          <w:bCs/>
          <w:sz w:val="28"/>
          <w:szCs w:val="28"/>
        </w:rPr>
        <w:t xml:space="preserve">ответственности за их нарушение </w:t>
      </w:r>
      <w:r w:rsidR="00703566" w:rsidRPr="00703566">
        <w:rPr>
          <w:bCs/>
          <w:sz w:val="28"/>
          <w:szCs w:val="28"/>
        </w:rPr>
        <w:t>Собрание депутатов города Алатыря седьмого созыва</w:t>
      </w:r>
    </w:p>
    <w:p w:rsidR="00703566" w:rsidRDefault="00703566" w:rsidP="00703566">
      <w:pPr>
        <w:jc w:val="both"/>
        <w:rPr>
          <w:bCs/>
          <w:sz w:val="28"/>
          <w:szCs w:val="28"/>
        </w:rPr>
      </w:pPr>
    </w:p>
    <w:p w:rsidR="00703566" w:rsidRDefault="00703566" w:rsidP="007035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Решило:</w:t>
      </w:r>
    </w:p>
    <w:p w:rsidR="00703566" w:rsidRPr="00703566" w:rsidRDefault="00703566" w:rsidP="00703566">
      <w:pPr>
        <w:jc w:val="both"/>
        <w:rPr>
          <w:bCs/>
          <w:sz w:val="28"/>
          <w:szCs w:val="28"/>
        </w:rPr>
      </w:pPr>
    </w:p>
    <w:p w:rsidR="00703566" w:rsidRPr="00703566" w:rsidRDefault="00703566" w:rsidP="00703566">
      <w:pPr>
        <w:jc w:val="both"/>
        <w:rPr>
          <w:bCs/>
          <w:sz w:val="28"/>
          <w:szCs w:val="28"/>
        </w:rPr>
      </w:pPr>
      <w:r w:rsidRPr="00703566">
        <w:rPr>
          <w:bCs/>
          <w:sz w:val="28"/>
          <w:szCs w:val="28"/>
        </w:rPr>
        <w:t>1. Утверди</w:t>
      </w:r>
      <w:r w:rsidR="00D47F23">
        <w:rPr>
          <w:bCs/>
          <w:sz w:val="28"/>
          <w:szCs w:val="28"/>
        </w:rPr>
        <w:t>ть Положение о депутатской этике</w:t>
      </w:r>
      <w:r w:rsidRPr="00703566">
        <w:rPr>
          <w:bCs/>
          <w:sz w:val="28"/>
          <w:szCs w:val="28"/>
        </w:rPr>
        <w:t xml:space="preserve"> согласно приложению к настоящему решению.</w:t>
      </w:r>
    </w:p>
    <w:p w:rsidR="00444B96" w:rsidRPr="00703566" w:rsidRDefault="00442332" w:rsidP="00703566">
      <w:pPr>
        <w:jc w:val="both"/>
        <w:rPr>
          <w:rFonts w:eastAsia="Calibri"/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="00703566" w:rsidRPr="00703566">
        <w:rPr>
          <w:bCs/>
          <w:sz w:val="28"/>
          <w:szCs w:val="28"/>
        </w:rPr>
        <w:t xml:space="preserve">. Контроль исполнения настоящего решения возложить </w:t>
      </w:r>
      <w:r w:rsidR="00703566">
        <w:rPr>
          <w:bCs/>
          <w:sz w:val="28"/>
          <w:szCs w:val="28"/>
        </w:rPr>
        <w:t>на комиссию по вопросам укрепления законности, правопорядка, развитию местного самоуправления и депутатской этики.</w:t>
      </w:r>
    </w:p>
    <w:p w:rsidR="003274DC" w:rsidRPr="003274DC" w:rsidRDefault="00442332" w:rsidP="003274D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74DC">
        <w:rPr>
          <w:sz w:val="28"/>
          <w:szCs w:val="28"/>
        </w:rPr>
        <w:t>.</w:t>
      </w:r>
      <w:r w:rsidR="003274DC">
        <w:rPr>
          <w:rFonts w:eastAsia="Arial Unicode MS"/>
          <w:b/>
          <w:bCs/>
          <w:sz w:val="24"/>
          <w:szCs w:val="24"/>
        </w:rPr>
        <w:t xml:space="preserve"> </w:t>
      </w:r>
      <w:r w:rsidR="003274DC" w:rsidRPr="003274DC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3274DC" w:rsidRPr="003274DC" w:rsidRDefault="003274DC" w:rsidP="003274DC">
      <w:pPr>
        <w:jc w:val="both"/>
        <w:rPr>
          <w:sz w:val="28"/>
          <w:szCs w:val="28"/>
        </w:rPr>
      </w:pPr>
    </w:p>
    <w:p w:rsidR="005E241D" w:rsidRDefault="005E241D" w:rsidP="00173804">
      <w:pPr>
        <w:jc w:val="both"/>
        <w:rPr>
          <w:sz w:val="28"/>
          <w:szCs w:val="28"/>
        </w:rPr>
      </w:pPr>
    </w:p>
    <w:p w:rsidR="005E241D" w:rsidRDefault="005E241D" w:rsidP="00173804">
      <w:pPr>
        <w:jc w:val="both"/>
        <w:rPr>
          <w:sz w:val="28"/>
          <w:szCs w:val="28"/>
        </w:rPr>
      </w:pPr>
    </w:p>
    <w:p w:rsidR="001445D8" w:rsidRDefault="001445D8" w:rsidP="00173804">
      <w:pPr>
        <w:jc w:val="both"/>
        <w:rPr>
          <w:sz w:val="28"/>
          <w:szCs w:val="28"/>
        </w:rPr>
      </w:pPr>
    </w:p>
    <w:p w:rsidR="001445D8" w:rsidRPr="0017559A" w:rsidRDefault="001445D8" w:rsidP="00173804">
      <w:pPr>
        <w:jc w:val="both"/>
        <w:rPr>
          <w:sz w:val="28"/>
          <w:szCs w:val="28"/>
        </w:rPr>
      </w:pPr>
    </w:p>
    <w:p w:rsidR="00A876D5" w:rsidRPr="001445D8" w:rsidRDefault="00A876D5" w:rsidP="00173804">
      <w:pPr>
        <w:jc w:val="both"/>
        <w:rPr>
          <w:sz w:val="28"/>
          <w:szCs w:val="28"/>
        </w:rPr>
      </w:pPr>
      <w:r w:rsidRPr="001445D8">
        <w:rPr>
          <w:sz w:val="28"/>
          <w:szCs w:val="28"/>
        </w:rPr>
        <w:t>Глава города Алатыря - председатель</w:t>
      </w:r>
    </w:p>
    <w:p w:rsidR="00A876D5" w:rsidRPr="001445D8" w:rsidRDefault="00173804" w:rsidP="00173804">
      <w:pPr>
        <w:jc w:val="both"/>
        <w:rPr>
          <w:sz w:val="28"/>
          <w:szCs w:val="28"/>
        </w:rPr>
      </w:pPr>
      <w:r w:rsidRPr="001445D8">
        <w:rPr>
          <w:sz w:val="28"/>
          <w:szCs w:val="28"/>
        </w:rPr>
        <w:t>Собрания депутатов</w:t>
      </w:r>
      <w:r w:rsidR="00A876D5" w:rsidRPr="001445D8">
        <w:rPr>
          <w:sz w:val="28"/>
          <w:szCs w:val="28"/>
        </w:rPr>
        <w:t xml:space="preserve"> </w:t>
      </w:r>
      <w:r w:rsidRPr="001445D8">
        <w:rPr>
          <w:sz w:val="28"/>
          <w:szCs w:val="28"/>
        </w:rPr>
        <w:t xml:space="preserve">города Алатыря </w:t>
      </w:r>
    </w:p>
    <w:p w:rsidR="00A876D5" w:rsidRDefault="00173804" w:rsidP="00173804">
      <w:pPr>
        <w:jc w:val="both"/>
        <w:rPr>
          <w:sz w:val="28"/>
          <w:szCs w:val="28"/>
        </w:rPr>
      </w:pPr>
      <w:r w:rsidRPr="001445D8">
        <w:rPr>
          <w:sz w:val="28"/>
          <w:szCs w:val="28"/>
        </w:rPr>
        <w:t>Чувашской Республики</w:t>
      </w:r>
      <w:r w:rsidR="00A876D5" w:rsidRPr="001445D8">
        <w:rPr>
          <w:sz w:val="28"/>
          <w:szCs w:val="28"/>
        </w:rPr>
        <w:t xml:space="preserve"> </w:t>
      </w:r>
      <w:r w:rsidR="00A24460" w:rsidRPr="001445D8">
        <w:rPr>
          <w:sz w:val="28"/>
          <w:szCs w:val="28"/>
        </w:rPr>
        <w:t xml:space="preserve"> </w:t>
      </w:r>
      <w:r w:rsidR="00532DFA" w:rsidRPr="001445D8">
        <w:rPr>
          <w:sz w:val="28"/>
          <w:szCs w:val="28"/>
        </w:rPr>
        <w:t xml:space="preserve">седьмого </w:t>
      </w:r>
      <w:r w:rsidRPr="001445D8">
        <w:rPr>
          <w:sz w:val="28"/>
          <w:szCs w:val="28"/>
        </w:rPr>
        <w:t xml:space="preserve">созыва </w:t>
      </w:r>
      <w:r w:rsidR="001445D8">
        <w:rPr>
          <w:sz w:val="28"/>
          <w:szCs w:val="28"/>
        </w:rPr>
        <w:t xml:space="preserve">                   </w:t>
      </w:r>
      <w:r w:rsidR="00C83866" w:rsidRPr="001445D8">
        <w:rPr>
          <w:sz w:val="28"/>
          <w:szCs w:val="28"/>
        </w:rPr>
        <w:t xml:space="preserve"> </w:t>
      </w:r>
      <w:r w:rsidR="00A876D5" w:rsidRPr="001445D8">
        <w:rPr>
          <w:sz w:val="28"/>
          <w:szCs w:val="28"/>
        </w:rPr>
        <w:t xml:space="preserve">      </w:t>
      </w:r>
      <w:r w:rsidR="00C83866" w:rsidRPr="001445D8">
        <w:rPr>
          <w:sz w:val="28"/>
          <w:szCs w:val="28"/>
        </w:rPr>
        <w:t xml:space="preserve">В.Н. </w:t>
      </w:r>
      <w:proofErr w:type="spellStart"/>
      <w:r w:rsidR="00C83866" w:rsidRPr="001445D8">
        <w:rPr>
          <w:sz w:val="28"/>
          <w:szCs w:val="28"/>
        </w:rPr>
        <w:t>Косолапенков</w:t>
      </w:r>
      <w:proofErr w:type="spellEnd"/>
    </w:p>
    <w:p w:rsidR="00CA733C" w:rsidRDefault="00CA733C" w:rsidP="00173804">
      <w:pPr>
        <w:jc w:val="both"/>
        <w:rPr>
          <w:sz w:val="28"/>
          <w:szCs w:val="28"/>
        </w:rPr>
      </w:pPr>
    </w:p>
    <w:p w:rsidR="00CA733C" w:rsidRDefault="00CA733C" w:rsidP="00173804">
      <w:pPr>
        <w:jc w:val="both"/>
        <w:rPr>
          <w:sz w:val="28"/>
          <w:szCs w:val="28"/>
        </w:rPr>
      </w:pPr>
    </w:p>
    <w:p w:rsidR="00CA733C" w:rsidRDefault="00CA733C" w:rsidP="00173804">
      <w:pPr>
        <w:jc w:val="both"/>
        <w:rPr>
          <w:sz w:val="28"/>
          <w:szCs w:val="28"/>
        </w:rPr>
      </w:pPr>
    </w:p>
    <w:p w:rsidR="00DF061E" w:rsidRDefault="00DF061E" w:rsidP="00173804">
      <w:pPr>
        <w:jc w:val="both"/>
        <w:rPr>
          <w:sz w:val="28"/>
          <w:szCs w:val="28"/>
        </w:rPr>
      </w:pPr>
    </w:p>
    <w:p w:rsidR="00DF061E" w:rsidRDefault="00DF061E" w:rsidP="00DF061E">
      <w:pPr>
        <w:jc w:val="both"/>
        <w:rPr>
          <w:sz w:val="28"/>
          <w:szCs w:val="28"/>
        </w:rPr>
      </w:pPr>
    </w:p>
    <w:p w:rsidR="00CA733C" w:rsidRPr="00CA733C" w:rsidRDefault="00DF061E" w:rsidP="00DF061E">
      <w:pPr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CA733C" w:rsidRPr="00CA733C">
        <w:rPr>
          <w:sz w:val="24"/>
          <w:szCs w:val="24"/>
        </w:rPr>
        <w:t xml:space="preserve">  Приложение</w:t>
      </w:r>
    </w:p>
    <w:p w:rsidR="00CA733C" w:rsidRPr="00CA733C" w:rsidRDefault="00CA733C" w:rsidP="00CA733C">
      <w:pPr>
        <w:ind w:left="6096"/>
        <w:jc w:val="both"/>
        <w:rPr>
          <w:sz w:val="24"/>
          <w:szCs w:val="24"/>
        </w:rPr>
      </w:pPr>
      <w:r w:rsidRPr="00CA733C">
        <w:rPr>
          <w:sz w:val="24"/>
          <w:szCs w:val="24"/>
        </w:rPr>
        <w:t>к</w:t>
      </w:r>
      <w:r>
        <w:rPr>
          <w:sz w:val="24"/>
          <w:szCs w:val="24"/>
        </w:rPr>
        <w:t xml:space="preserve"> решению городского Собрания </w:t>
      </w:r>
      <w:r w:rsidRPr="00CA733C">
        <w:rPr>
          <w:sz w:val="24"/>
          <w:szCs w:val="24"/>
        </w:rPr>
        <w:t xml:space="preserve">депутатов г. Алатырь </w:t>
      </w:r>
      <w:r>
        <w:rPr>
          <w:sz w:val="24"/>
          <w:szCs w:val="24"/>
        </w:rPr>
        <w:t>седьмого</w:t>
      </w:r>
      <w:r w:rsidRPr="00CA733C">
        <w:rPr>
          <w:sz w:val="24"/>
          <w:szCs w:val="24"/>
        </w:rPr>
        <w:t xml:space="preserve">  созыва  Чувашской Республики</w:t>
      </w:r>
    </w:p>
    <w:p w:rsidR="00CA733C" w:rsidRDefault="002C1B2E" w:rsidP="00CA733C">
      <w:pPr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>№ 23/34-7</w:t>
      </w:r>
      <w:r w:rsidR="00CA733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«15» марта 2023 г. </w:t>
      </w:r>
    </w:p>
    <w:p w:rsidR="00CA733C" w:rsidRPr="00CA733C" w:rsidRDefault="00CA733C" w:rsidP="00CA733C">
      <w:pPr>
        <w:ind w:left="6096"/>
        <w:jc w:val="both"/>
        <w:rPr>
          <w:sz w:val="24"/>
          <w:szCs w:val="24"/>
        </w:rPr>
      </w:pPr>
    </w:p>
    <w:p w:rsidR="00CA733C" w:rsidRPr="00CA733C" w:rsidRDefault="00CA733C" w:rsidP="00CA733C">
      <w:pPr>
        <w:jc w:val="both"/>
        <w:rPr>
          <w:sz w:val="24"/>
          <w:szCs w:val="24"/>
        </w:rPr>
      </w:pPr>
    </w:p>
    <w:p w:rsidR="00CA733C" w:rsidRDefault="00CA733C" w:rsidP="00CA733C">
      <w:pPr>
        <w:jc w:val="center"/>
        <w:rPr>
          <w:b/>
          <w:sz w:val="24"/>
          <w:szCs w:val="24"/>
        </w:rPr>
      </w:pPr>
      <w:r w:rsidRPr="00CA733C">
        <w:rPr>
          <w:b/>
          <w:sz w:val="24"/>
          <w:szCs w:val="24"/>
        </w:rPr>
        <w:t xml:space="preserve">ПОЛОЖЕНИЕ «О ДЕПУТАТСКОЙ ЭТИКЕ </w:t>
      </w:r>
      <w:proofErr w:type="gramStart"/>
      <w:r w:rsidRPr="00CA733C">
        <w:rPr>
          <w:b/>
          <w:sz w:val="24"/>
          <w:szCs w:val="24"/>
        </w:rPr>
        <w:t>ДЕПУТАТОВ ГОРОДСКОГО СОБРАНИЯ ГОРОДА АЛАТЫРЯ ЧУВАШСКОЙ РЕСПУБЛИКИ</w:t>
      </w:r>
      <w:proofErr w:type="gramEnd"/>
      <w:r w:rsidRPr="00CA733C">
        <w:rPr>
          <w:b/>
          <w:sz w:val="24"/>
          <w:szCs w:val="24"/>
        </w:rPr>
        <w:t>»</w:t>
      </w:r>
    </w:p>
    <w:p w:rsidR="00CA733C" w:rsidRPr="00CA733C" w:rsidRDefault="00CA733C" w:rsidP="00CA733C">
      <w:pPr>
        <w:jc w:val="center"/>
        <w:rPr>
          <w:b/>
          <w:sz w:val="24"/>
          <w:szCs w:val="24"/>
        </w:rPr>
      </w:pPr>
    </w:p>
    <w:p w:rsid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           Настоящее Положение «О депутатской этике депутатов городского Собрания города Алатыря (далее – Положение) разработано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Уставом г. Алатырь Чувашской Республики.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</w:p>
    <w:p w:rsidR="00CA733C" w:rsidRDefault="00CA733C" w:rsidP="00CA733C">
      <w:pPr>
        <w:jc w:val="center"/>
        <w:rPr>
          <w:b/>
          <w:sz w:val="24"/>
          <w:szCs w:val="24"/>
        </w:rPr>
      </w:pPr>
      <w:r w:rsidRPr="00CA733C">
        <w:rPr>
          <w:b/>
          <w:sz w:val="24"/>
          <w:szCs w:val="24"/>
          <w:u w:val="single"/>
        </w:rPr>
        <w:t>Глава 1.</w:t>
      </w:r>
      <w:r w:rsidRPr="00CA733C">
        <w:rPr>
          <w:b/>
          <w:sz w:val="24"/>
          <w:szCs w:val="24"/>
        </w:rPr>
        <w:t xml:space="preserve"> ОБЩИЕ ПОЛОЖЕНИЯ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</w:t>
      </w:r>
      <w:r w:rsidRPr="00CA733C">
        <w:rPr>
          <w:i/>
          <w:sz w:val="24"/>
          <w:szCs w:val="24"/>
        </w:rPr>
        <w:t>Статья 1</w:t>
      </w:r>
      <w:r w:rsidRPr="00CA733C">
        <w:rPr>
          <w:sz w:val="24"/>
          <w:szCs w:val="24"/>
        </w:rPr>
        <w:t>. Депутатская этика.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             Депутатская этика - совокупность основных моральных и нравственных норм поведения депутата по отношению к установленным законом правам, обязанностям, к другим депутатам, избирателям и иным лицам.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           Отношения депутата с должностными лицами, гражданами и другими депутатами строятся на принципах взаимного уважения и делового этикета.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</w:t>
      </w:r>
      <w:r w:rsidRPr="00CA733C">
        <w:rPr>
          <w:i/>
          <w:sz w:val="24"/>
          <w:szCs w:val="24"/>
        </w:rPr>
        <w:t>Статья 2.</w:t>
      </w:r>
      <w:r w:rsidRPr="00CA733C">
        <w:rPr>
          <w:sz w:val="24"/>
          <w:szCs w:val="24"/>
        </w:rPr>
        <w:t xml:space="preserve"> Основы деятельности депутата</w:t>
      </w:r>
      <w:r>
        <w:rPr>
          <w:sz w:val="24"/>
          <w:szCs w:val="24"/>
        </w:rPr>
        <w:t>: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1.Деятельность депутата основывается на сочетании интересов государства и жителей г. Алатырь Чувашской Республики, соблюдении законов, следовании моральным принципам, отражающим идеалы добра, справедливости, гуманизма, милосердия, честности и порядочности.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2. Депутат в своей деятельности должен соблюдать безусловный приоритет прав и свобод человека и гражданина, Конституцию Российской Федерации, федеральные законы, законы Чувашской Республики, г. Алатырь Чувашской Республики.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>3. Депутат должен в равной мере сохранять собственное достоинство и уважать достоинство других депутатов, а также должностных лиц и граждан.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4. Депутат в своей деятельности, в том числе не связанной с выполнением депутатских полномочий, обязан соблюдать общепризнанные нормы морали и нравственности, поддерживать авторитет депутата.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5. Депутат должен воздерживаться от действий, заявлений и поступков, способных скомпрометировать его самого, представляемых им избирателей и Собрание депутатов  г. Алатырь Чувашской Республики.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</w:p>
    <w:p w:rsidR="00CA733C" w:rsidRPr="00CA733C" w:rsidRDefault="00CA733C" w:rsidP="00CA733C">
      <w:pPr>
        <w:jc w:val="center"/>
        <w:rPr>
          <w:b/>
          <w:sz w:val="24"/>
          <w:szCs w:val="24"/>
        </w:rPr>
      </w:pPr>
      <w:r w:rsidRPr="00CA733C">
        <w:rPr>
          <w:b/>
          <w:sz w:val="24"/>
          <w:szCs w:val="24"/>
          <w:u w:val="single"/>
        </w:rPr>
        <w:t>Глава 2</w:t>
      </w:r>
      <w:r w:rsidRPr="00CA733C">
        <w:rPr>
          <w:b/>
          <w:sz w:val="24"/>
          <w:szCs w:val="24"/>
        </w:rPr>
        <w:t>. ПРАВИЛА ДЕПУТАТСКОЙ ЭТИКИ НА ЗАСЕДАНИЯХ СОБРАНИЯ ДЕПУТАТОВ, ДРУГИХ ЕГО ОРГАНОВ. ВЗАИМООТНОШЕНИЯ С ДЕПУТАТАМИ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i/>
          <w:sz w:val="24"/>
          <w:szCs w:val="24"/>
        </w:rPr>
        <w:t>Статья 3.</w:t>
      </w:r>
      <w:r w:rsidRPr="00CA733C">
        <w:rPr>
          <w:sz w:val="24"/>
          <w:szCs w:val="24"/>
        </w:rPr>
        <w:t xml:space="preserve"> Деятельность депутата в городском Собрании депутатов.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1. Каждый депутат содействует созданию в городском Собрании депутатов атмосферы доброжелательности, взаимной поддержки и сотрудничества.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>2. Взаимоотношения между депутатами строятся на основе равноправия и уважительного отношения независимо от их политической принадлежности.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3. Депутат обязан всесторонне учитывать позиции других депутатов и интересы избирателей перед принятием решений, проявлять уважение к мнению сотрудников </w:t>
      </w:r>
      <w:r w:rsidRPr="00CA733C">
        <w:rPr>
          <w:sz w:val="24"/>
          <w:szCs w:val="24"/>
        </w:rPr>
        <w:lastRenderedPageBreak/>
        <w:t>администрации г. Алатырь. Депутат не должен проявлять безапелляционность, навязывать свою позицию посредством угроз, ультиматумов и иных подобных методов.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i/>
          <w:sz w:val="24"/>
          <w:szCs w:val="24"/>
        </w:rPr>
        <w:t>Статья 4.</w:t>
      </w:r>
      <w:r w:rsidRPr="00CA733C">
        <w:rPr>
          <w:sz w:val="24"/>
          <w:szCs w:val="24"/>
        </w:rPr>
        <w:t xml:space="preserve"> Обязательность участия в работе городского Собрания депутатов, других его органов.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Депутат обязан присутствовать на всех заседаниях городского Собрания депутатов, других его органов, членом которых он является. При невозможности присутствовать на заседании депутат заблаговременно информирует об этом председателя городского Собрания депутатов о причинах отсутствия.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К уважительным причинам относятся: болезнь депутата, командировка, отпуск, семейные обстоятельства.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i/>
          <w:sz w:val="24"/>
          <w:szCs w:val="24"/>
        </w:rPr>
        <w:t>Статья 5.</w:t>
      </w:r>
      <w:r w:rsidRPr="00CA733C">
        <w:rPr>
          <w:sz w:val="24"/>
          <w:szCs w:val="24"/>
        </w:rPr>
        <w:t xml:space="preserve"> Соблюдение порядка работы городского Собрания депутатов, других его органов.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Участвуя в заседаниях городского Собрания депутатов, других ее органов, депутат должен следовать принятому порядку работы в соответствии с Регламентом.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</w:t>
      </w:r>
      <w:r w:rsidRPr="00CA733C">
        <w:rPr>
          <w:i/>
          <w:sz w:val="24"/>
          <w:szCs w:val="24"/>
        </w:rPr>
        <w:t>Статья 6.</w:t>
      </w:r>
      <w:r w:rsidRPr="00CA733C">
        <w:rPr>
          <w:sz w:val="24"/>
          <w:szCs w:val="24"/>
        </w:rPr>
        <w:t xml:space="preserve"> Ограничения во время проведения заседаний.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1. Не допускаются выступления без предоставления слова председательствующим, выступления не по повестке дня, выкрики, прерывание выступающего.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2. Выступающий на заседании депутат не вправе употреблять грубые, оскорбительные и некорректные выражения и жесты, наносящие ущерб чести и достоинству других депутатов, граждан и должностных лиц, призывать к незаконным и насильственным действиям, допускать необоснованные обвинения в чей-либо адрес.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3. Недопустимы самовольные действия по прекращению заседания городского Собрания депутатов, других его органов, в том числе уход из зала в знак протеста, для срыва заседания.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4. Депутатам рекомендуется во время проведения заседаний не пользоваться сотовой связью.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i/>
          <w:sz w:val="24"/>
          <w:szCs w:val="24"/>
        </w:rPr>
        <w:t>Статья 7.</w:t>
      </w:r>
      <w:r w:rsidRPr="00CA733C">
        <w:rPr>
          <w:sz w:val="24"/>
          <w:szCs w:val="24"/>
        </w:rPr>
        <w:t xml:space="preserve"> Форма обращений и выступлений депутата.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1. Участвуя в заседаниях городского Собрания депутатов, других его органов, депутат должен проявлять вежливость, тактичность и уважение к председателю, депутатам и иным лицам, присутствующим на заседании.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Депутаты должны обращаться официально друг к другу и ко всем лицам, присутствующим в зале заседания.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Не допускаются фамильярные и пренебрежительные обращения.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2. Депутат перед началом выступления должен продумать свою речь, чтобы она носила четкую направленность по существу предмета обсуждения.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Выступающий должен изъясняться доступным языком, не допуская пространных выражений.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>3. Депутат, выступая на городском Собрании депутатов, других его органов, в средствах массовой информации, на собраниях и митингах с различного рода публичными заявлениями, комментируя деятельность органов государственной власти, органов местного самоуправления, организаций, должностных лиц</w:t>
      </w:r>
      <w:proofErr w:type="gramStart"/>
      <w:r w:rsidRPr="00CA733C">
        <w:rPr>
          <w:sz w:val="24"/>
          <w:szCs w:val="24"/>
        </w:rPr>
        <w:t xml:space="preserve"> ,</w:t>
      </w:r>
      <w:proofErr w:type="gramEnd"/>
      <w:r w:rsidRPr="00CA733C">
        <w:rPr>
          <w:sz w:val="24"/>
          <w:szCs w:val="24"/>
        </w:rPr>
        <w:t xml:space="preserve"> граждан, обязан использовать только достоверные проверенные факты.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>Выступления депутата должны быть корректными, не ущемлять честь, достоинство и деловую репутацию должностных лиц,  граждан и других депутатов.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4. 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органам, организациям и лицам, чьи интересы были затронуты этим выступлением.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i/>
          <w:sz w:val="24"/>
          <w:szCs w:val="24"/>
        </w:rPr>
        <w:t>Статья 8.</w:t>
      </w:r>
      <w:r w:rsidRPr="00CA733C">
        <w:rPr>
          <w:sz w:val="24"/>
          <w:szCs w:val="24"/>
        </w:rPr>
        <w:t xml:space="preserve"> Лишение права голоса по отдельному вопросу.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>1. Выступающий на заседании городского Собрания депутатов, других его органов не должен превышать время, отведенное для выступления Регламентом, и отклоняться от обсуждаемого вопроса.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lastRenderedPageBreak/>
        <w:t xml:space="preserve"> 2. Если выступающий превысил отведенное ему для выступления время, председательствующий прерывает его и выясняет, сколько времени выступающему нужно для продолжения выступления. По предложению председателя время, необходимое для окончания выступления, продлевается с согласия большинства депутатов, присутствующих на заседании.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В случае отклонения выступающего от темы обсуждаемого вопроса председательствующий предупреждает его и предлагает вернуться к обсуждаемому вопросу.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В случае повторного нарушения указанного </w:t>
      </w:r>
      <w:proofErr w:type="gramStart"/>
      <w:r w:rsidRPr="00CA733C">
        <w:rPr>
          <w:sz w:val="24"/>
          <w:szCs w:val="24"/>
        </w:rPr>
        <w:t>правила</w:t>
      </w:r>
      <w:proofErr w:type="gramEnd"/>
      <w:r w:rsidRPr="00CA733C">
        <w:rPr>
          <w:sz w:val="24"/>
          <w:szCs w:val="24"/>
        </w:rPr>
        <w:t xml:space="preserve"> председательствующий с согласия большинства депутатов, присутствующих на заседании городского Собрания депутатов, лишает выступающего права на выступление по обсуждаемому вопросу.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</w:p>
    <w:p w:rsidR="00CA733C" w:rsidRPr="00CA733C" w:rsidRDefault="00CA733C" w:rsidP="00CA733C">
      <w:pPr>
        <w:jc w:val="center"/>
        <w:rPr>
          <w:b/>
          <w:sz w:val="24"/>
          <w:szCs w:val="24"/>
        </w:rPr>
      </w:pPr>
      <w:r w:rsidRPr="00CA733C">
        <w:rPr>
          <w:b/>
          <w:sz w:val="24"/>
          <w:szCs w:val="24"/>
          <w:u w:val="single"/>
        </w:rPr>
        <w:t>Глава 3</w:t>
      </w:r>
      <w:r w:rsidRPr="00CA733C">
        <w:rPr>
          <w:b/>
          <w:sz w:val="24"/>
          <w:szCs w:val="24"/>
        </w:rPr>
        <w:t>. ПРАВИЛА ДЕПУТАТСКОЙ ЭТИКИ ВО ВЗАИМООТНОШЕНИЯХ ДЕПУТАТА С ИЗБИРАТЕЛЯМИ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i/>
          <w:sz w:val="24"/>
          <w:szCs w:val="24"/>
        </w:rPr>
        <w:t>Статья 9.</w:t>
      </w:r>
      <w:r w:rsidRPr="00CA733C">
        <w:rPr>
          <w:b/>
          <w:sz w:val="24"/>
          <w:szCs w:val="24"/>
        </w:rPr>
        <w:t xml:space="preserve"> </w:t>
      </w:r>
      <w:r w:rsidRPr="00CA733C">
        <w:rPr>
          <w:sz w:val="24"/>
          <w:szCs w:val="24"/>
        </w:rPr>
        <w:t xml:space="preserve">Взаимоотношения депутата с избирателями.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1. Взаимоотношения депутата с избирателями строятся на основе вежливости и взаимного уважения, внимательного отношения депутата к обращениям, жалобам и заявлениям граждан.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2. Представляя интересы своих избирателей, депутат должен: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1)осуществлять свою деятельность в соответствии с наказами избирателей и обещаниями, данными депутатом в период предвыборной кампании;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2)на встречах с избирателями представлять достоверную информацию о деятельности органов местного самоуправления г. Алатырь;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3)служить достижению гуманных и социальных целей: благополучию жителей, повышению уровня их жизни;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4)проявлять уважение и терпимость к убеждениям избирателей, традициям, культурным особенностям этнических и социальных групп, религиозных </w:t>
      </w:r>
      <w:proofErr w:type="spellStart"/>
      <w:r w:rsidRPr="00CA733C">
        <w:rPr>
          <w:sz w:val="24"/>
          <w:szCs w:val="24"/>
        </w:rPr>
        <w:t>конфессий</w:t>
      </w:r>
      <w:proofErr w:type="spellEnd"/>
      <w:r w:rsidRPr="00CA733C">
        <w:rPr>
          <w:sz w:val="24"/>
          <w:szCs w:val="24"/>
        </w:rPr>
        <w:t>, способствовать межнациональному и межконфессиональному миру и согласию;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5)проявлять выдержку и корректность, особенно в тех ситуациях, когда собственная позиция депутата расходится с мнением избирателя.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i/>
          <w:sz w:val="24"/>
          <w:szCs w:val="24"/>
        </w:rPr>
        <w:t>Статья 10.</w:t>
      </w:r>
      <w:r w:rsidRPr="00CA733C">
        <w:rPr>
          <w:sz w:val="24"/>
          <w:szCs w:val="24"/>
        </w:rPr>
        <w:t xml:space="preserve"> Ответственность депутата перед избирателями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1. Депутат поддерживает постоянную связь с избирателями своего округа, ответствен перед ними и подотчетен им.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2. Депутат принимает меры по обеспечению прав, свобод и законных интересов избирателей. Депутат рассматривает поступившие от избирателей заявления, предложения, способствует, в пределах своих полномочий, правильному и своевременному решению содержащихся в них вопросов, лично ведет регулярный прием граждан в общественных приемных на избирательном округе и других, установленных для этих целей местах.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>3.Депутат в установленном порядке не реже одного раза в год отчитывается перед избирателями, периодически информируя их о своей депутатской деятельности во время личных встреч. Информация, предоставляемая депутатом избирателям, должна быть полной, достоверной, объективной.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</w:p>
    <w:p w:rsidR="00CA733C" w:rsidRDefault="00CA733C" w:rsidP="00CA733C">
      <w:pPr>
        <w:jc w:val="center"/>
        <w:rPr>
          <w:b/>
          <w:sz w:val="24"/>
          <w:szCs w:val="24"/>
        </w:rPr>
      </w:pPr>
      <w:r w:rsidRPr="00CA733C">
        <w:rPr>
          <w:b/>
          <w:sz w:val="24"/>
          <w:szCs w:val="24"/>
          <w:u w:val="single"/>
        </w:rPr>
        <w:t>Глава 4.</w:t>
      </w:r>
      <w:r w:rsidRPr="00CA733C">
        <w:rPr>
          <w:b/>
          <w:sz w:val="24"/>
          <w:szCs w:val="24"/>
        </w:rPr>
        <w:t xml:space="preserve"> ИСПОЛЬЗОВАНИЕ ДЕПУТАТОМ ПОЛУЧАЕМОЙ ИНФОРМАЦИИ</w:t>
      </w:r>
    </w:p>
    <w:p w:rsidR="00CA733C" w:rsidRPr="00CA733C" w:rsidRDefault="00CA733C" w:rsidP="00CA733C">
      <w:pPr>
        <w:jc w:val="center"/>
        <w:rPr>
          <w:b/>
          <w:sz w:val="24"/>
          <w:szCs w:val="24"/>
        </w:rPr>
      </w:pP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</w:t>
      </w:r>
      <w:r w:rsidRPr="00CA733C">
        <w:rPr>
          <w:i/>
          <w:sz w:val="24"/>
          <w:szCs w:val="24"/>
        </w:rPr>
        <w:t>Статья 11.</w:t>
      </w:r>
      <w:r w:rsidRPr="00CA733C">
        <w:rPr>
          <w:sz w:val="24"/>
          <w:szCs w:val="24"/>
        </w:rPr>
        <w:t xml:space="preserve"> Неразглашение сведений, полученных депутатом в связи с осуществлением депутатских полномочий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Депутат не вправе использовать предоставляемую ему государственными органами, органами местного самоуправления, организациями всех форм собственности, </w:t>
      </w:r>
      <w:r w:rsidRPr="00CA733C">
        <w:rPr>
          <w:sz w:val="24"/>
          <w:szCs w:val="24"/>
        </w:rPr>
        <w:lastRenderedPageBreak/>
        <w:t xml:space="preserve">должностными лицами официальную служебную информацию для извлечения личной выгоды.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Депутат не может разглашать сведения, которые стали ему известны в связи с осуществлением депутатских полномочий, если эти сведения: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>- касаются вопросов, рассмотренных на закрытых заседаниях;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- относятся к области охраняемой законом тайны личной жизни депутата и стали известны в связи с рассмотрением вопроса о нарушении депутатом правил, предусмотренных настоящим Положением;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- составляют тайну личной жизни избирателя или иного лица и доверены депутату при условии их неразглашения.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</w:p>
    <w:p w:rsidR="00CA733C" w:rsidRPr="00CA733C" w:rsidRDefault="00CA733C" w:rsidP="00CA733C">
      <w:pPr>
        <w:jc w:val="center"/>
        <w:rPr>
          <w:b/>
          <w:sz w:val="24"/>
          <w:szCs w:val="24"/>
        </w:rPr>
      </w:pPr>
      <w:r w:rsidRPr="00CA733C">
        <w:rPr>
          <w:b/>
          <w:sz w:val="24"/>
          <w:szCs w:val="24"/>
          <w:u w:val="single"/>
        </w:rPr>
        <w:t>Глава 5</w:t>
      </w:r>
      <w:r w:rsidRPr="00CA733C">
        <w:rPr>
          <w:b/>
          <w:sz w:val="24"/>
          <w:szCs w:val="24"/>
        </w:rPr>
        <w:t>. ПРАВИЛА ДЕПУТАТСКОЙ ЭТИКИ, ОТНОСЯЩИЕСЯ К ИСПОЛЬЗОВАНИЮ ДЕПУТАТСКОГО СТАТУСА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</w:t>
      </w:r>
      <w:r w:rsidRPr="00CA733C">
        <w:rPr>
          <w:i/>
          <w:sz w:val="24"/>
          <w:szCs w:val="24"/>
        </w:rPr>
        <w:t>Статья 12</w:t>
      </w:r>
      <w:r w:rsidRPr="00CA733C">
        <w:rPr>
          <w:sz w:val="24"/>
          <w:szCs w:val="24"/>
        </w:rPr>
        <w:t xml:space="preserve">. Использование депутатского статуса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1. Депутат не вправе использовать в личных целях преимущества своего депутатского статуса во взаимоотношениях с государственными органами, органами местного самоуправления, организациями всех форм собственности, должностными лицами и гражданами.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2. Депутат вправе использовать помощь служащих администрации г. Алатырь Чувашской Республики только в связи с выполнением депутатских полномочий.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i/>
          <w:sz w:val="24"/>
          <w:szCs w:val="24"/>
        </w:rPr>
        <w:t>Статья 13.</w:t>
      </w:r>
      <w:r w:rsidRPr="00CA733C">
        <w:rPr>
          <w:sz w:val="24"/>
          <w:szCs w:val="24"/>
        </w:rPr>
        <w:t xml:space="preserve"> Ограничение депутатского статуса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1. Депутат не вправе использовать свой статус для деятельности, не связанной с исполнением депутатских полномочий.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2. </w:t>
      </w:r>
      <w:proofErr w:type="gramStart"/>
      <w:r w:rsidRPr="00CA733C">
        <w:rPr>
          <w:sz w:val="24"/>
          <w:szCs w:val="24"/>
        </w:rPr>
        <w:t>Депутат не вправе выступать от имени городского Собрания депутатов как его официальный представитель в отношениях с представительными (законодательными) органами Чувашской Республики, иными государственными, а также общественными органами и органами местного самоуправлении, организациями всех форм собственности, не имея на то специальных полномочий городского Собрания депутатов. 3.Депутат не вправе использовать в целях, не связанных с осуществлением депутатской деятельности, имущество, средства связи</w:t>
      </w:r>
      <w:proofErr w:type="gramEnd"/>
      <w:r w:rsidRPr="00CA733C">
        <w:rPr>
          <w:sz w:val="24"/>
          <w:szCs w:val="24"/>
        </w:rPr>
        <w:t xml:space="preserve">, оргтехнику и другое имущество, предоставленное ему для выполнения депутатских обязанностей.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4. Депутаты при осуществлении депутатской деятельности не должны совершать действий, связанных с влиянием каких-либо частных имущественных и финансовых интересов.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5. Депутат не вправе получать от государственных и общественных органов, органов местного самоуправления, предприятий, учреждений и организаций всех организационно-правовых форм, физических лиц материальное вознаграждение за содействие принятию положительного решения по вопросам их интересов в городском Собрании депутатов.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6. Не допускается получение депутатом от лиц или организаций каких-либо услуг, льгот и привилегий, если они не входят в перечень льгот, предоставленных депутату на законном основании.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7. Депутат не вправе использовать свое положение для рекламы деятельности каких-либо организаций, а также выпускаемой ими продукции.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i/>
          <w:sz w:val="24"/>
          <w:szCs w:val="24"/>
        </w:rPr>
        <w:t>Статья 14</w:t>
      </w:r>
      <w:r w:rsidRPr="00CA733C">
        <w:rPr>
          <w:sz w:val="24"/>
          <w:szCs w:val="24"/>
        </w:rPr>
        <w:t xml:space="preserve">. Возмещение расходов депутата для возмещения расходов, связанных с выполнением депутатских обязанностей, депутат вправе использовать только официально выделенные или (и) личные средства. Официально выделенные средства должны расходоваться только по прямому назначению.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</w:p>
    <w:p w:rsidR="00CA733C" w:rsidRPr="00CA733C" w:rsidRDefault="00CA733C" w:rsidP="00CA733C">
      <w:pPr>
        <w:jc w:val="center"/>
        <w:rPr>
          <w:b/>
          <w:sz w:val="24"/>
          <w:szCs w:val="24"/>
        </w:rPr>
      </w:pPr>
      <w:r w:rsidRPr="00CA733C">
        <w:rPr>
          <w:b/>
          <w:sz w:val="24"/>
          <w:szCs w:val="24"/>
          <w:u w:val="single"/>
        </w:rPr>
        <w:t>Глава 6</w:t>
      </w:r>
      <w:r w:rsidRPr="00CA733C">
        <w:rPr>
          <w:b/>
          <w:sz w:val="24"/>
          <w:szCs w:val="24"/>
        </w:rPr>
        <w:t>. ОТВЕТСТВЕННОСТЬ ЗА НАРУШЕНИЕ ПРАВИЛ ДЕПУТАТСКОЙ ЭТИКИ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i/>
          <w:sz w:val="24"/>
          <w:szCs w:val="24"/>
        </w:rPr>
        <w:t>Статья 15</w:t>
      </w:r>
      <w:r w:rsidRPr="00CA733C">
        <w:rPr>
          <w:sz w:val="24"/>
          <w:szCs w:val="24"/>
        </w:rPr>
        <w:t xml:space="preserve">. Порядок рассмотрения вопросов </w:t>
      </w:r>
      <w:proofErr w:type="gramStart"/>
      <w:r w:rsidRPr="00CA733C">
        <w:rPr>
          <w:sz w:val="24"/>
          <w:szCs w:val="24"/>
        </w:rPr>
        <w:t>нарушении</w:t>
      </w:r>
      <w:proofErr w:type="gramEnd"/>
      <w:r w:rsidRPr="00CA733C">
        <w:rPr>
          <w:sz w:val="24"/>
          <w:szCs w:val="24"/>
        </w:rPr>
        <w:t xml:space="preserve"> депутатской этики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lastRenderedPageBreak/>
        <w:t xml:space="preserve">1. К рассмотрению вопросов о депутатской этике относятся нормы индивидуального поведения депутатов, предусмотренные настоящим Положением.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2. Поводом для рассмотрения вопроса о привлечении депутата к ответственности за нарушение правил депутатской этики является письменное заявление (обращение) депутата (группы депутатов), должностных лиц государственных или муниципальных органов власти, руководителей общественных объединений или организаций всех форм собственности, а также граждан.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3. Письменные заявления (обращения) рассматриваются при условии, что они содержат фамилию, имя, отчество обратившегося, его подпись, данные о месте жительства, контактный телефон, а также сведения о конкретном депутате и его действиях, которые являются основанием для подачи соответствующего заявления (обращения).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>4. Рассмотрение вопроса осуществляется не позднее 30 дней со дня получения соответствующего заявления (обращения). 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 5. Отзыв заявления (обращения) их автором является основанием для прекращения процедуры привлечения депутата к ответственности, предусмотренной настоящим Положением.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i/>
          <w:sz w:val="24"/>
          <w:szCs w:val="24"/>
        </w:rPr>
        <w:t xml:space="preserve">      Статья 16.</w:t>
      </w:r>
      <w:r w:rsidRPr="00CA733C">
        <w:rPr>
          <w:sz w:val="24"/>
          <w:szCs w:val="24"/>
        </w:rPr>
        <w:t xml:space="preserve"> Рассмотрение вопросов, связанных с соблюдением депутата правил депутатской этики </w:t>
      </w:r>
    </w:p>
    <w:p w:rsidR="00CA733C" w:rsidRPr="00CA733C" w:rsidRDefault="00CA733C" w:rsidP="00CA733C">
      <w:pPr>
        <w:numPr>
          <w:ilvl w:val="0"/>
          <w:numId w:val="1"/>
        </w:numPr>
        <w:jc w:val="both"/>
        <w:rPr>
          <w:sz w:val="24"/>
          <w:szCs w:val="24"/>
        </w:rPr>
      </w:pPr>
      <w:r w:rsidRPr="00CA733C">
        <w:rPr>
          <w:sz w:val="24"/>
          <w:szCs w:val="24"/>
        </w:rPr>
        <w:t>Рассмотрение и толкование этичности поведения депутата, совершаемых им поступков осуществляется постоянной комиссией по вопросам укрепления законности, правопорядка, развитию местного самоуправления и депутатской этики. Собрание депутатов г. Алатырь Чувашской Республики, Председателем Собрания депутатов г. Алатырь Чувашкой Республики или его заместителем в закрытом режиме.</w:t>
      </w:r>
    </w:p>
    <w:p w:rsidR="00CA733C" w:rsidRPr="00CA733C" w:rsidRDefault="00CA733C" w:rsidP="00CA733C">
      <w:pPr>
        <w:numPr>
          <w:ilvl w:val="0"/>
          <w:numId w:val="1"/>
        </w:num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Заседания комиссии созываются и проводятся по мере необходимости. Порядок обсуждения вопросов на заседании определяется комиссией самостоятельно. </w:t>
      </w:r>
      <w:bookmarkStart w:id="0" w:name="_GoBack"/>
      <w:bookmarkEnd w:id="0"/>
      <w:r w:rsidRPr="00CA733C">
        <w:rPr>
          <w:sz w:val="24"/>
          <w:szCs w:val="24"/>
        </w:rPr>
        <w:t xml:space="preserve">На заседание комиссии приглашаются и заслушиваются лица, указанные в п.2 ст.15 настоящего Положения, депутат, действия которого являются предметом рассмотрения, а также иные лица, информация которых может помочь выяснить все необходимые обстоятельства и принять объективное решение. </w:t>
      </w:r>
    </w:p>
    <w:p w:rsidR="00CA733C" w:rsidRPr="00CA733C" w:rsidRDefault="00CA733C" w:rsidP="00CA733C">
      <w:pPr>
        <w:numPr>
          <w:ilvl w:val="0"/>
          <w:numId w:val="1"/>
        </w:num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Отсутствие кого-либо из указанных лиц, извещенных о времени и месте заседания комиссии, не препятствует проведению заседания комиссии.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Не могут являться предметом рассмотрения комиссией вопросы, связанные с этикой личной жизни или производственной (служебной) деятельности депутата, его отношений с общественными организациями и партиями, а также позиции, выраженные при голосовании.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В случае обвинения депутата в совершении неэтичных действий депутат вправе подать в комиссию в письменном виде мотивированный протест, представить документы, дать устные пояснения по существу обвинения.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В случае подачи необоснованного заявления (обращения), затрагивающего честь, достоинство, деловую репутацию депутата, он вправе защищать свои права всеми способами, не запрещенными законом.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i/>
          <w:sz w:val="24"/>
          <w:szCs w:val="24"/>
        </w:rPr>
        <w:t xml:space="preserve">Статья 17. </w:t>
      </w:r>
      <w:r w:rsidRPr="00CA733C">
        <w:rPr>
          <w:sz w:val="24"/>
          <w:szCs w:val="24"/>
        </w:rPr>
        <w:t>Принятие решения комиссией по депутатской этике. Меры воздействия за нарушение правил депутатской этики</w:t>
      </w:r>
      <w:proofErr w:type="gramStart"/>
      <w:r w:rsidRPr="00CA733C">
        <w:rPr>
          <w:sz w:val="24"/>
          <w:szCs w:val="24"/>
        </w:rPr>
        <w:t xml:space="preserve"> :</w:t>
      </w:r>
      <w:proofErr w:type="gramEnd"/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1. Решение комиссии принимается большинством голосов от общего числа ее членов. При этом депутат, в отношении которого рассматривается заявление (обращение) о нарушении правил депутатской этики, при рассмотрении соответствующего вопроса в голосовании не участвует.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lastRenderedPageBreak/>
        <w:t xml:space="preserve">2. В случае установления факта нарушения депутатом правил депутатской этики комиссия может применить одну из следующих мер воздействия: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1) понуждение к принесению депутатом публичных извинений, в том числе и через средства массовой информации в случае, если такое нарушение было допущено через них;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2) объявление депутату публичного порицания;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3) оглашение на заседании городского Собрания   депутатов фактов, связанных с нарушением депутатом правил депутатской этики;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4) информирование избирателей соответствующего округа через средства массовой информации о фактах, связанных с нарушением депутатом правил депутатской этики; 5) направление материалов проверки в правоохранительные органы в случаях, если в действиях депутата имеют место признаки правонарушения.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3. Депутат обязан выполнить решение, принятое комиссией, в срок не позднее 30 дней со дня его принятия.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  <w:r w:rsidRPr="00CA733C">
        <w:rPr>
          <w:sz w:val="24"/>
          <w:szCs w:val="24"/>
        </w:rPr>
        <w:t xml:space="preserve">4. Депутат может быть освобожден от применения мер воздействия, если он своевременно принес публичные извинения. </w:t>
      </w:r>
    </w:p>
    <w:p w:rsidR="00CA733C" w:rsidRPr="00CA733C" w:rsidRDefault="00CA733C" w:rsidP="00CA733C">
      <w:pPr>
        <w:jc w:val="both"/>
        <w:rPr>
          <w:sz w:val="24"/>
          <w:szCs w:val="24"/>
        </w:rPr>
      </w:pPr>
    </w:p>
    <w:p w:rsidR="00CA733C" w:rsidRPr="00CA733C" w:rsidRDefault="00CA733C" w:rsidP="00CA733C">
      <w:pPr>
        <w:jc w:val="both"/>
        <w:rPr>
          <w:sz w:val="24"/>
          <w:szCs w:val="24"/>
        </w:rPr>
      </w:pPr>
    </w:p>
    <w:p w:rsidR="00CA733C" w:rsidRPr="00CA733C" w:rsidRDefault="00CA733C" w:rsidP="00CA733C">
      <w:pPr>
        <w:jc w:val="both"/>
        <w:rPr>
          <w:sz w:val="24"/>
          <w:szCs w:val="24"/>
        </w:rPr>
      </w:pPr>
    </w:p>
    <w:p w:rsidR="00CA733C" w:rsidRPr="00CA733C" w:rsidRDefault="00CA733C" w:rsidP="00CA733C">
      <w:pPr>
        <w:jc w:val="both"/>
        <w:rPr>
          <w:sz w:val="24"/>
          <w:szCs w:val="24"/>
        </w:rPr>
      </w:pPr>
    </w:p>
    <w:p w:rsidR="00CA733C" w:rsidRPr="00CA733C" w:rsidRDefault="00CA733C" w:rsidP="00CA733C">
      <w:pPr>
        <w:jc w:val="both"/>
        <w:rPr>
          <w:sz w:val="24"/>
          <w:szCs w:val="24"/>
        </w:rPr>
      </w:pPr>
    </w:p>
    <w:p w:rsidR="00CA733C" w:rsidRPr="00C83866" w:rsidRDefault="00CA733C" w:rsidP="00173804">
      <w:pPr>
        <w:jc w:val="both"/>
        <w:rPr>
          <w:sz w:val="24"/>
          <w:szCs w:val="24"/>
        </w:rPr>
      </w:pPr>
    </w:p>
    <w:sectPr w:rsidR="00CA733C" w:rsidRPr="00C83866" w:rsidSect="00D9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3BD"/>
    <w:multiLevelType w:val="hybridMultilevel"/>
    <w:tmpl w:val="F1087870"/>
    <w:lvl w:ilvl="0" w:tplc="BEB0DEB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4303C"/>
    <w:rsid w:val="00003557"/>
    <w:rsid w:val="0001194D"/>
    <w:rsid w:val="00017250"/>
    <w:rsid w:val="0002546B"/>
    <w:rsid w:val="000328D1"/>
    <w:rsid w:val="0006369A"/>
    <w:rsid w:val="000E29C4"/>
    <w:rsid w:val="000E6ACE"/>
    <w:rsid w:val="00103323"/>
    <w:rsid w:val="0011263A"/>
    <w:rsid w:val="00127A3B"/>
    <w:rsid w:val="001445D8"/>
    <w:rsid w:val="001615B9"/>
    <w:rsid w:val="0017100E"/>
    <w:rsid w:val="00173804"/>
    <w:rsid w:val="0017559A"/>
    <w:rsid w:val="00183396"/>
    <w:rsid w:val="0019778E"/>
    <w:rsid w:val="001A18BA"/>
    <w:rsid w:val="001A2E2B"/>
    <w:rsid w:val="001D2F99"/>
    <w:rsid w:val="001E607E"/>
    <w:rsid w:val="001E6E1D"/>
    <w:rsid w:val="001F4E9F"/>
    <w:rsid w:val="002055F9"/>
    <w:rsid w:val="0021457F"/>
    <w:rsid w:val="002418FB"/>
    <w:rsid w:val="0024294A"/>
    <w:rsid w:val="002466BD"/>
    <w:rsid w:val="0025455F"/>
    <w:rsid w:val="00255FF5"/>
    <w:rsid w:val="00266AE8"/>
    <w:rsid w:val="00275EFF"/>
    <w:rsid w:val="002A5FE0"/>
    <w:rsid w:val="002A698A"/>
    <w:rsid w:val="002A768D"/>
    <w:rsid w:val="002C1B2E"/>
    <w:rsid w:val="002C552D"/>
    <w:rsid w:val="002C6B76"/>
    <w:rsid w:val="002E139B"/>
    <w:rsid w:val="002E588D"/>
    <w:rsid w:val="002F0249"/>
    <w:rsid w:val="003274DC"/>
    <w:rsid w:val="0034021B"/>
    <w:rsid w:val="00340A05"/>
    <w:rsid w:val="00350BFC"/>
    <w:rsid w:val="0036101C"/>
    <w:rsid w:val="00361569"/>
    <w:rsid w:val="003641F9"/>
    <w:rsid w:val="00370F18"/>
    <w:rsid w:val="00387206"/>
    <w:rsid w:val="003C00DF"/>
    <w:rsid w:val="003C14A1"/>
    <w:rsid w:val="003C2585"/>
    <w:rsid w:val="003C38DC"/>
    <w:rsid w:val="003D3D92"/>
    <w:rsid w:val="00407892"/>
    <w:rsid w:val="00416109"/>
    <w:rsid w:val="00420D3F"/>
    <w:rsid w:val="00426493"/>
    <w:rsid w:val="00427B6F"/>
    <w:rsid w:val="004414C3"/>
    <w:rsid w:val="00442332"/>
    <w:rsid w:val="00444B96"/>
    <w:rsid w:val="0045120A"/>
    <w:rsid w:val="00452C37"/>
    <w:rsid w:val="00460178"/>
    <w:rsid w:val="00460EF9"/>
    <w:rsid w:val="00474C10"/>
    <w:rsid w:val="004765E8"/>
    <w:rsid w:val="00493BCC"/>
    <w:rsid w:val="004D5F20"/>
    <w:rsid w:val="004F4192"/>
    <w:rsid w:val="0050045C"/>
    <w:rsid w:val="00503772"/>
    <w:rsid w:val="00515E6D"/>
    <w:rsid w:val="005222E8"/>
    <w:rsid w:val="0052360F"/>
    <w:rsid w:val="00532DFA"/>
    <w:rsid w:val="0053452D"/>
    <w:rsid w:val="005555A8"/>
    <w:rsid w:val="00556067"/>
    <w:rsid w:val="00557F29"/>
    <w:rsid w:val="005727AE"/>
    <w:rsid w:val="005A1846"/>
    <w:rsid w:val="005A31F0"/>
    <w:rsid w:val="005C0110"/>
    <w:rsid w:val="005C7910"/>
    <w:rsid w:val="005E241D"/>
    <w:rsid w:val="006121E0"/>
    <w:rsid w:val="00647D26"/>
    <w:rsid w:val="006703DD"/>
    <w:rsid w:val="006858E7"/>
    <w:rsid w:val="00697939"/>
    <w:rsid w:val="006C67E1"/>
    <w:rsid w:val="00701B39"/>
    <w:rsid w:val="00701F54"/>
    <w:rsid w:val="0070326D"/>
    <w:rsid w:val="00703566"/>
    <w:rsid w:val="00744604"/>
    <w:rsid w:val="00744AEE"/>
    <w:rsid w:val="007529E2"/>
    <w:rsid w:val="00767E48"/>
    <w:rsid w:val="007A45C0"/>
    <w:rsid w:val="007B4E55"/>
    <w:rsid w:val="007B51CD"/>
    <w:rsid w:val="007C073C"/>
    <w:rsid w:val="007D01B2"/>
    <w:rsid w:val="007E48D9"/>
    <w:rsid w:val="007E61A7"/>
    <w:rsid w:val="008178E6"/>
    <w:rsid w:val="00821798"/>
    <w:rsid w:val="00832330"/>
    <w:rsid w:val="00865577"/>
    <w:rsid w:val="00865DE5"/>
    <w:rsid w:val="008A6B60"/>
    <w:rsid w:val="008E0631"/>
    <w:rsid w:val="008E15FF"/>
    <w:rsid w:val="008E5B63"/>
    <w:rsid w:val="00900297"/>
    <w:rsid w:val="00906BE3"/>
    <w:rsid w:val="009413D6"/>
    <w:rsid w:val="00952C60"/>
    <w:rsid w:val="00974A7E"/>
    <w:rsid w:val="00981895"/>
    <w:rsid w:val="009A1036"/>
    <w:rsid w:val="009A54CB"/>
    <w:rsid w:val="009A7E1E"/>
    <w:rsid w:val="009E62A9"/>
    <w:rsid w:val="00A01236"/>
    <w:rsid w:val="00A02976"/>
    <w:rsid w:val="00A124A2"/>
    <w:rsid w:val="00A24460"/>
    <w:rsid w:val="00A323B4"/>
    <w:rsid w:val="00A45B0F"/>
    <w:rsid w:val="00A46471"/>
    <w:rsid w:val="00A50E88"/>
    <w:rsid w:val="00A535D6"/>
    <w:rsid w:val="00A57D48"/>
    <w:rsid w:val="00A81DF6"/>
    <w:rsid w:val="00A840C7"/>
    <w:rsid w:val="00A876D5"/>
    <w:rsid w:val="00A878BD"/>
    <w:rsid w:val="00A92447"/>
    <w:rsid w:val="00A95CB7"/>
    <w:rsid w:val="00AA040E"/>
    <w:rsid w:val="00AA0EEE"/>
    <w:rsid w:val="00AB6B42"/>
    <w:rsid w:val="00AB787A"/>
    <w:rsid w:val="00AC65D8"/>
    <w:rsid w:val="00B22DFF"/>
    <w:rsid w:val="00B3273A"/>
    <w:rsid w:val="00B4303C"/>
    <w:rsid w:val="00B47EA3"/>
    <w:rsid w:val="00B63131"/>
    <w:rsid w:val="00B73B4E"/>
    <w:rsid w:val="00B8293D"/>
    <w:rsid w:val="00B85073"/>
    <w:rsid w:val="00B92C49"/>
    <w:rsid w:val="00BA06BF"/>
    <w:rsid w:val="00BA25AE"/>
    <w:rsid w:val="00BA422F"/>
    <w:rsid w:val="00BA7974"/>
    <w:rsid w:val="00BC2C2A"/>
    <w:rsid w:val="00BD15ED"/>
    <w:rsid w:val="00BD2437"/>
    <w:rsid w:val="00BF15A7"/>
    <w:rsid w:val="00C63402"/>
    <w:rsid w:val="00C66861"/>
    <w:rsid w:val="00C67F48"/>
    <w:rsid w:val="00C83628"/>
    <w:rsid w:val="00C83866"/>
    <w:rsid w:val="00C859EF"/>
    <w:rsid w:val="00C9391E"/>
    <w:rsid w:val="00C950BE"/>
    <w:rsid w:val="00CA0F27"/>
    <w:rsid w:val="00CA733C"/>
    <w:rsid w:val="00CC0370"/>
    <w:rsid w:val="00CD412E"/>
    <w:rsid w:val="00CF1FFC"/>
    <w:rsid w:val="00CF608B"/>
    <w:rsid w:val="00D04D6C"/>
    <w:rsid w:val="00D13CBE"/>
    <w:rsid w:val="00D47F23"/>
    <w:rsid w:val="00D627ED"/>
    <w:rsid w:val="00D80947"/>
    <w:rsid w:val="00D81580"/>
    <w:rsid w:val="00D84030"/>
    <w:rsid w:val="00D905EC"/>
    <w:rsid w:val="00D919F9"/>
    <w:rsid w:val="00D97177"/>
    <w:rsid w:val="00DA7402"/>
    <w:rsid w:val="00DC6331"/>
    <w:rsid w:val="00DD3A01"/>
    <w:rsid w:val="00DD75A3"/>
    <w:rsid w:val="00DF061E"/>
    <w:rsid w:val="00DF1A23"/>
    <w:rsid w:val="00E063D0"/>
    <w:rsid w:val="00E119BC"/>
    <w:rsid w:val="00E75218"/>
    <w:rsid w:val="00E81704"/>
    <w:rsid w:val="00E9707B"/>
    <w:rsid w:val="00EE2F80"/>
    <w:rsid w:val="00EF5763"/>
    <w:rsid w:val="00EF7699"/>
    <w:rsid w:val="00F03BD5"/>
    <w:rsid w:val="00F24710"/>
    <w:rsid w:val="00F334C5"/>
    <w:rsid w:val="00F4132E"/>
    <w:rsid w:val="00F473F3"/>
    <w:rsid w:val="00F77B00"/>
    <w:rsid w:val="00F855E1"/>
    <w:rsid w:val="00F91843"/>
    <w:rsid w:val="00FA49B1"/>
    <w:rsid w:val="00FA5EB7"/>
    <w:rsid w:val="00FA5FB1"/>
    <w:rsid w:val="00FB386E"/>
    <w:rsid w:val="00FB51F3"/>
    <w:rsid w:val="00FC33FC"/>
    <w:rsid w:val="00FD1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3C"/>
  </w:style>
  <w:style w:type="paragraph" w:styleId="1">
    <w:name w:val="heading 1"/>
    <w:basedOn w:val="a"/>
    <w:next w:val="a"/>
    <w:link w:val="10"/>
    <w:qFormat/>
    <w:rsid w:val="003274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4303C"/>
    <w:pPr>
      <w:keepNext/>
      <w:jc w:val="center"/>
      <w:outlineLvl w:val="1"/>
    </w:pPr>
    <w:rPr>
      <w:rFonts w:eastAsia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303C"/>
    <w:pPr>
      <w:jc w:val="center"/>
    </w:pPr>
  </w:style>
  <w:style w:type="paragraph" w:styleId="a4">
    <w:name w:val="Body Text Indent"/>
    <w:basedOn w:val="a"/>
    <w:rsid w:val="00B4303C"/>
    <w:pPr>
      <w:ind w:left="150" w:hanging="150"/>
      <w:jc w:val="both"/>
    </w:pPr>
    <w:rPr>
      <w:sz w:val="24"/>
    </w:rPr>
  </w:style>
  <w:style w:type="paragraph" w:styleId="a5">
    <w:name w:val="Normal (Web)"/>
    <w:basedOn w:val="a"/>
    <w:semiHidden/>
    <w:unhideWhenUsed/>
    <w:rsid w:val="0070356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27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г.Алатыря</Company>
  <LinksUpToDate>false</LinksUpToDate>
  <CharactersWithSpaces>17511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just2</dc:creator>
  <cp:lastModifiedBy>galatr_org3</cp:lastModifiedBy>
  <cp:revision>19</cp:revision>
  <cp:lastPrinted>2023-03-17T07:21:00Z</cp:lastPrinted>
  <dcterms:created xsi:type="dcterms:W3CDTF">2022-09-21T14:00:00Z</dcterms:created>
  <dcterms:modified xsi:type="dcterms:W3CDTF">2023-03-17T07:23:00Z</dcterms:modified>
</cp:coreProperties>
</file>