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8D7" w:rsidRPr="00154CAC" w:rsidRDefault="00C328D7" w:rsidP="00C328D7">
      <w:pPr>
        <w:pStyle w:val="a3"/>
        <w:contextualSpacing/>
        <w:jc w:val="right"/>
        <w:rPr>
          <w:sz w:val="26"/>
          <w:szCs w:val="26"/>
        </w:rPr>
      </w:pPr>
      <w:r w:rsidRPr="00154CAC">
        <w:rPr>
          <w:sz w:val="26"/>
          <w:szCs w:val="26"/>
        </w:rPr>
        <w:t>Приложение</w:t>
      </w:r>
      <w:r w:rsidR="00892610">
        <w:rPr>
          <w:sz w:val="26"/>
          <w:szCs w:val="26"/>
        </w:rPr>
        <w:t xml:space="preserve"> </w:t>
      </w:r>
      <w:r w:rsidRPr="00154CAC">
        <w:rPr>
          <w:sz w:val="26"/>
          <w:szCs w:val="26"/>
        </w:rPr>
        <w:t>к</w:t>
      </w:r>
    </w:p>
    <w:p w:rsidR="00C328D7" w:rsidRDefault="00C328D7" w:rsidP="00C328D7">
      <w:pPr>
        <w:pStyle w:val="a3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постановлению</w:t>
      </w:r>
      <w:r w:rsidR="00892610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:rsidR="00B5344C" w:rsidRDefault="00B5344C" w:rsidP="00C328D7">
      <w:pPr>
        <w:pStyle w:val="a3"/>
        <w:contextualSpacing/>
        <w:jc w:val="right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Порецкого</w:t>
      </w:r>
      <w:r w:rsidR="00892610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муниципального</w:t>
      </w:r>
      <w:r w:rsidR="00892610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округа</w:t>
      </w:r>
      <w:r w:rsidR="00892610">
        <w:rPr>
          <w:sz w:val="26"/>
          <w:szCs w:val="26"/>
        </w:rPr>
        <w:t xml:space="preserve"> </w:t>
      </w:r>
    </w:p>
    <w:p w:rsidR="00C328D7" w:rsidRPr="009B4ADE" w:rsidRDefault="00C328D7" w:rsidP="00C328D7">
      <w:pPr>
        <w:pStyle w:val="a3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892610">
        <w:rPr>
          <w:sz w:val="26"/>
          <w:szCs w:val="26"/>
        </w:rPr>
        <w:t xml:space="preserve"> </w:t>
      </w: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</w:t>
      </w:r>
      <w:r w:rsidRPr="00154CAC">
        <w:rPr>
          <w:sz w:val="26"/>
          <w:szCs w:val="26"/>
        </w:rPr>
        <w:t>.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Pr="00154CAC">
        <w:rPr>
          <w:sz w:val="26"/>
          <w:szCs w:val="26"/>
        </w:rPr>
        <w:t>.202</w:t>
      </w:r>
      <w:r w:rsidR="00892610">
        <w:rPr>
          <w:sz w:val="26"/>
          <w:szCs w:val="26"/>
        </w:rPr>
        <w:t xml:space="preserve">4 </w:t>
      </w:r>
      <w:r w:rsidRPr="00154CAC">
        <w:rPr>
          <w:sz w:val="26"/>
          <w:szCs w:val="26"/>
        </w:rPr>
        <w:t>№</w:t>
      </w:r>
      <w:r w:rsidR="00892610">
        <w:rPr>
          <w:sz w:val="26"/>
          <w:szCs w:val="26"/>
        </w:rPr>
        <w:t xml:space="preserve"> </w:t>
      </w:r>
      <w:r>
        <w:rPr>
          <w:sz w:val="26"/>
          <w:szCs w:val="26"/>
        </w:rPr>
        <w:t>__</w:t>
      </w:r>
    </w:p>
    <w:p w:rsidR="00C328D7" w:rsidRDefault="00C328D7" w:rsidP="00257159">
      <w:pPr>
        <w:widowControl w:val="0"/>
        <w:autoSpaceDE w:val="0"/>
        <w:autoSpaceDN w:val="0"/>
        <w:adjustRightInd w:val="0"/>
        <w:spacing w:after="0" w:line="240" w:lineRule="auto"/>
        <w:ind w:left="4680"/>
        <w:jc w:val="center"/>
        <w:rPr>
          <w:rFonts w:ascii="Times New Roman" w:hAnsi="Times New Roman"/>
          <w:caps/>
          <w:color w:val="000000"/>
          <w:sz w:val="26"/>
          <w:szCs w:val="26"/>
        </w:rPr>
      </w:pPr>
    </w:p>
    <w:p w:rsidR="00257159" w:rsidRPr="00487658" w:rsidRDefault="00257159" w:rsidP="00C328D7">
      <w:pPr>
        <w:widowControl w:val="0"/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caps/>
          <w:color w:val="000000"/>
          <w:sz w:val="26"/>
          <w:szCs w:val="26"/>
        </w:rPr>
      </w:pPr>
      <w:r w:rsidRPr="00487658">
        <w:rPr>
          <w:rFonts w:ascii="Times New Roman" w:hAnsi="Times New Roman"/>
          <w:caps/>
          <w:color w:val="000000"/>
          <w:sz w:val="26"/>
          <w:szCs w:val="26"/>
        </w:rPr>
        <w:t>УтвержденА</w:t>
      </w:r>
    </w:p>
    <w:p w:rsidR="00257159" w:rsidRDefault="00257159" w:rsidP="00C328D7">
      <w:pPr>
        <w:widowControl w:val="0"/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постановлением</w:t>
      </w:r>
      <w:r w:rsidR="00892610"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администрации</w:t>
      </w:r>
    </w:p>
    <w:p w:rsidR="00B5344C" w:rsidRDefault="00B5344C" w:rsidP="00C328D7">
      <w:pPr>
        <w:widowControl w:val="0"/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Порецкого</w:t>
      </w:r>
      <w:r w:rsidR="0089261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муниципального</w:t>
      </w:r>
      <w:r w:rsidR="0089261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округа</w:t>
      </w:r>
      <w:r w:rsidR="0089261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57159" w:rsidRPr="00487658" w:rsidRDefault="00257159" w:rsidP="00C328D7">
      <w:pPr>
        <w:widowControl w:val="0"/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color w:val="000000"/>
          <w:sz w:val="26"/>
          <w:szCs w:val="26"/>
        </w:rPr>
      </w:pPr>
      <w:r w:rsidRPr="00487658">
        <w:rPr>
          <w:rFonts w:ascii="Times New Roman" w:hAnsi="Times New Roman"/>
          <w:color w:val="000000"/>
          <w:sz w:val="26"/>
          <w:szCs w:val="26"/>
        </w:rPr>
        <w:t>Чувашской</w:t>
      </w:r>
      <w:r w:rsidR="008926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87658">
        <w:rPr>
          <w:rFonts w:ascii="Times New Roman" w:hAnsi="Times New Roman"/>
          <w:color w:val="000000"/>
          <w:sz w:val="26"/>
          <w:szCs w:val="26"/>
        </w:rPr>
        <w:t>Республики</w:t>
      </w:r>
    </w:p>
    <w:p w:rsidR="005C7631" w:rsidRPr="005C7631" w:rsidRDefault="005C7631" w:rsidP="00C328D7">
      <w:pPr>
        <w:widowControl w:val="0"/>
        <w:autoSpaceDE w:val="0"/>
        <w:autoSpaceDN w:val="0"/>
        <w:adjustRightInd w:val="0"/>
        <w:spacing w:after="0" w:line="240" w:lineRule="auto"/>
        <w:ind w:left="4680"/>
        <w:jc w:val="right"/>
        <w:rPr>
          <w:rFonts w:ascii="Times New Roman" w:hAnsi="Times New Roman"/>
          <w:color w:val="000000"/>
          <w:sz w:val="26"/>
          <w:szCs w:val="26"/>
        </w:rPr>
      </w:pPr>
      <w:r w:rsidRPr="005C7631">
        <w:rPr>
          <w:rFonts w:ascii="Times New Roman" w:hAnsi="Times New Roman"/>
          <w:color w:val="000000"/>
          <w:sz w:val="26"/>
          <w:szCs w:val="26"/>
        </w:rPr>
        <w:t>15.02.2023</w:t>
      </w:r>
      <w:r w:rsidR="008926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C7631">
        <w:rPr>
          <w:rFonts w:ascii="Times New Roman" w:hAnsi="Times New Roman"/>
          <w:color w:val="000000"/>
          <w:sz w:val="26"/>
          <w:szCs w:val="26"/>
        </w:rPr>
        <w:t>№</w:t>
      </w:r>
      <w:r w:rsidR="0089261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C7631">
        <w:rPr>
          <w:rFonts w:ascii="Times New Roman" w:hAnsi="Times New Roman"/>
          <w:color w:val="000000"/>
          <w:sz w:val="26"/>
          <w:szCs w:val="26"/>
        </w:rPr>
        <w:t>132</w:t>
      </w:r>
    </w:p>
    <w:p w:rsidR="00257159" w:rsidRPr="00487658" w:rsidRDefault="00257159" w:rsidP="00257159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57159" w:rsidRPr="00EE4D19" w:rsidRDefault="00257159" w:rsidP="00EE4D19">
      <w:pPr>
        <w:pStyle w:val="ConsPlusNormal"/>
        <w:widowControl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МУНИЦИПАЛЬНАЯ</w:t>
      </w:r>
      <w:r w:rsidR="0089261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>ПРОГРАММА</w:t>
      </w:r>
      <w:r w:rsidR="0089261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ПОРЕЦКОГО</w:t>
      </w:r>
      <w:r w:rsidR="0089261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МУНИЦИПАЛЬНОГО</w:t>
      </w:r>
      <w:r w:rsidR="0089261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ОКРУГА</w:t>
      </w:r>
      <w:r w:rsidR="0089261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>ЧУВАШСКОЙ</w:t>
      </w:r>
      <w:r w:rsidR="0089261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487658">
        <w:rPr>
          <w:rFonts w:ascii="Times New Roman" w:hAnsi="Times New Roman"/>
          <w:b/>
          <w:color w:val="000000"/>
          <w:sz w:val="26"/>
          <w:szCs w:val="26"/>
        </w:rPr>
        <w:t>РЕСПУБЛИКИ</w:t>
      </w:r>
      <w:r w:rsidR="0089261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E4D19" w:rsidRPr="00EE4D19">
        <w:rPr>
          <w:rFonts w:ascii="Times New Roman" w:hAnsi="Times New Roman"/>
          <w:b/>
          <w:color w:val="000000"/>
          <w:sz w:val="26"/>
          <w:szCs w:val="26"/>
        </w:rPr>
        <w:t>«ЦИФРОВОЕ</w:t>
      </w:r>
      <w:r w:rsidR="0089261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E4D19" w:rsidRPr="00EE4D19">
        <w:rPr>
          <w:rFonts w:ascii="Times New Roman" w:hAnsi="Times New Roman"/>
          <w:b/>
          <w:color w:val="000000"/>
          <w:sz w:val="26"/>
          <w:szCs w:val="26"/>
        </w:rPr>
        <w:t>ОБЩЕСТВО</w:t>
      </w:r>
      <w:r w:rsidR="0089261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E4D19" w:rsidRPr="00EE4D19">
        <w:rPr>
          <w:rFonts w:ascii="Times New Roman" w:hAnsi="Times New Roman"/>
          <w:b/>
          <w:color w:val="000000"/>
          <w:sz w:val="26"/>
          <w:szCs w:val="26"/>
        </w:rPr>
        <w:t>ПОРЕЦКОГО</w:t>
      </w:r>
      <w:r w:rsidR="0089261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E4D19" w:rsidRPr="00EE4D19">
        <w:rPr>
          <w:rFonts w:ascii="Times New Roman" w:hAnsi="Times New Roman"/>
          <w:b/>
          <w:color w:val="000000"/>
          <w:sz w:val="26"/>
          <w:szCs w:val="26"/>
        </w:rPr>
        <w:t>МУНИЦИПАЛЬНОГО</w:t>
      </w:r>
      <w:r w:rsidR="0089261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E4D19" w:rsidRPr="00EE4D19">
        <w:rPr>
          <w:rFonts w:ascii="Times New Roman" w:hAnsi="Times New Roman"/>
          <w:b/>
          <w:color w:val="000000"/>
          <w:sz w:val="26"/>
          <w:szCs w:val="26"/>
        </w:rPr>
        <w:t>ОКРУГА»</w:t>
      </w:r>
    </w:p>
    <w:p w:rsidR="00257159" w:rsidRPr="00487658" w:rsidRDefault="00257159" w:rsidP="00257159">
      <w:pPr>
        <w:pStyle w:val="ConsPlusNormal"/>
        <w:widowControl/>
        <w:ind w:firstLine="54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W w:w="4929" w:type="pct"/>
        <w:tblLook w:val="04A0" w:firstRow="1" w:lastRow="0" w:firstColumn="1" w:lastColumn="0" w:noHBand="0" w:noVBand="1"/>
      </w:tblPr>
      <w:tblGrid>
        <w:gridCol w:w="3270"/>
        <w:gridCol w:w="234"/>
        <w:gridCol w:w="5439"/>
      </w:tblGrid>
      <w:tr w:rsidR="00257159" w:rsidRPr="00487658" w:rsidTr="00D15451">
        <w:tc>
          <w:tcPr>
            <w:tcW w:w="1828" w:type="pct"/>
            <w:shd w:val="clear" w:color="auto" w:fill="auto"/>
          </w:tcPr>
          <w:p w:rsidR="00257159" w:rsidRDefault="00257159" w:rsidP="00D15451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487658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Ответственный</w:t>
            </w:r>
            <w:r w:rsidR="00892610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 w:rsidRPr="00487658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исполнитель</w:t>
            </w:r>
            <w:r w:rsidR="00892610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Муниципальной</w:t>
            </w:r>
            <w:r w:rsidR="00892610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 w:rsidRPr="00487658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программы</w:t>
            </w:r>
          </w:p>
          <w:p w:rsidR="00257159" w:rsidRPr="00487658" w:rsidRDefault="00257159" w:rsidP="00D15451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131" w:type="pct"/>
            <w:shd w:val="clear" w:color="auto" w:fill="auto"/>
          </w:tcPr>
          <w:p w:rsidR="00257159" w:rsidRPr="00487658" w:rsidRDefault="00257159" w:rsidP="00D1545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3041" w:type="pct"/>
            <w:shd w:val="clear" w:color="auto" w:fill="auto"/>
          </w:tcPr>
          <w:p w:rsidR="00257159" w:rsidRPr="00487658" w:rsidRDefault="00257159" w:rsidP="00EE4D19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Администрация</w:t>
            </w:r>
            <w:r w:rsidR="00892610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Порецкого</w:t>
            </w:r>
            <w:r w:rsidR="00892610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муниципального</w:t>
            </w:r>
            <w:r w:rsidR="00892610"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</w:rPr>
              <w:t>округа</w:t>
            </w:r>
          </w:p>
        </w:tc>
      </w:tr>
      <w:tr w:rsidR="00257159" w:rsidRPr="00A61650" w:rsidTr="00D15451">
        <w:tc>
          <w:tcPr>
            <w:tcW w:w="1828" w:type="pct"/>
            <w:shd w:val="clear" w:color="auto" w:fill="auto"/>
          </w:tcPr>
          <w:p w:rsidR="00257159" w:rsidRPr="005C4903" w:rsidRDefault="00257159" w:rsidP="00D15451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C4903">
              <w:rPr>
                <w:rFonts w:ascii="Times New Roman" w:hAnsi="Times New Roman"/>
                <w:sz w:val="26"/>
                <w:szCs w:val="26"/>
              </w:rPr>
              <w:t>Непосредственный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4903">
              <w:rPr>
                <w:rFonts w:ascii="Times New Roman" w:hAnsi="Times New Roman"/>
                <w:sz w:val="26"/>
                <w:szCs w:val="26"/>
              </w:rPr>
              <w:t>исполнитель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4903"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C4903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131" w:type="pct"/>
            <w:shd w:val="clear" w:color="auto" w:fill="auto"/>
          </w:tcPr>
          <w:p w:rsidR="00257159" w:rsidRPr="005C4903" w:rsidRDefault="00257159" w:rsidP="00D1545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1" w:type="pct"/>
            <w:shd w:val="clear" w:color="auto" w:fill="auto"/>
          </w:tcPr>
          <w:p w:rsidR="00257159" w:rsidRDefault="00DA17C5" w:rsidP="00D15451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сектором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B5BF4">
              <w:rPr>
                <w:rFonts w:ascii="Times New Roman" w:hAnsi="Times New Roman" w:cs="Times New Roman"/>
                <w:sz w:val="26"/>
                <w:szCs w:val="26"/>
              </w:rPr>
              <w:t>информатизации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Порец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Чувашской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В.Г.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Бухаленко</w:t>
            </w:r>
            <w:r w:rsidR="00257159">
              <w:rPr>
                <w:rFonts w:ascii="Times New Roman" w:hAnsi="Times New Roman"/>
                <w:sz w:val="26"/>
                <w:szCs w:val="26"/>
              </w:rPr>
              <w:t>ва</w:t>
            </w:r>
          </w:p>
          <w:p w:rsidR="00DA17C5" w:rsidRPr="00DA17C5" w:rsidRDefault="00892610" w:rsidP="00D96861">
            <w:pPr>
              <w:pStyle w:val="a6"/>
              <w:rPr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7159" w:rsidRPr="005C4903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="00257159" w:rsidRPr="005C4903">
              <w:rPr>
                <w:rFonts w:ascii="Times New Roman" w:hAnsi="Times New Roman"/>
                <w:sz w:val="26"/>
                <w:szCs w:val="26"/>
              </w:rPr>
              <w:t>тел</w:t>
            </w:r>
            <w:r w:rsidR="00257159" w:rsidRPr="005C4903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257159" w:rsidRPr="005C4903">
              <w:rPr>
                <w:rFonts w:ascii="Times New Roman" w:hAnsi="Times New Roman"/>
                <w:sz w:val="26"/>
                <w:szCs w:val="26"/>
                <w:lang w:val="en-US"/>
              </w:rPr>
              <w:t>43-2-1</w:t>
            </w:r>
            <w:r w:rsidR="00DA17C5" w:rsidRPr="00DA17C5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="00257159" w:rsidRPr="005C4903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="00DA17C5" w:rsidRPr="00DA17C5">
              <w:rPr>
                <w:rFonts w:ascii="Times New Roman" w:hAnsi="Times New Roman"/>
                <w:sz w:val="26"/>
                <w:szCs w:val="26"/>
                <w:lang w:val="en-US"/>
              </w:rPr>
              <w:t>63</w:t>
            </w:r>
            <w:r w:rsidR="00257159" w:rsidRPr="005C4903">
              <w:rPr>
                <w:rFonts w:ascii="Times New Roman" w:hAnsi="Times New Roman"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257159" w:rsidRPr="005C4903">
              <w:rPr>
                <w:rFonts w:ascii="Times New Roman" w:hAnsi="Times New Roman"/>
                <w:sz w:val="26"/>
                <w:szCs w:val="26"/>
                <w:lang w:val="en-US"/>
              </w:rPr>
              <w:t>e-mail: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hyperlink r:id="rId8" w:history="1">
              <w:r w:rsidR="00DA17C5" w:rsidRPr="001D7BF2">
                <w:rPr>
                  <w:rStyle w:val="af2"/>
                  <w:sz w:val="21"/>
                  <w:szCs w:val="21"/>
                  <w:shd w:val="clear" w:color="auto" w:fill="FFFFFF"/>
                  <w:lang w:val="en-US"/>
                </w:rPr>
                <w:t>porezk_info</w:t>
              </w:r>
              <w:r w:rsidR="00DA17C5" w:rsidRPr="003248B0">
                <w:rPr>
                  <w:rStyle w:val="af2"/>
                  <w:sz w:val="21"/>
                  <w:szCs w:val="21"/>
                  <w:shd w:val="clear" w:color="auto" w:fill="FFFFFF"/>
                  <w:lang w:val="en-US"/>
                </w:rPr>
                <w:t>2</w:t>
              </w:r>
              <w:r w:rsidR="00DA17C5" w:rsidRPr="001D7BF2">
                <w:rPr>
                  <w:rStyle w:val="af2"/>
                  <w:sz w:val="21"/>
                  <w:szCs w:val="21"/>
                  <w:shd w:val="clear" w:color="auto" w:fill="FFFFFF"/>
                  <w:lang w:val="en-US"/>
                </w:rPr>
                <w:t>@cap.ru</w:t>
              </w:r>
            </w:hyperlink>
            <w:r w:rsidR="00190026" w:rsidRPr="00190026">
              <w:rPr>
                <w:rStyle w:val="af2"/>
                <w:sz w:val="21"/>
                <w:szCs w:val="21"/>
                <w:shd w:val="clear" w:color="auto" w:fill="FFFFFF"/>
                <w:lang w:val="en-US"/>
              </w:rPr>
              <w:t>)</w:t>
            </w:r>
          </w:p>
        </w:tc>
      </w:tr>
    </w:tbl>
    <w:p w:rsidR="00257159" w:rsidRPr="002D4167" w:rsidRDefault="00257159" w:rsidP="00154CAC">
      <w:pPr>
        <w:pStyle w:val="a3"/>
        <w:contextualSpacing/>
        <w:jc w:val="right"/>
        <w:rPr>
          <w:sz w:val="26"/>
          <w:szCs w:val="26"/>
          <w:lang w:val="en-US"/>
        </w:rPr>
      </w:pPr>
    </w:p>
    <w:p w:rsidR="003248B0" w:rsidRPr="002D4167" w:rsidRDefault="003248B0">
      <w:pPr>
        <w:rPr>
          <w:rFonts w:ascii="Times New Roman" w:eastAsia="Calibri" w:hAnsi="Times New Roman"/>
          <w:sz w:val="26"/>
          <w:szCs w:val="26"/>
          <w:lang w:val="en-US" w:eastAsia="ru-RU"/>
        </w:rPr>
      </w:pPr>
      <w:r w:rsidRPr="002D4167">
        <w:rPr>
          <w:sz w:val="26"/>
          <w:szCs w:val="26"/>
          <w:lang w:val="en-US"/>
        </w:rPr>
        <w:br w:type="page"/>
      </w:r>
    </w:p>
    <w:p w:rsidR="00257159" w:rsidRPr="002D4167" w:rsidRDefault="00257159" w:rsidP="00154CAC">
      <w:pPr>
        <w:pStyle w:val="a3"/>
        <w:contextualSpacing/>
        <w:jc w:val="right"/>
        <w:rPr>
          <w:sz w:val="26"/>
          <w:szCs w:val="26"/>
          <w:lang w:val="en-US"/>
        </w:rPr>
      </w:pPr>
    </w:p>
    <w:p w:rsidR="00921313" w:rsidRPr="006F1362" w:rsidRDefault="00921313" w:rsidP="00921313">
      <w:pPr>
        <w:pStyle w:val="a3"/>
        <w:contextualSpacing/>
        <w:jc w:val="center"/>
        <w:rPr>
          <w:b/>
          <w:sz w:val="26"/>
          <w:szCs w:val="26"/>
        </w:rPr>
      </w:pPr>
      <w:r w:rsidRPr="006F1362">
        <w:rPr>
          <w:b/>
          <w:sz w:val="26"/>
          <w:szCs w:val="26"/>
        </w:rPr>
        <w:t>П</w:t>
      </w:r>
      <w:r w:rsidR="00892610">
        <w:rPr>
          <w:b/>
          <w:sz w:val="26"/>
          <w:szCs w:val="26"/>
        </w:rPr>
        <w:t xml:space="preserve"> </w:t>
      </w:r>
      <w:r w:rsidRPr="006F1362">
        <w:rPr>
          <w:b/>
          <w:sz w:val="26"/>
          <w:szCs w:val="26"/>
        </w:rPr>
        <w:t>А</w:t>
      </w:r>
      <w:r w:rsidR="00892610">
        <w:rPr>
          <w:b/>
          <w:sz w:val="26"/>
          <w:szCs w:val="26"/>
        </w:rPr>
        <w:t xml:space="preserve"> </w:t>
      </w:r>
      <w:r w:rsidRPr="006F1362">
        <w:rPr>
          <w:b/>
          <w:sz w:val="26"/>
          <w:szCs w:val="26"/>
        </w:rPr>
        <w:t>С</w:t>
      </w:r>
      <w:r w:rsidR="00892610">
        <w:rPr>
          <w:b/>
          <w:sz w:val="26"/>
          <w:szCs w:val="26"/>
        </w:rPr>
        <w:t xml:space="preserve"> </w:t>
      </w:r>
      <w:r w:rsidRPr="006F1362">
        <w:rPr>
          <w:b/>
          <w:sz w:val="26"/>
          <w:szCs w:val="26"/>
        </w:rPr>
        <w:t>П</w:t>
      </w:r>
      <w:r w:rsidR="00892610">
        <w:rPr>
          <w:b/>
          <w:sz w:val="26"/>
          <w:szCs w:val="26"/>
        </w:rPr>
        <w:t xml:space="preserve"> </w:t>
      </w:r>
      <w:r w:rsidRPr="006F1362">
        <w:rPr>
          <w:b/>
          <w:sz w:val="26"/>
          <w:szCs w:val="26"/>
        </w:rPr>
        <w:t>О</w:t>
      </w:r>
      <w:r w:rsidR="00892610">
        <w:rPr>
          <w:b/>
          <w:sz w:val="26"/>
          <w:szCs w:val="26"/>
        </w:rPr>
        <w:t xml:space="preserve"> </w:t>
      </w:r>
      <w:r w:rsidRPr="006F1362">
        <w:rPr>
          <w:b/>
          <w:sz w:val="26"/>
          <w:szCs w:val="26"/>
        </w:rPr>
        <w:t>Р</w:t>
      </w:r>
      <w:r w:rsidR="00892610">
        <w:rPr>
          <w:b/>
          <w:sz w:val="26"/>
          <w:szCs w:val="26"/>
        </w:rPr>
        <w:t xml:space="preserve"> </w:t>
      </w:r>
      <w:r w:rsidRPr="006F1362">
        <w:rPr>
          <w:b/>
          <w:sz w:val="26"/>
          <w:szCs w:val="26"/>
        </w:rPr>
        <w:t>Т</w:t>
      </w:r>
    </w:p>
    <w:p w:rsidR="00921313" w:rsidRPr="006F1362" w:rsidRDefault="00921313" w:rsidP="00921313">
      <w:pPr>
        <w:pStyle w:val="a3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</w:t>
      </w:r>
      <w:r w:rsidR="0089261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программы</w:t>
      </w:r>
      <w:r w:rsidR="00892610">
        <w:rPr>
          <w:b/>
          <w:sz w:val="26"/>
          <w:szCs w:val="26"/>
        </w:rPr>
        <w:t xml:space="preserve"> </w:t>
      </w:r>
      <w:r w:rsidR="00D95DD4">
        <w:rPr>
          <w:b/>
          <w:sz w:val="26"/>
          <w:szCs w:val="26"/>
        </w:rPr>
        <w:t>Порец</w:t>
      </w:r>
      <w:r>
        <w:rPr>
          <w:b/>
          <w:sz w:val="26"/>
          <w:szCs w:val="26"/>
        </w:rPr>
        <w:t>кого</w:t>
      </w:r>
      <w:r w:rsidR="00892610">
        <w:rPr>
          <w:b/>
          <w:sz w:val="26"/>
          <w:szCs w:val="26"/>
        </w:rPr>
        <w:t xml:space="preserve"> </w:t>
      </w:r>
      <w:r w:rsidR="00C27D3A">
        <w:rPr>
          <w:b/>
          <w:sz w:val="26"/>
          <w:szCs w:val="26"/>
        </w:rPr>
        <w:t>муниципального</w:t>
      </w:r>
      <w:r w:rsidR="00892610">
        <w:rPr>
          <w:b/>
          <w:sz w:val="26"/>
          <w:szCs w:val="26"/>
        </w:rPr>
        <w:t xml:space="preserve"> </w:t>
      </w:r>
      <w:r w:rsidR="00C27D3A">
        <w:rPr>
          <w:b/>
          <w:sz w:val="26"/>
          <w:szCs w:val="26"/>
        </w:rPr>
        <w:t>округа</w:t>
      </w:r>
      <w:r w:rsidR="00892610">
        <w:rPr>
          <w:b/>
          <w:sz w:val="26"/>
          <w:szCs w:val="26"/>
        </w:rPr>
        <w:t xml:space="preserve"> </w:t>
      </w:r>
      <w:r w:rsidR="00EE4D19" w:rsidRPr="00EE4D19">
        <w:rPr>
          <w:b/>
          <w:sz w:val="26"/>
          <w:szCs w:val="26"/>
        </w:rPr>
        <w:t>Чувашской</w:t>
      </w:r>
      <w:r w:rsidR="00892610">
        <w:rPr>
          <w:b/>
          <w:sz w:val="26"/>
          <w:szCs w:val="26"/>
        </w:rPr>
        <w:t xml:space="preserve"> </w:t>
      </w:r>
      <w:r w:rsidR="00EE4D19" w:rsidRPr="00EE4D19">
        <w:rPr>
          <w:b/>
          <w:sz w:val="26"/>
          <w:szCs w:val="26"/>
        </w:rPr>
        <w:t>Республики</w:t>
      </w:r>
      <w:r w:rsidR="00892610">
        <w:rPr>
          <w:b/>
          <w:sz w:val="26"/>
          <w:szCs w:val="26"/>
        </w:rPr>
        <w:t xml:space="preserve"> </w:t>
      </w:r>
      <w:r w:rsidRPr="006F1362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Цифровое</w:t>
      </w:r>
      <w:r w:rsidR="0089261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общество</w:t>
      </w:r>
      <w:r w:rsidR="00892610">
        <w:rPr>
          <w:b/>
          <w:sz w:val="26"/>
          <w:szCs w:val="26"/>
        </w:rPr>
        <w:t xml:space="preserve"> </w:t>
      </w:r>
      <w:r w:rsidR="00D95DD4">
        <w:rPr>
          <w:b/>
          <w:sz w:val="26"/>
          <w:szCs w:val="26"/>
        </w:rPr>
        <w:t>Порец</w:t>
      </w:r>
      <w:r>
        <w:rPr>
          <w:b/>
          <w:sz w:val="26"/>
          <w:szCs w:val="26"/>
        </w:rPr>
        <w:t>кого</w:t>
      </w:r>
      <w:r w:rsidR="00892610">
        <w:rPr>
          <w:b/>
          <w:sz w:val="26"/>
          <w:szCs w:val="26"/>
        </w:rPr>
        <w:t xml:space="preserve"> </w:t>
      </w:r>
      <w:r w:rsidR="00C27D3A">
        <w:rPr>
          <w:b/>
          <w:sz w:val="26"/>
          <w:szCs w:val="26"/>
        </w:rPr>
        <w:t>муниципального</w:t>
      </w:r>
      <w:r w:rsidR="00892610">
        <w:rPr>
          <w:b/>
          <w:sz w:val="26"/>
          <w:szCs w:val="26"/>
        </w:rPr>
        <w:t xml:space="preserve"> </w:t>
      </w:r>
      <w:r w:rsidR="00C27D3A">
        <w:rPr>
          <w:b/>
          <w:sz w:val="26"/>
          <w:szCs w:val="26"/>
        </w:rPr>
        <w:t>округа</w:t>
      </w:r>
      <w:r w:rsidRPr="006F1362">
        <w:rPr>
          <w:b/>
          <w:sz w:val="26"/>
          <w:szCs w:val="26"/>
        </w:rPr>
        <w:t>»</w:t>
      </w:r>
      <w:r w:rsidR="00892610">
        <w:rPr>
          <w:b/>
          <w:sz w:val="26"/>
          <w:szCs w:val="26"/>
        </w:rPr>
        <w:t xml:space="preserve"> </w:t>
      </w:r>
    </w:p>
    <w:p w:rsidR="00921313" w:rsidRPr="006F1362" w:rsidRDefault="00921313" w:rsidP="00921313">
      <w:pPr>
        <w:pStyle w:val="ConsPlusCell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93"/>
        <w:gridCol w:w="321"/>
        <w:gridCol w:w="5958"/>
      </w:tblGrid>
      <w:tr w:rsidR="00921313" w:rsidRPr="006F1362" w:rsidTr="008336F7">
        <w:tc>
          <w:tcPr>
            <w:tcW w:w="1539" w:type="pct"/>
          </w:tcPr>
          <w:p w:rsidR="00921313" w:rsidRDefault="00921313" w:rsidP="0039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Ответственный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исполнитель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программы</w:t>
            </w:r>
          </w:p>
          <w:p w:rsidR="00D75BB0" w:rsidRPr="006F1362" w:rsidRDefault="00D75BB0" w:rsidP="0039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921313" w:rsidRPr="006F1362" w:rsidRDefault="00921313" w:rsidP="008336F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921313" w:rsidRPr="00ED6DB9" w:rsidRDefault="00414C0D" w:rsidP="00A37E7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Порец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Чувашской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</w:p>
        </w:tc>
      </w:tr>
      <w:tr w:rsidR="00414C0D" w:rsidRPr="006F1362" w:rsidTr="008336F7">
        <w:tc>
          <w:tcPr>
            <w:tcW w:w="1539" w:type="pct"/>
          </w:tcPr>
          <w:p w:rsidR="00414C0D" w:rsidRDefault="00414C0D" w:rsidP="0039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Участники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программы</w:t>
            </w:r>
          </w:p>
          <w:p w:rsidR="00414C0D" w:rsidRPr="006F1362" w:rsidRDefault="00414C0D" w:rsidP="0039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7" w:type="pct"/>
          </w:tcPr>
          <w:p w:rsidR="00414C0D" w:rsidRPr="006F1362" w:rsidRDefault="00892610" w:rsidP="008336F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414C0D" w:rsidRDefault="00414C0D" w:rsidP="00A37E7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Сектор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информатизации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Порец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Чувашской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</w:p>
        </w:tc>
      </w:tr>
      <w:tr w:rsidR="00921313" w:rsidRPr="006F1362" w:rsidTr="008336F7">
        <w:tc>
          <w:tcPr>
            <w:tcW w:w="1539" w:type="pct"/>
          </w:tcPr>
          <w:p w:rsidR="00921313" w:rsidRPr="006F1362" w:rsidRDefault="00921313" w:rsidP="0039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программы</w:t>
            </w:r>
          </w:p>
        </w:tc>
        <w:tc>
          <w:tcPr>
            <w:tcW w:w="177" w:type="pct"/>
          </w:tcPr>
          <w:p w:rsidR="00921313" w:rsidRPr="006F1362" w:rsidRDefault="00921313" w:rsidP="008336F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921313" w:rsidRPr="006F1362" w:rsidRDefault="00921313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«Развитие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информационных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технологий»;</w:t>
            </w:r>
          </w:p>
          <w:p w:rsidR="00921313" w:rsidRPr="006F1362" w:rsidRDefault="00921313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«Информационная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инфраструктура»;</w:t>
            </w:r>
          </w:p>
          <w:p w:rsidR="00921313" w:rsidRPr="006F1362" w:rsidRDefault="00AC72AF" w:rsidP="0039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«Информационная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безопасность».</w:t>
            </w:r>
          </w:p>
        </w:tc>
      </w:tr>
      <w:tr w:rsidR="00921313" w:rsidRPr="006F1362" w:rsidTr="008336F7">
        <w:tc>
          <w:tcPr>
            <w:tcW w:w="1539" w:type="pct"/>
          </w:tcPr>
          <w:p w:rsidR="00921313" w:rsidRPr="006F1362" w:rsidRDefault="00921313" w:rsidP="00C27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программы</w:t>
            </w:r>
          </w:p>
        </w:tc>
        <w:tc>
          <w:tcPr>
            <w:tcW w:w="177" w:type="pct"/>
          </w:tcPr>
          <w:p w:rsidR="00921313" w:rsidRPr="006F1362" w:rsidRDefault="00921313" w:rsidP="008336F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921313" w:rsidRPr="006F1362" w:rsidRDefault="00921313" w:rsidP="008336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>создание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условий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для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развития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в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5DD4">
              <w:rPr>
                <w:rFonts w:ascii="Times New Roman" w:hAnsi="Times New Roman"/>
                <w:sz w:val="26"/>
                <w:szCs w:val="26"/>
              </w:rPr>
              <w:t>Порец</w:t>
            </w:r>
            <w:r>
              <w:rPr>
                <w:rFonts w:ascii="Times New Roman" w:hAnsi="Times New Roman"/>
                <w:sz w:val="26"/>
                <w:szCs w:val="26"/>
              </w:rPr>
              <w:t>ком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27D3A">
              <w:rPr>
                <w:rFonts w:ascii="Times New Roman" w:hAnsi="Times New Roman"/>
                <w:sz w:val="26"/>
                <w:szCs w:val="26"/>
              </w:rPr>
              <w:t>муниципальном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27D3A">
              <w:rPr>
                <w:rFonts w:ascii="Times New Roman" w:hAnsi="Times New Roman"/>
                <w:sz w:val="26"/>
                <w:szCs w:val="26"/>
              </w:rPr>
              <w:t>округе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информационного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пространства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с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учетом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потребностей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общества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в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получении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качественных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достоверных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сведений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на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основе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масштабного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распространения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информационно-телекоммуникационных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технологий;</w:t>
            </w:r>
          </w:p>
          <w:p w:rsidR="00921313" w:rsidRPr="006F1362" w:rsidRDefault="00921313" w:rsidP="00390B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>создание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устойчивой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безопасной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информационно-телекоммуникационной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инфраструктуры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высокоскоростной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передачи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данных,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доступной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для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организаций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домохозяйств</w:t>
            </w:r>
          </w:p>
        </w:tc>
      </w:tr>
      <w:tr w:rsidR="00921313" w:rsidRPr="006F1362" w:rsidTr="008336F7">
        <w:tc>
          <w:tcPr>
            <w:tcW w:w="1539" w:type="pct"/>
          </w:tcPr>
          <w:p w:rsidR="00921313" w:rsidRPr="006F1362" w:rsidRDefault="00921313" w:rsidP="0039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Задачи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программы</w:t>
            </w:r>
          </w:p>
        </w:tc>
        <w:tc>
          <w:tcPr>
            <w:tcW w:w="177" w:type="pct"/>
          </w:tcPr>
          <w:p w:rsidR="00921313" w:rsidRPr="006F1362" w:rsidRDefault="00921313" w:rsidP="008336F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921313" w:rsidRPr="006F1362" w:rsidRDefault="00921313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создание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обеспечение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условий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для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повышения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готовности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населения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к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возможностям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цифрового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общества;</w:t>
            </w:r>
          </w:p>
          <w:p w:rsidR="00921313" w:rsidRPr="006F1362" w:rsidRDefault="00921313" w:rsidP="0039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обеспечение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условий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для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повышения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эффективности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безопасности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управления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,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взаимодействия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населения,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организаций,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органов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местного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самоуправления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на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основе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информационно-телекоммуникационных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технологий</w:t>
            </w:r>
          </w:p>
        </w:tc>
      </w:tr>
      <w:tr w:rsidR="00921313" w:rsidRPr="006F1362" w:rsidTr="008336F7">
        <w:tc>
          <w:tcPr>
            <w:tcW w:w="1539" w:type="pct"/>
          </w:tcPr>
          <w:p w:rsidR="00921313" w:rsidRPr="006F1362" w:rsidRDefault="00921313" w:rsidP="0039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Целевые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индикаторы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показатели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программы</w:t>
            </w:r>
          </w:p>
        </w:tc>
        <w:tc>
          <w:tcPr>
            <w:tcW w:w="177" w:type="pct"/>
          </w:tcPr>
          <w:p w:rsidR="00921313" w:rsidRPr="006F1362" w:rsidRDefault="00921313" w:rsidP="008336F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921313" w:rsidRPr="006F1362" w:rsidRDefault="00921313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достижение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к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2036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следующих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целевых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индикаторов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показателей:</w:t>
            </w:r>
          </w:p>
          <w:p w:rsidR="00921313" w:rsidRPr="006F1362" w:rsidRDefault="00921313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число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домашних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хозяйств,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имеющих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широкополосный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доступ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к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информационно-телекоммуникационной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сети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«Интернет»,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расчете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на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100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домашних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хозяйств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D04AF5" w:rsidRPr="00D04AF5">
              <w:rPr>
                <w:rFonts w:ascii="Times New Roman" w:hAnsi="Times New Roman"/>
                <w:sz w:val="26"/>
                <w:szCs w:val="24"/>
                <w:lang w:eastAsia="ru-RU"/>
              </w:rPr>
              <w:t>80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единиц;</w:t>
            </w:r>
          </w:p>
          <w:p w:rsidR="00921313" w:rsidRPr="006F1362" w:rsidRDefault="00921313" w:rsidP="0039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доля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граждан,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использующих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механизм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получения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государственных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муниципальных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услуг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электронной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форме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A61650">
              <w:rPr>
                <w:rFonts w:ascii="Times New Roman" w:hAnsi="Times New Roman"/>
                <w:sz w:val="26"/>
                <w:szCs w:val="24"/>
                <w:lang w:eastAsia="ru-RU"/>
              </w:rPr>
              <w:t>100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процентов</w:t>
            </w:r>
            <w:r w:rsidR="00777435">
              <w:rPr>
                <w:rFonts w:ascii="Times New Roman" w:hAnsi="Times New Roman"/>
                <w:sz w:val="26"/>
                <w:szCs w:val="24"/>
                <w:lang w:eastAsia="ru-RU"/>
              </w:rPr>
              <w:t>.</w:t>
            </w:r>
          </w:p>
        </w:tc>
      </w:tr>
      <w:tr w:rsidR="00921313" w:rsidRPr="006F1362" w:rsidTr="008336F7">
        <w:tc>
          <w:tcPr>
            <w:tcW w:w="1539" w:type="pct"/>
          </w:tcPr>
          <w:p w:rsidR="00921313" w:rsidRPr="006F1362" w:rsidRDefault="00921313" w:rsidP="0039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Сроки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этапы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реализации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программы</w:t>
            </w:r>
          </w:p>
        </w:tc>
        <w:tc>
          <w:tcPr>
            <w:tcW w:w="177" w:type="pct"/>
          </w:tcPr>
          <w:p w:rsidR="00921313" w:rsidRPr="006F1362" w:rsidRDefault="00921313" w:rsidP="008336F7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921313" w:rsidRPr="006F1362" w:rsidRDefault="00921313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</w:t>
            </w:r>
            <w:r w:rsidR="00DA496B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C27D3A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–2035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годы:</w:t>
            </w:r>
          </w:p>
          <w:p w:rsidR="00921313" w:rsidRPr="006F1362" w:rsidRDefault="00921313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этап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</w:t>
            </w:r>
            <w:r w:rsidR="00DA496B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C27D3A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–2025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годы;</w:t>
            </w:r>
          </w:p>
          <w:p w:rsidR="00921313" w:rsidRPr="006F1362" w:rsidRDefault="00921313" w:rsidP="00833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этап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2026–2030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годы;</w:t>
            </w:r>
          </w:p>
          <w:p w:rsidR="00921313" w:rsidRPr="006F1362" w:rsidRDefault="00921313" w:rsidP="0039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III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этап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2031–2035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годы</w:t>
            </w:r>
          </w:p>
        </w:tc>
      </w:tr>
      <w:tr w:rsidR="00892610" w:rsidRPr="006F1362" w:rsidTr="008336F7">
        <w:tc>
          <w:tcPr>
            <w:tcW w:w="1539" w:type="pct"/>
          </w:tcPr>
          <w:p w:rsidR="00892610" w:rsidRPr="006F1362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Объемы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финансирования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Муниципальной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 xml:space="preserve">программы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разбивкой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годам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реализации</w:t>
            </w:r>
          </w:p>
        </w:tc>
        <w:tc>
          <w:tcPr>
            <w:tcW w:w="177" w:type="pct"/>
          </w:tcPr>
          <w:p w:rsidR="00892610" w:rsidRPr="006F1362" w:rsidRDefault="00892610" w:rsidP="00892610">
            <w:pPr>
              <w:pStyle w:val="ConsPlusCell"/>
              <w:spacing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3284" w:type="pct"/>
          </w:tcPr>
          <w:p w:rsidR="00892610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прогнозируемый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объем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финансировани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я муниципальной программы в 2023-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2035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составляет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>3 732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0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том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числе: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2023 году -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,00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4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322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0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5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310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0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6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310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0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7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- 1 24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0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2031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2035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- 1 55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0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из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них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средства: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республиканского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бюджета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Чувашской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Республики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0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том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числе: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2023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2024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6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7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2031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2035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бюджета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Порецког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муниципального округа -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3 732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том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числе: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в 2023 году -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,00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4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322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0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5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310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0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6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310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0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7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-1 24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0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2031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2035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-1 55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0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внебюджетных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источников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том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числе: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2023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2024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6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7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6F1362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2031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2035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</w:tc>
      </w:tr>
      <w:tr w:rsidR="00921313" w:rsidRPr="006F1362" w:rsidTr="008336F7">
        <w:tc>
          <w:tcPr>
            <w:tcW w:w="1539" w:type="pct"/>
          </w:tcPr>
          <w:p w:rsidR="00921313" w:rsidRPr="006F1362" w:rsidRDefault="00921313" w:rsidP="00C27D3A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>Ожидаемые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результаты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реализации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программы</w:t>
            </w:r>
          </w:p>
        </w:tc>
        <w:tc>
          <w:tcPr>
            <w:tcW w:w="177" w:type="pct"/>
          </w:tcPr>
          <w:p w:rsidR="00921313" w:rsidRPr="006F1362" w:rsidRDefault="00921313" w:rsidP="008336F7">
            <w:pPr>
              <w:pStyle w:val="ConsPlusCell"/>
              <w:spacing w:line="23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4" w:type="pct"/>
          </w:tcPr>
          <w:p w:rsidR="00921313" w:rsidRPr="006F1362" w:rsidRDefault="00921313" w:rsidP="008336F7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интеграция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информационных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коммуникационных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технологий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во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все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сферы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деятельности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общества;</w:t>
            </w:r>
          </w:p>
          <w:p w:rsidR="00921313" w:rsidRPr="006F1362" w:rsidRDefault="00921313" w:rsidP="008336F7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широкая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осведомленность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населения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преимуществах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получения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информации,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приобретения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товаров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получения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услуг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использованием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информационно-телекоммуникационной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сети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«Интернет»;</w:t>
            </w:r>
          </w:p>
          <w:p w:rsidR="00921313" w:rsidRPr="006F1362" w:rsidRDefault="00921313" w:rsidP="00092448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применение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новых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механизмов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получения,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сохранения,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производства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распространения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достоверной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информации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интересах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личности,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общества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государства.</w:t>
            </w:r>
          </w:p>
        </w:tc>
      </w:tr>
    </w:tbl>
    <w:p w:rsidR="005D1118" w:rsidRPr="00066253" w:rsidRDefault="005D1118" w:rsidP="006C0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C02DB" w:rsidRPr="006F1362" w:rsidRDefault="006C02DB" w:rsidP="006C0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Раздел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</w:t>
      </w:r>
      <w:r w:rsidRPr="006F1362">
        <w:rPr>
          <w:rFonts w:ascii="Times New Roman" w:hAnsi="Times New Roman"/>
          <w:b/>
          <w:sz w:val="26"/>
          <w:szCs w:val="26"/>
        </w:rPr>
        <w:t>.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Приоритеты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государственной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политики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в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сфере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6C02DB" w:rsidRPr="006F1362" w:rsidRDefault="00892610" w:rsidP="006C0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 </w:t>
      </w:r>
      <w:r w:rsidR="006C02DB" w:rsidRPr="006F1362">
        <w:rPr>
          <w:rFonts w:ascii="Times New Roman" w:eastAsia="Calibri" w:hAnsi="Times New Roman"/>
          <w:b/>
          <w:bCs/>
          <w:sz w:val="26"/>
          <w:szCs w:val="26"/>
          <w:lang w:eastAsia="ru-RU"/>
        </w:rPr>
        <w:t>реализации</w:t>
      </w:r>
      <w:r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 </w:t>
      </w:r>
      <w:r w:rsidR="006C02DB">
        <w:rPr>
          <w:rFonts w:ascii="Times New Roman" w:eastAsia="Calibri" w:hAnsi="Times New Roman"/>
          <w:b/>
          <w:bCs/>
          <w:sz w:val="26"/>
          <w:szCs w:val="26"/>
          <w:lang w:eastAsia="ru-RU"/>
        </w:rPr>
        <w:t>муниципальной</w:t>
      </w:r>
      <w:r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 </w:t>
      </w:r>
      <w:r w:rsidR="006C02DB">
        <w:rPr>
          <w:rFonts w:ascii="Times New Roman" w:eastAsia="Calibri" w:hAnsi="Times New Roman"/>
          <w:b/>
          <w:bCs/>
          <w:sz w:val="26"/>
          <w:szCs w:val="26"/>
          <w:lang w:eastAsia="ru-RU"/>
        </w:rPr>
        <w:t>программы</w:t>
      </w:r>
      <w:r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 </w:t>
      </w:r>
      <w:r w:rsidR="00D95DD4">
        <w:rPr>
          <w:rFonts w:ascii="Times New Roman" w:eastAsia="Calibri" w:hAnsi="Times New Roman"/>
          <w:b/>
          <w:bCs/>
          <w:sz w:val="26"/>
          <w:szCs w:val="26"/>
          <w:lang w:eastAsia="ru-RU"/>
        </w:rPr>
        <w:t>Порец</w:t>
      </w:r>
      <w:r w:rsidR="006C02DB">
        <w:rPr>
          <w:rFonts w:ascii="Times New Roman" w:eastAsia="Calibri" w:hAnsi="Times New Roman"/>
          <w:b/>
          <w:bCs/>
          <w:sz w:val="26"/>
          <w:szCs w:val="26"/>
          <w:lang w:eastAsia="ru-RU"/>
        </w:rPr>
        <w:t>кого</w:t>
      </w:r>
      <w:r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 </w:t>
      </w:r>
      <w:r w:rsidR="00C27D3A">
        <w:rPr>
          <w:rFonts w:ascii="Times New Roman" w:eastAsia="Calibri" w:hAnsi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 </w:t>
      </w:r>
      <w:r w:rsidR="00C27D3A">
        <w:rPr>
          <w:rFonts w:ascii="Times New Roman" w:eastAsia="Calibri" w:hAnsi="Times New Roman"/>
          <w:b/>
          <w:bCs/>
          <w:sz w:val="26"/>
          <w:szCs w:val="26"/>
          <w:lang w:eastAsia="ru-RU"/>
        </w:rPr>
        <w:t>округа</w:t>
      </w:r>
      <w:r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 </w:t>
      </w:r>
      <w:r w:rsidR="006C02DB" w:rsidRPr="006F1362">
        <w:rPr>
          <w:rFonts w:ascii="Times New Roman" w:eastAsia="Calibri" w:hAnsi="Times New Roman"/>
          <w:b/>
          <w:bCs/>
          <w:sz w:val="26"/>
          <w:szCs w:val="26"/>
          <w:lang w:eastAsia="ru-RU"/>
        </w:rPr>
        <w:t>«</w:t>
      </w:r>
      <w:r w:rsidR="006C02DB">
        <w:rPr>
          <w:rFonts w:ascii="Times New Roman" w:eastAsia="Calibri" w:hAnsi="Times New Roman"/>
          <w:b/>
          <w:bCs/>
          <w:sz w:val="26"/>
          <w:szCs w:val="26"/>
          <w:lang w:eastAsia="ru-RU"/>
        </w:rPr>
        <w:t>Цифровое</w:t>
      </w:r>
      <w:r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 </w:t>
      </w:r>
      <w:r w:rsidR="006C02DB">
        <w:rPr>
          <w:rFonts w:ascii="Times New Roman" w:eastAsia="Calibri" w:hAnsi="Times New Roman"/>
          <w:b/>
          <w:bCs/>
          <w:sz w:val="26"/>
          <w:szCs w:val="26"/>
          <w:lang w:eastAsia="ru-RU"/>
        </w:rPr>
        <w:t>общество</w:t>
      </w:r>
      <w:r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 </w:t>
      </w:r>
      <w:r w:rsidR="00D95DD4">
        <w:rPr>
          <w:rFonts w:ascii="Times New Roman" w:eastAsia="Calibri" w:hAnsi="Times New Roman"/>
          <w:b/>
          <w:bCs/>
          <w:sz w:val="26"/>
          <w:szCs w:val="26"/>
          <w:lang w:eastAsia="ru-RU"/>
        </w:rPr>
        <w:t>Порец</w:t>
      </w:r>
      <w:r w:rsidR="006C02DB">
        <w:rPr>
          <w:rFonts w:ascii="Times New Roman" w:eastAsia="Calibri" w:hAnsi="Times New Roman"/>
          <w:b/>
          <w:bCs/>
          <w:sz w:val="26"/>
          <w:szCs w:val="26"/>
          <w:lang w:eastAsia="ru-RU"/>
        </w:rPr>
        <w:t>кого</w:t>
      </w:r>
      <w:r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 </w:t>
      </w:r>
      <w:r w:rsidR="00C27D3A">
        <w:rPr>
          <w:rFonts w:ascii="Times New Roman" w:eastAsia="Calibri" w:hAnsi="Times New Roman"/>
          <w:b/>
          <w:bCs/>
          <w:sz w:val="26"/>
          <w:szCs w:val="26"/>
          <w:lang w:eastAsia="ru-RU"/>
        </w:rPr>
        <w:t>муниципального</w:t>
      </w:r>
      <w:r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 </w:t>
      </w:r>
      <w:r w:rsidR="00C27D3A">
        <w:rPr>
          <w:rFonts w:ascii="Times New Roman" w:eastAsia="Calibri" w:hAnsi="Times New Roman"/>
          <w:b/>
          <w:bCs/>
          <w:sz w:val="26"/>
          <w:szCs w:val="26"/>
          <w:lang w:eastAsia="ru-RU"/>
        </w:rPr>
        <w:t>округа</w:t>
      </w:r>
      <w:r w:rsidR="006C02DB" w:rsidRPr="006F1362">
        <w:rPr>
          <w:rFonts w:ascii="Times New Roman" w:hAnsi="Times New Roman"/>
          <w:b/>
          <w:sz w:val="26"/>
          <w:szCs w:val="26"/>
        </w:rPr>
        <w:t>»,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C02DB" w:rsidRPr="006F1362">
        <w:rPr>
          <w:rFonts w:ascii="Times New Roman" w:hAnsi="Times New Roman"/>
          <w:b/>
          <w:sz w:val="26"/>
          <w:szCs w:val="26"/>
        </w:rPr>
        <w:t>цели,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C02DB" w:rsidRPr="006F1362">
        <w:rPr>
          <w:rFonts w:ascii="Times New Roman" w:hAnsi="Times New Roman"/>
          <w:b/>
          <w:sz w:val="26"/>
          <w:szCs w:val="26"/>
        </w:rPr>
        <w:t>задачи,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C02DB" w:rsidRPr="006F1362">
        <w:rPr>
          <w:rFonts w:ascii="Times New Roman" w:hAnsi="Times New Roman"/>
          <w:b/>
          <w:sz w:val="26"/>
          <w:szCs w:val="26"/>
        </w:rPr>
        <w:t>описание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C02DB" w:rsidRPr="006F1362">
        <w:rPr>
          <w:rFonts w:ascii="Times New Roman" w:hAnsi="Times New Roman"/>
          <w:b/>
          <w:sz w:val="26"/>
          <w:szCs w:val="26"/>
        </w:rPr>
        <w:t>сроков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C02DB" w:rsidRPr="006F1362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C02DB" w:rsidRPr="006F1362">
        <w:rPr>
          <w:rFonts w:ascii="Times New Roman" w:hAnsi="Times New Roman"/>
          <w:b/>
          <w:sz w:val="26"/>
          <w:szCs w:val="26"/>
        </w:rPr>
        <w:t>этапов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C02DB" w:rsidRPr="006F1362">
        <w:rPr>
          <w:rFonts w:ascii="Times New Roman" w:hAnsi="Times New Roman"/>
          <w:b/>
          <w:sz w:val="26"/>
          <w:szCs w:val="26"/>
        </w:rPr>
        <w:t>реализации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C02DB">
        <w:rPr>
          <w:rFonts w:ascii="Times New Roman" w:hAnsi="Times New Roman"/>
          <w:b/>
          <w:sz w:val="26"/>
          <w:szCs w:val="26"/>
        </w:rPr>
        <w:t>Муниципальной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C02DB">
        <w:rPr>
          <w:rFonts w:ascii="Times New Roman" w:hAnsi="Times New Roman"/>
          <w:b/>
          <w:sz w:val="26"/>
          <w:szCs w:val="26"/>
        </w:rPr>
        <w:t>программы</w:t>
      </w:r>
    </w:p>
    <w:p w:rsidR="006C02DB" w:rsidRPr="006F1362" w:rsidRDefault="006C02DB" w:rsidP="006C02D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lastRenderedPageBreak/>
        <w:t>Приоритеты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государственной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политики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сфере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цифрового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общества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определены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Стратегией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общества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Российской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Федерации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2017–2030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годы,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утвержденной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Указом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Президента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Российской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Федерации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9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мая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2017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г.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№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203,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600D9">
        <w:rPr>
          <w:rFonts w:ascii="Times New Roman" w:hAnsi="Times New Roman"/>
          <w:sz w:val="26"/>
          <w:szCs w:val="26"/>
        </w:rPr>
        <w:t>государственной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программой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«Цифровая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экономика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Российской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Федерации»,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утвержденной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распоряжением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Правительства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Российской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Федерации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28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июля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2017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г.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№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1632-р,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Стратегией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социально-экономического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Республики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2035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года,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утвержденной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постановлением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Кабинета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Министров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Республики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28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июня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2018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г.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№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254,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Г</w:t>
      </w:r>
      <w:r w:rsidRPr="00D610DA">
        <w:rPr>
          <w:rFonts w:ascii="Times New Roman" w:hAnsi="Times New Roman"/>
          <w:bCs/>
          <w:sz w:val="26"/>
          <w:szCs w:val="26"/>
        </w:rPr>
        <w:t>осударственн</w:t>
      </w:r>
      <w:r>
        <w:rPr>
          <w:rFonts w:ascii="Times New Roman" w:hAnsi="Times New Roman"/>
          <w:bCs/>
          <w:sz w:val="26"/>
          <w:szCs w:val="26"/>
        </w:rPr>
        <w:t>ой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программ</w:t>
      </w:r>
      <w:r>
        <w:rPr>
          <w:rFonts w:ascii="Times New Roman" w:hAnsi="Times New Roman"/>
          <w:bCs/>
          <w:sz w:val="26"/>
          <w:szCs w:val="26"/>
        </w:rPr>
        <w:t>ой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Чувашской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Республики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Цифровое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общество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Чувашии</w:t>
      </w:r>
      <w:r w:rsidRPr="00D610DA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>,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утвержденной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постановлением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Кабинета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Министров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Республики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B45494">
        <w:rPr>
          <w:rFonts w:ascii="Times New Roman" w:hAnsi="Times New Roman"/>
          <w:sz w:val="26"/>
          <w:szCs w:val="26"/>
        </w:rPr>
        <w:t>от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B45494">
        <w:rPr>
          <w:rFonts w:ascii="Times New Roman" w:hAnsi="Times New Roman"/>
          <w:sz w:val="26"/>
          <w:szCs w:val="26"/>
        </w:rPr>
        <w:t>10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B45494">
        <w:rPr>
          <w:rFonts w:ascii="Times New Roman" w:hAnsi="Times New Roman"/>
          <w:sz w:val="26"/>
          <w:szCs w:val="26"/>
        </w:rPr>
        <w:t>октября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B45494">
        <w:rPr>
          <w:rFonts w:ascii="Times New Roman" w:hAnsi="Times New Roman"/>
          <w:sz w:val="26"/>
          <w:szCs w:val="26"/>
        </w:rPr>
        <w:t>2018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B45494">
        <w:rPr>
          <w:rFonts w:ascii="Times New Roman" w:hAnsi="Times New Roman"/>
          <w:sz w:val="26"/>
          <w:szCs w:val="26"/>
        </w:rPr>
        <w:t>г.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B45494">
        <w:rPr>
          <w:rFonts w:ascii="Times New Roman" w:hAnsi="Times New Roman"/>
          <w:sz w:val="26"/>
          <w:szCs w:val="26"/>
        </w:rPr>
        <w:t>№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B45494">
        <w:rPr>
          <w:rFonts w:ascii="Times New Roman" w:hAnsi="Times New Roman"/>
          <w:sz w:val="26"/>
          <w:szCs w:val="26"/>
        </w:rPr>
        <w:t>402,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B45494" w:rsidRPr="004E1614">
        <w:rPr>
          <w:rFonts w:ascii="Times New Roman" w:hAnsi="Times New Roman"/>
          <w:sz w:val="26"/>
          <w:szCs w:val="26"/>
        </w:rPr>
        <w:t>Стратегией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B45494" w:rsidRPr="004E1614">
        <w:rPr>
          <w:rFonts w:ascii="Times New Roman" w:hAnsi="Times New Roman"/>
          <w:sz w:val="26"/>
          <w:szCs w:val="26"/>
        </w:rPr>
        <w:t>социально-экономического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B45494" w:rsidRPr="004E1614">
        <w:rPr>
          <w:rFonts w:ascii="Times New Roman" w:hAnsi="Times New Roman"/>
          <w:sz w:val="26"/>
          <w:szCs w:val="26"/>
        </w:rPr>
        <w:t>развития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 w:rsidRPr="004E1614">
        <w:rPr>
          <w:rFonts w:ascii="Times New Roman" w:hAnsi="Times New Roman"/>
          <w:sz w:val="26"/>
          <w:szCs w:val="26"/>
        </w:rPr>
        <w:t>Порец</w:t>
      </w:r>
      <w:r w:rsidR="00B45494" w:rsidRPr="004E1614">
        <w:rPr>
          <w:rFonts w:ascii="Times New Roman" w:hAnsi="Times New Roman"/>
          <w:sz w:val="26"/>
          <w:szCs w:val="26"/>
        </w:rPr>
        <w:t>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B45494" w:rsidRPr="004E1614">
        <w:rPr>
          <w:rFonts w:ascii="Times New Roman" w:hAnsi="Times New Roman"/>
          <w:sz w:val="26"/>
          <w:szCs w:val="26"/>
        </w:rPr>
        <w:t>до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B45494" w:rsidRPr="004E1614">
        <w:rPr>
          <w:rFonts w:ascii="Times New Roman" w:hAnsi="Times New Roman"/>
          <w:sz w:val="26"/>
          <w:szCs w:val="26"/>
        </w:rPr>
        <w:t>2035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B45494" w:rsidRPr="004E1614">
        <w:rPr>
          <w:rFonts w:ascii="Times New Roman" w:hAnsi="Times New Roman"/>
          <w:sz w:val="26"/>
          <w:szCs w:val="26"/>
        </w:rPr>
        <w:t>года.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соответствии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указанными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документами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приоритетными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направлениями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цифрового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общества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являются: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повышение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благосостояния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качества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жизни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граждан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путем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повышения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степени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информированности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цифровой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грамотности,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улучшения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доступности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качества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государственных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услуг,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обеспечения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безопасности;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создание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условий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для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формирования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общества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знаний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–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общества,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котором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преобладающее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значение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для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гражданина,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экономики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государства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имеют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получение,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сохранение,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производство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распространение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достоверной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информации.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Целями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являются: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создание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условий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для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пространства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учетом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потребностей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общества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получении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качественных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достоверных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сведений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основе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масштабного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распространения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информационно-телекоммуникационных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технологий;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создание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устойчивой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безопасной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информационно-телекоммуникацион</w:t>
      </w:r>
      <w:r w:rsidRPr="006F1362">
        <w:rPr>
          <w:rFonts w:ascii="Times New Roman" w:hAnsi="Times New Roman"/>
          <w:sz w:val="26"/>
          <w:szCs w:val="26"/>
        </w:rPr>
        <w:softHyphen/>
        <w:t>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инфраструктуры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высокоскоростной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передачи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данных,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доступной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для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организаций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домохозяйств.</w:t>
      </w:r>
      <w:r w:rsidR="00892610">
        <w:rPr>
          <w:rFonts w:ascii="Times New Roman" w:hAnsi="Times New Roman"/>
          <w:sz w:val="26"/>
          <w:szCs w:val="26"/>
        </w:rPr>
        <w:t xml:space="preserve"> 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Достижение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поставленных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целей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возможно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путем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решения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следующих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задач: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создание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обеспечение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условий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для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повышения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готовности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населения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возможностям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цифрового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общества;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обеспечение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условий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для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повышения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эффективности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безопасности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управления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округе</w:t>
      </w:r>
      <w:r w:rsidRPr="006F1362">
        <w:rPr>
          <w:rFonts w:ascii="Times New Roman" w:hAnsi="Times New Roman"/>
          <w:sz w:val="26"/>
          <w:szCs w:val="26"/>
        </w:rPr>
        <w:t>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взаимодействия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населения,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организаций,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органов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местного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самоуправления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основе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информационно-телекоммуникационных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технологий.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Муниципальная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программа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реализуется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</w:t>
      </w:r>
      <w:r w:rsidR="00494666" w:rsidRPr="00494666">
        <w:rPr>
          <w:rFonts w:ascii="Times New Roman" w:hAnsi="Times New Roman"/>
          <w:sz w:val="26"/>
          <w:szCs w:val="26"/>
        </w:rPr>
        <w:t>2</w:t>
      </w:r>
      <w:r w:rsidR="00C27D3A">
        <w:rPr>
          <w:rFonts w:ascii="Times New Roman" w:hAnsi="Times New Roman"/>
          <w:sz w:val="26"/>
          <w:szCs w:val="26"/>
        </w:rPr>
        <w:t>3</w:t>
      </w:r>
      <w:r w:rsidRPr="006F1362">
        <w:rPr>
          <w:rFonts w:ascii="Times New Roman" w:hAnsi="Times New Roman"/>
          <w:sz w:val="26"/>
          <w:szCs w:val="26"/>
        </w:rPr>
        <w:t>–2035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годах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три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этапа: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этап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–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</w:t>
      </w:r>
      <w:r w:rsidR="0054283B">
        <w:rPr>
          <w:rFonts w:ascii="Times New Roman" w:hAnsi="Times New Roman"/>
          <w:sz w:val="26"/>
          <w:szCs w:val="26"/>
        </w:rPr>
        <w:t>2</w:t>
      </w:r>
      <w:r w:rsidR="00C27D3A">
        <w:rPr>
          <w:rFonts w:ascii="Times New Roman" w:hAnsi="Times New Roman"/>
          <w:sz w:val="26"/>
          <w:szCs w:val="26"/>
        </w:rPr>
        <w:t>3</w:t>
      </w:r>
      <w:r w:rsidRPr="006F1362">
        <w:rPr>
          <w:rFonts w:ascii="Times New Roman" w:hAnsi="Times New Roman"/>
          <w:sz w:val="26"/>
          <w:szCs w:val="26"/>
        </w:rPr>
        <w:t>–2025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годы;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II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этап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–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2026–2030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годы;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III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этап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–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2031–2035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годы.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На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  <w:lang w:val="en-US"/>
        </w:rPr>
        <w:t>I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этапе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основное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внимание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будет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уделено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реализации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мероприятий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целях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исполнения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Указа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Президента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Российской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Федерации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7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мая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2018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г.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№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204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«О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национальных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целях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стратегических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задачах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Российской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Федерации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период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2024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года»,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числе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путем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реализации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региональных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проектов,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направленных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реализацию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национальных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проектов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(программ)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lastRenderedPageBreak/>
        <w:t>федеральных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проектов,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входящих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состав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национальных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проектов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(программ)</w:t>
      </w:r>
      <w:r>
        <w:rPr>
          <w:rFonts w:ascii="Times New Roman" w:hAnsi="Times New Roman"/>
          <w:sz w:val="26"/>
          <w:szCs w:val="26"/>
        </w:rPr>
        <w:t>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Кабинета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Министров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республики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октября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2018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№402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9D6148">
        <w:rPr>
          <w:rFonts w:ascii="Times New Roman" w:hAnsi="Times New Roman"/>
          <w:sz w:val="26"/>
          <w:szCs w:val="26"/>
        </w:rPr>
        <w:t>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9D6148">
        <w:rPr>
          <w:rFonts w:ascii="Times New Roman" w:hAnsi="Times New Roman"/>
          <w:bCs/>
          <w:sz w:val="26"/>
          <w:szCs w:val="26"/>
        </w:rPr>
        <w:t>государственной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9D6148">
        <w:rPr>
          <w:rFonts w:ascii="Times New Roman" w:hAnsi="Times New Roman"/>
          <w:bCs/>
          <w:sz w:val="26"/>
          <w:szCs w:val="26"/>
        </w:rPr>
        <w:t>программе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9D6148">
        <w:rPr>
          <w:rFonts w:ascii="Times New Roman" w:hAnsi="Times New Roman"/>
          <w:bCs/>
          <w:sz w:val="26"/>
          <w:szCs w:val="26"/>
        </w:rPr>
        <w:t>Чувашской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9D6148">
        <w:rPr>
          <w:rFonts w:ascii="Times New Roman" w:hAnsi="Times New Roman"/>
          <w:bCs/>
          <w:sz w:val="26"/>
          <w:szCs w:val="26"/>
        </w:rPr>
        <w:t>Республики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9D6148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Цифровое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общество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Чувашии</w:t>
      </w:r>
      <w:r w:rsidRPr="009D6148">
        <w:rPr>
          <w:rFonts w:ascii="Times New Roman" w:hAnsi="Times New Roman"/>
          <w:bCs/>
          <w:sz w:val="26"/>
          <w:szCs w:val="26"/>
        </w:rPr>
        <w:t>»</w:t>
      </w:r>
      <w:r w:rsidRPr="009D6148">
        <w:rPr>
          <w:rFonts w:ascii="Times New Roman" w:hAnsi="Times New Roman"/>
          <w:sz w:val="26"/>
          <w:szCs w:val="26"/>
        </w:rPr>
        <w:t>.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На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  <w:lang w:val="en-US"/>
        </w:rPr>
        <w:t>II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этапе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будет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продолжено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обеспечение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условий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для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интеграции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информационно-телекоммуникационных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технологий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все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сферы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деятельности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общества,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также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будут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определены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новые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направления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развития.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На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  <w:lang w:val="en-US"/>
        </w:rPr>
        <w:t>III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этапе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планируется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завершение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мероприятий,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начатых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  <w:lang w:val="en-US"/>
        </w:rPr>
        <w:t>I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  <w:lang w:val="en-US"/>
        </w:rPr>
        <w:t>II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этапах.</w:t>
      </w:r>
    </w:p>
    <w:p w:rsidR="006C02DB" w:rsidRPr="006F1362" w:rsidRDefault="006C02DB" w:rsidP="006C02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6F1362">
        <w:rPr>
          <w:rFonts w:ascii="Times New Roman" w:hAnsi="Times New Roman" w:cs="Times New Roman"/>
          <w:sz w:val="26"/>
          <w:szCs w:val="24"/>
        </w:rPr>
        <w:t>Сведения</w:t>
      </w:r>
      <w:r w:rsidR="00892610">
        <w:rPr>
          <w:rFonts w:ascii="Times New Roman" w:hAnsi="Times New Roman" w:cs="Times New Roman"/>
          <w:sz w:val="26"/>
          <w:szCs w:val="24"/>
        </w:rPr>
        <w:t xml:space="preserve"> </w:t>
      </w:r>
      <w:r w:rsidRPr="006F1362">
        <w:rPr>
          <w:rFonts w:ascii="Times New Roman" w:hAnsi="Times New Roman" w:cs="Times New Roman"/>
          <w:sz w:val="26"/>
          <w:szCs w:val="24"/>
        </w:rPr>
        <w:t>о</w:t>
      </w:r>
      <w:r w:rsidR="00892610">
        <w:rPr>
          <w:rFonts w:ascii="Times New Roman" w:hAnsi="Times New Roman" w:cs="Times New Roman"/>
          <w:sz w:val="26"/>
          <w:szCs w:val="24"/>
        </w:rPr>
        <w:t xml:space="preserve"> </w:t>
      </w:r>
      <w:r w:rsidRPr="006F1362">
        <w:rPr>
          <w:rFonts w:ascii="Times New Roman" w:hAnsi="Times New Roman" w:cs="Times New Roman"/>
          <w:sz w:val="26"/>
          <w:szCs w:val="24"/>
        </w:rPr>
        <w:t>целевых</w:t>
      </w:r>
      <w:r w:rsidR="00892610">
        <w:rPr>
          <w:rFonts w:ascii="Times New Roman" w:hAnsi="Times New Roman" w:cs="Times New Roman"/>
          <w:sz w:val="26"/>
          <w:szCs w:val="24"/>
        </w:rPr>
        <w:t xml:space="preserve"> </w:t>
      </w:r>
      <w:r w:rsidRPr="006F1362">
        <w:rPr>
          <w:rFonts w:ascii="Times New Roman" w:hAnsi="Times New Roman" w:cs="Times New Roman"/>
          <w:sz w:val="26"/>
          <w:szCs w:val="24"/>
        </w:rPr>
        <w:t>индикаторах</w:t>
      </w:r>
      <w:r w:rsidR="00892610">
        <w:rPr>
          <w:rFonts w:ascii="Times New Roman" w:hAnsi="Times New Roman" w:cs="Times New Roman"/>
          <w:sz w:val="26"/>
          <w:szCs w:val="24"/>
        </w:rPr>
        <w:t xml:space="preserve"> </w:t>
      </w:r>
      <w:r w:rsidRPr="006F1362">
        <w:rPr>
          <w:rFonts w:ascii="Times New Roman" w:hAnsi="Times New Roman" w:cs="Times New Roman"/>
          <w:sz w:val="26"/>
          <w:szCs w:val="24"/>
        </w:rPr>
        <w:t>и</w:t>
      </w:r>
      <w:r w:rsidR="00892610">
        <w:rPr>
          <w:rFonts w:ascii="Times New Roman" w:hAnsi="Times New Roman" w:cs="Times New Roman"/>
          <w:sz w:val="26"/>
          <w:szCs w:val="24"/>
        </w:rPr>
        <w:t xml:space="preserve"> </w:t>
      </w:r>
      <w:r w:rsidRPr="006F1362">
        <w:rPr>
          <w:rFonts w:ascii="Times New Roman" w:hAnsi="Times New Roman" w:cs="Times New Roman"/>
          <w:sz w:val="26"/>
          <w:szCs w:val="24"/>
        </w:rPr>
        <w:t>показателях</w:t>
      </w:r>
      <w:r w:rsidR="00892610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муниципальной</w:t>
      </w:r>
      <w:r w:rsidR="00892610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программы</w:t>
      </w:r>
      <w:r w:rsidRPr="006F1362">
        <w:rPr>
          <w:rFonts w:ascii="Times New Roman" w:hAnsi="Times New Roman" w:cs="Times New Roman"/>
          <w:sz w:val="26"/>
          <w:szCs w:val="24"/>
        </w:rPr>
        <w:t>,</w:t>
      </w:r>
      <w:r w:rsidR="00892610">
        <w:rPr>
          <w:rFonts w:ascii="Times New Roman" w:hAnsi="Times New Roman" w:cs="Times New Roman"/>
          <w:sz w:val="26"/>
          <w:szCs w:val="24"/>
        </w:rPr>
        <w:t xml:space="preserve"> </w:t>
      </w:r>
      <w:r w:rsidRPr="006F1362">
        <w:rPr>
          <w:rFonts w:ascii="Times New Roman" w:hAnsi="Times New Roman" w:cs="Times New Roman"/>
          <w:sz w:val="26"/>
          <w:szCs w:val="24"/>
        </w:rPr>
        <w:t>подпрограмм</w:t>
      </w:r>
      <w:r w:rsidR="00892610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муниципальной</w:t>
      </w:r>
      <w:r w:rsidR="00892610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программы</w:t>
      </w:r>
      <w:r w:rsidR="00892610">
        <w:rPr>
          <w:rFonts w:ascii="Times New Roman" w:hAnsi="Times New Roman" w:cs="Times New Roman"/>
          <w:sz w:val="26"/>
          <w:szCs w:val="24"/>
        </w:rPr>
        <w:t xml:space="preserve"> </w:t>
      </w:r>
      <w:r w:rsidRPr="006F1362">
        <w:rPr>
          <w:rFonts w:ascii="Times New Roman" w:hAnsi="Times New Roman" w:cs="Times New Roman"/>
          <w:sz w:val="26"/>
          <w:szCs w:val="24"/>
        </w:rPr>
        <w:t>и</w:t>
      </w:r>
      <w:r w:rsidR="00892610">
        <w:rPr>
          <w:rFonts w:ascii="Times New Roman" w:hAnsi="Times New Roman" w:cs="Times New Roman"/>
          <w:sz w:val="26"/>
          <w:szCs w:val="24"/>
        </w:rPr>
        <w:t xml:space="preserve"> </w:t>
      </w:r>
      <w:r w:rsidRPr="006F1362">
        <w:rPr>
          <w:rFonts w:ascii="Times New Roman" w:hAnsi="Times New Roman" w:cs="Times New Roman"/>
          <w:sz w:val="26"/>
          <w:szCs w:val="24"/>
        </w:rPr>
        <w:t>их</w:t>
      </w:r>
      <w:r w:rsidR="00892610">
        <w:rPr>
          <w:rFonts w:ascii="Times New Roman" w:hAnsi="Times New Roman" w:cs="Times New Roman"/>
          <w:sz w:val="26"/>
          <w:szCs w:val="24"/>
        </w:rPr>
        <w:t xml:space="preserve"> </w:t>
      </w:r>
      <w:r w:rsidRPr="006F1362">
        <w:rPr>
          <w:rFonts w:ascii="Times New Roman" w:hAnsi="Times New Roman" w:cs="Times New Roman"/>
          <w:sz w:val="26"/>
          <w:szCs w:val="24"/>
        </w:rPr>
        <w:t>значениях</w:t>
      </w:r>
      <w:r w:rsidR="00892610">
        <w:rPr>
          <w:rFonts w:ascii="Times New Roman" w:hAnsi="Times New Roman" w:cs="Times New Roman"/>
          <w:sz w:val="26"/>
          <w:szCs w:val="24"/>
        </w:rPr>
        <w:t xml:space="preserve"> </w:t>
      </w:r>
      <w:r w:rsidRPr="006F1362">
        <w:rPr>
          <w:rFonts w:ascii="Times New Roman" w:hAnsi="Times New Roman" w:cs="Times New Roman"/>
          <w:sz w:val="26"/>
          <w:szCs w:val="24"/>
        </w:rPr>
        <w:t>приведены</w:t>
      </w:r>
      <w:r w:rsidR="00892610">
        <w:rPr>
          <w:rFonts w:ascii="Times New Roman" w:hAnsi="Times New Roman" w:cs="Times New Roman"/>
          <w:sz w:val="26"/>
          <w:szCs w:val="24"/>
        </w:rPr>
        <w:t xml:space="preserve"> </w:t>
      </w:r>
      <w:r w:rsidRPr="006F1362">
        <w:rPr>
          <w:rFonts w:ascii="Times New Roman" w:hAnsi="Times New Roman" w:cs="Times New Roman"/>
          <w:sz w:val="26"/>
          <w:szCs w:val="24"/>
        </w:rPr>
        <w:t>в</w:t>
      </w:r>
      <w:r w:rsidR="00892610">
        <w:rPr>
          <w:rFonts w:ascii="Times New Roman" w:hAnsi="Times New Roman" w:cs="Times New Roman"/>
          <w:sz w:val="26"/>
          <w:szCs w:val="24"/>
        </w:rPr>
        <w:t xml:space="preserve"> </w:t>
      </w:r>
      <w:r w:rsidRPr="006F1362">
        <w:rPr>
          <w:rFonts w:ascii="Times New Roman" w:hAnsi="Times New Roman" w:cs="Times New Roman"/>
          <w:sz w:val="26"/>
          <w:szCs w:val="24"/>
        </w:rPr>
        <w:t>приложении</w:t>
      </w:r>
      <w:r w:rsidR="00892610">
        <w:rPr>
          <w:rFonts w:ascii="Times New Roman" w:hAnsi="Times New Roman" w:cs="Times New Roman"/>
          <w:sz w:val="26"/>
          <w:szCs w:val="24"/>
        </w:rPr>
        <w:t xml:space="preserve"> </w:t>
      </w:r>
      <w:r w:rsidRPr="006F1362">
        <w:rPr>
          <w:rFonts w:ascii="Times New Roman" w:hAnsi="Times New Roman" w:cs="Times New Roman"/>
          <w:sz w:val="26"/>
          <w:szCs w:val="24"/>
        </w:rPr>
        <w:t>№</w:t>
      </w:r>
      <w:r w:rsidR="00892610">
        <w:rPr>
          <w:rFonts w:ascii="Times New Roman" w:hAnsi="Times New Roman" w:cs="Times New Roman"/>
          <w:sz w:val="26"/>
          <w:szCs w:val="24"/>
        </w:rPr>
        <w:t xml:space="preserve"> </w:t>
      </w:r>
      <w:r w:rsidRPr="006F1362">
        <w:rPr>
          <w:rFonts w:ascii="Times New Roman" w:hAnsi="Times New Roman" w:cs="Times New Roman"/>
          <w:sz w:val="26"/>
          <w:szCs w:val="24"/>
        </w:rPr>
        <w:t>1</w:t>
      </w:r>
      <w:r w:rsidR="00892610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к</w:t>
      </w:r>
      <w:r w:rsidR="00892610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муниципальной</w:t>
      </w:r>
      <w:r w:rsidR="00892610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программе</w:t>
      </w:r>
      <w:r w:rsidRPr="006F1362">
        <w:rPr>
          <w:rFonts w:ascii="Times New Roman" w:hAnsi="Times New Roman" w:cs="Times New Roman"/>
          <w:sz w:val="26"/>
          <w:szCs w:val="24"/>
        </w:rPr>
        <w:t>.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6C02DB" w:rsidRPr="006F1362" w:rsidRDefault="006C02DB" w:rsidP="006C02D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Раздел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b/>
          <w:sz w:val="26"/>
          <w:szCs w:val="26"/>
        </w:rPr>
        <w:t>.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Обобщенная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характеристика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основных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мероприятий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6C02DB" w:rsidRPr="006F1362" w:rsidRDefault="006C02DB" w:rsidP="006C02D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подпрограмм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муниципальной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программы</w:t>
      </w:r>
    </w:p>
    <w:p w:rsidR="006C02DB" w:rsidRPr="006F1362" w:rsidRDefault="006C02DB" w:rsidP="006C02D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Выстроенная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рамках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настоящей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система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целевых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ориентиров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(цели,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задачи,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ожидаемые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результаты)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представляет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собой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четкую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согласованную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структуру,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посредством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которой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установлена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прозрачная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понятная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связь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реализации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отдельных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мероприятий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достижением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конкретных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целей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всех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уровнях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программы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Задачи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будут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решаться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рамках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B45494">
        <w:rPr>
          <w:rFonts w:ascii="Times New Roman" w:hAnsi="Times New Roman"/>
          <w:sz w:val="26"/>
          <w:szCs w:val="26"/>
        </w:rPr>
        <w:t>трех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подпрограмм.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</w:t>
      </w:r>
      <w:r>
        <w:rPr>
          <w:rFonts w:ascii="Times New Roman" w:hAnsi="Times New Roman"/>
          <w:sz w:val="26"/>
          <w:szCs w:val="26"/>
        </w:rPr>
        <w:t>у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«Развитие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технологий»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входит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мероприяти</w:t>
      </w:r>
      <w:r>
        <w:rPr>
          <w:rFonts w:ascii="Times New Roman" w:hAnsi="Times New Roman"/>
          <w:sz w:val="26"/>
          <w:szCs w:val="26"/>
        </w:rPr>
        <w:t>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реализации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«Развитие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электронного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правительства»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включа</w:t>
      </w:r>
      <w:r>
        <w:rPr>
          <w:rFonts w:ascii="Times New Roman" w:hAnsi="Times New Roman"/>
          <w:sz w:val="26"/>
          <w:szCs w:val="26"/>
        </w:rPr>
        <w:t>ющее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себя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мероприятия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развитию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механизмов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получения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государственных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муниципальных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услуг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электронном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виде,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модернизации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эксплуатации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прикладных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систем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поддержки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выполнения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(оказания)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органами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местного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самоуправления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основных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функций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(услуг),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также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мероприятия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развитию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информационно-технологической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телекоммуникационной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инфраструктуры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для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размещения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деятельности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органов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местного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самоуправления.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</w:t>
      </w:r>
      <w:r>
        <w:rPr>
          <w:rFonts w:ascii="Times New Roman" w:hAnsi="Times New Roman"/>
          <w:sz w:val="26"/>
          <w:szCs w:val="26"/>
        </w:rPr>
        <w:t>у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«Информационная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инфраструктура»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входят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мероприятия: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обеспечение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функционирования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информационно-телекоммуникационной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инфраструктуры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округе</w:t>
      </w:r>
      <w:r w:rsidRPr="006F1362">
        <w:rPr>
          <w:rFonts w:ascii="Times New Roman" w:hAnsi="Times New Roman"/>
          <w:sz w:val="26"/>
          <w:szCs w:val="26"/>
        </w:rPr>
        <w:t>;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оснащение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органов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местного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самоуправления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средствами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компьютерной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техники.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Подпрограмма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«Информационная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безопасность»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объединяет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мероприятия</w:t>
      </w:r>
      <w:r>
        <w:rPr>
          <w:rFonts w:ascii="Times New Roman" w:hAnsi="Times New Roman"/>
          <w:sz w:val="26"/>
          <w:szCs w:val="26"/>
        </w:rPr>
        <w:t>: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модернизация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эксплуатация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системы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защиты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систем,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используемых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органами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местного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самоуправления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Pr="006F1362">
        <w:rPr>
          <w:rFonts w:ascii="Times New Roman" w:hAnsi="Times New Roman"/>
          <w:sz w:val="26"/>
          <w:szCs w:val="26"/>
        </w:rPr>
        <w:t>;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переход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использование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деятельности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органов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местного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самоуправления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преимущественно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отечественного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программного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обеспечения</w:t>
      </w:r>
      <w:r>
        <w:rPr>
          <w:rFonts w:ascii="Times New Roman" w:hAnsi="Times New Roman"/>
          <w:sz w:val="26"/>
          <w:szCs w:val="26"/>
        </w:rPr>
        <w:t>.</w:t>
      </w:r>
    </w:p>
    <w:p w:rsidR="006C02DB" w:rsidRPr="006F1362" w:rsidRDefault="006C02DB" w:rsidP="006C02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6C02DB" w:rsidRPr="006F1362" w:rsidRDefault="006C02DB" w:rsidP="006C02D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Раздел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b/>
          <w:sz w:val="26"/>
          <w:szCs w:val="26"/>
        </w:rPr>
        <w:t>.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Обоснование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объема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финансовых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ресурсов,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6C02DB" w:rsidRPr="006F1362" w:rsidRDefault="006C02DB" w:rsidP="006C02D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необходимых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для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реализации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муниципальной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программы</w:t>
      </w:r>
    </w:p>
    <w:p w:rsidR="006C02DB" w:rsidRPr="006F1362" w:rsidRDefault="006C02DB" w:rsidP="006C02D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(с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расшифровкой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источникам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финансирования,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этапам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6C02DB" w:rsidRPr="006F1362" w:rsidRDefault="006C02DB" w:rsidP="006C02DB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годам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реализации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муниципальной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программы</w:t>
      </w:r>
      <w:r w:rsidRPr="006F1362">
        <w:rPr>
          <w:rFonts w:ascii="Times New Roman" w:hAnsi="Times New Roman"/>
          <w:b/>
          <w:sz w:val="26"/>
          <w:szCs w:val="26"/>
        </w:rPr>
        <w:t>)</w:t>
      </w:r>
    </w:p>
    <w:p w:rsidR="006C02DB" w:rsidRPr="006F1362" w:rsidRDefault="006C02DB" w:rsidP="006C02DB">
      <w:pPr>
        <w:spacing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892610" w:rsidRPr="004E53AB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03CDC">
        <w:rPr>
          <w:rFonts w:ascii="Times New Roman" w:hAnsi="Times New Roman"/>
          <w:sz w:val="26"/>
          <w:szCs w:val="26"/>
        </w:rPr>
        <w:t>Расходы</w:t>
      </w:r>
      <w:r>
        <w:rPr>
          <w:rFonts w:ascii="Times New Roman" w:hAnsi="Times New Roman"/>
          <w:sz w:val="26"/>
          <w:szCs w:val="26"/>
        </w:rPr>
        <w:t xml:space="preserve"> м</w:t>
      </w:r>
      <w:r w:rsidRPr="00003CDC">
        <w:rPr>
          <w:rFonts w:ascii="Times New Roman" w:hAnsi="Times New Roman"/>
          <w:sz w:val="26"/>
          <w:szCs w:val="26"/>
        </w:rPr>
        <w:t>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формируются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счет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средств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бюджета</w:t>
      </w:r>
      <w:r>
        <w:rPr>
          <w:rFonts w:ascii="Times New Roman" w:hAnsi="Times New Roman"/>
          <w:sz w:val="26"/>
          <w:szCs w:val="26"/>
        </w:rPr>
        <w:t xml:space="preserve"> Порецкого муниципального округа </w:t>
      </w:r>
      <w:r w:rsidRPr="00003CDC">
        <w:rPr>
          <w:rFonts w:ascii="Times New Roman" w:hAnsi="Times New Roman"/>
          <w:sz w:val="26"/>
          <w:szCs w:val="26"/>
        </w:rPr>
        <w:t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Республики</w:t>
      </w:r>
      <w:r w:rsidRPr="006F136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Общий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объем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финансирования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муниципальной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программы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</w:t>
      </w:r>
      <w:r>
        <w:rPr>
          <w:rFonts w:ascii="Times New Roman" w:hAnsi="Times New Roman"/>
          <w:sz w:val="26"/>
          <w:szCs w:val="24"/>
          <w:lang w:eastAsia="ru-RU"/>
        </w:rPr>
        <w:t xml:space="preserve">23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2035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годах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составит</w:t>
      </w:r>
      <w:r>
        <w:rPr>
          <w:rFonts w:ascii="Times New Roman" w:hAnsi="Times New Roman"/>
          <w:sz w:val="26"/>
          <w:szCs w:val="24"/>
          <w:lang w:eastAsia="ru-RU"/>
        </w:rPr>
        <w:t xml:space="preserve"> 3 732</w:t>
      </w:r>
      <w:r w:rsidRPr="00092448">
        <w:rPr>
          <w:rFonts w:ascii="Times New Roman" w:hAnsi="Times New Roman"/>
          <w:sz w:val="26"/>
          <w:szCs w:val="24"/>
          <w:lang w:eastAsia="ru-RU"/>
        </w:rPr>
        <w:t>,0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рублей,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том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числе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за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счет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средств: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республиканского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Чувашской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Республики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процентов);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>
        <w:rPr>
          <w:rFonts w:ascii="Times New Roman" w:hAnsi="Times New Roman"/>
          <w:sz w:val="26"/>
          <w:szCs w:val="24"/>
          <w:lang w:eastAsia="ru-RU"/>
        </w:rPr>
        <w:t xml:space="preserve"> Порецкого муниципального округа - 3 732</w:t>
      </w:r>
      <w:r w:rsidRPr="00092448">
        <w:rPr>
          <w:rFonts w:ascii="Times New Roman" w:hAnsi="Times New Roman"/>
          <w:sz w:val="26"/>
          <w:szCs w:val="24"/>
          <w:lang w:eastAsia="ru-RU"/>
        </w:rPr>
        <w:t>,0</w:t>
      </w:r>
      <w:r>
        <w:rPr>
          <w:rFonts w:ascii="Times New Roman" w:hAnsi="Times New Roman"/>
          <w:sz w:val="26"/>
          <w:szCs w:val="24"/>
          <w:lang w:eastAsia="ru-RU"/>
        </w:rPr>
        <w:t xml:space="preserve">0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(100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процентов);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источников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процентов).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Прогнозируемый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объем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финансирования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Программы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на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1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этапе</w:t>
      </w:r>
      <w:r>
        <w:rPr>
          <w:rFonts w:ascii="Times New Roman" w:hAnsi="Times New Roman"/>
          <w:sz w:val="26"/>
          <w:szCs w:val="24"/>
          <w:lang w:eastAsia="ru-RU"/>
        </w:rPr>
        <w:t xml:space="preserve"> составляет 632</w:t>
      </w:r>
      <w:r w:rsidRPr="00092448">
        <w:rPr>
          <w:rFonts w:ascii="Times New Roman" w:hAnsi="Times New Roman"/>
          <w:sz w:val="26"/>
          <w:szCs w:val="24"/>
          <w:lang w:eastAsia="ru-RU"/>
        </w:rPr>
        <w:t>,0</w:t>
      </w:r>
      <w:r>
        <w:rPr>
          <w:rFonts w:ascii="Times New Roman" w:hAnsi="Times New Roman"/>
          <w:sz w:val="26"/>
          <w:szCs w:val="24"/>
          <w:lang w:eastAsia="ru-RU"/>
        </w:rPr>
        <w:t xml:space="preserve">0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рублей,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том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числе: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2023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0</w:t>
      </w:r>
      <w:r w:rsidRPr="00092448">
        <w:rPr>
          <w:rFonts w:ascii="Times New Roman" w:hAnsi="Times New Roman"/>
          <w:sz w:val="26"/>
          <w:szCs w:val="24"/>
          <w:lang w:eastAsia="ru-RU"/>
        </w:rPr>
        <w:t>,</w:t>
      </w:r>
      <w:r>
        <w:rPr>
          <w:rFonts w:ascii="Times New Roman" w:hAnsi="Times New Roman"/>
          <w:sz w:val="26"/>
          <w:szCs w:val="24"/>
          <w:lang w:eastAsia="ru-RU"/>
        </w:rPr>
        <w:t>0</w:t>
      </w:r>
      <w:r w:rsidRPr="00092448">
        <w:rPr>
          <w:rFonts w:ascii="Times New Roman" w:hAnsi="Times New Roman"/>
          <w:sz w:val="26"/>
          <w:szCs w:val="24"/>
          <w:lang w:eastAsia="ru-RU"/>
        </w:rPr>
        <w:t>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2024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322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2025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31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из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них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средства: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республиканского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Чувашской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Республики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процентов),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том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числе: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2023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2024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2025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бюджета Порец</w:t>
      </w:r>
      <w:r w:rsidRPr="00092448">
        <w:rPr>
          <w:rFonts w:ascii="Times New Roman" w:hAnsi="Times New Roman"/>
          <w:sz w:val="26"/>
          <w:szCs w:val="24"/>
          <w:lang w:eastAsia="ru-RU"/>
        </w:rPr>
        <w:t>кого</w:t>
      </w:r>
      <w:r>
        <w:rPr>
          <w:rFonts w:ascii="Times New Roman" w:hAnsi="Times New Roman"/>
          <w:sz w:val="26"/>
          <w:szCs w:val="24"/>
          <w:lang w:eastAsia="ru-RU"/>
        </w:rPr>
        <w:t xml:space="preserve"> муниципального округа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>632</w:t>
      </w:r>
      <w:r w:rsidRPr="00092448">
        <w:rPr>
          <w:rFonts w:ascii="Times New Roman" w:hAnsi="Times New Roman"/>
          <w:sz w:val="26"/>
          <w:szCs w:val="24"/>
          <w:lang w:eastAsia="ru-RU"/>
        </w:rPr>
        <w:t>,</w:t>
      </w:r>
      <w:r>
        <w:rPr>
          <w:rFonts w:ascii="Times New Roman" w:hAnsi="Times New Roman"/>
          <w:sz w:val="26"/>
          <w:szCs w:val="24"/>
          <w:lang w:eastAsia="ru-RU"/>
        </w:rPr>
        <w:t>0</w:t>
      </w:r>
      <w:r w:rsidRPr="00092448">
        <w:rPr>
          <w:rFonts w:ascii="Times New Roman" w:hAnsi="Times New Roman"/>
          <w:sz w:val="26"/>
          <w:szCs w:val="24"/>
          <w:lang w:eastAsia="ru-RU"/>
        </w:rPr>
        <w:t>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(100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процентов),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том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числе: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2023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0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2024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322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2025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31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источников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процентов).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На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этапе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объем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финансирования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муниципальной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программы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составит</w:t>
      </w:r>
      <w:r>
        <w:rPr>
          <w:rFonts w:ascii="Times New Roman" w:hAnsi="Times New Roman"/>
          <w:sz w:val="26"/>
          <w:szCs w:val="24"/>
          <w:lang w:eastAsia="ru-RU"/>
        </w:rPr>
        <w:t xml:space="preserve"> 155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рублей,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из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них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средства: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республиканского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Чувашской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Республики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</w:t>
      </w:r>
      <w:r>
        <w:rPr>
          <w:rFonts w:ascii="Times New Roman" w:hAnsi="Times New Roman"/>
          <w:sz w:val="26"/>
          <w:szCs w:val="24"/>
          <w:lang w:eastAsia="ru-RU"/>
        </w:rPr>
        <w:t xml:space="preserve">0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процентов);</w:t>
      </w:r>
    </w:p>
    <w:p w:rsidR="00A61650" w:rsidRDefault="00A61650" w:rsidP="00A6165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>
        <w:rPr>
          <w:rFonts w:ascii="Times New Roman" w:hAnsi="Times New Roman"/>
          <w:sz w:val="26"/>
          <w:szCs w:val="24"/>
          <w:lang w:eastAsia="ru-RU"/>
        </w:rPr>
        <w:t xml:space="preserve"> Порецко</w:t>
      </w:r>
      <w:r w:rsidRPr="00092448">
        <w:rPr>
          <w:rFonts w:ascii="Times New Roman" w:hAnsi="Times New Roman"/>
          <w:sz w:val="26"/>
          <w:szCs w:val="24"/>
          <w:lang w:eastAsia="ru-RU"/>
        </w:rPr>
        <w:t>го</w:t>
      </w:r>
      <w:r>
        <w:rPr>
          <w:rFonts w:ascii="Times New Roman" w:hAnsi="Times New Roman"/>
          <w:sz w:val="26"/>
          <w:szCs w:val="24"/>
          <w:lang w:eastAsia="ru-RU"/>
        </w:rPr>
        <w:t xml:space="preserve"> муниципального округа - 1 55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</w:t>
      </w:r>
      <w:r>
        <w:rPr>
          <w:rFonts w:ascii="Times New Roman" w:hAnsi="Times New Roman"/>
          <w:sz w:val="26"/>
          <w:szCs w:val="24"/>
          <w:lang w:eastAsia="ru-RU"/>
        </w:rPr>
        <w:t>10</w:t>
      </w:r>
      <w:r w:rsidRPr="00092448">
        <w:rPr>
          <w:rFonts w:ascii="Times New Roman" w:hAnsi="Times New Roman"/>
          <w:sz w:val="26"/>
          <w:szCs w:val="24"/>
          <w:lang w:eastAsia="ru-RU"/>
        </w:rPr>
        <w:t>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</w:t>
      </w:r>
      <w:r>
        <w:rPr>
          <w:rFonts w:ascii="Times New Roman" w:hAnsi="Times New Roman"/>
          <w:sz w:val="26"/>
          <w:szCs w:val="24"/>
          <w:lang w:eastAsia="ru-RU"/>
        </w:rPr>
        <w:t>, в том числе:</w:t>
      </w:r>
    </w:p>
    <w:p w:rsidR="00A61650" w:rsidRDefault="00A61650" w:rsidP="00A6165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</w:t>
      </w:r>
      <w:r>
        <w:rPr>
          <w:rFonts w:ascii="Times New Roman" w:hAnsi="Times New Roman"/>
          <w:sz w:val="26"/>
          <w:szCs w:val="24"/>
          <w:lang w:eastAsia="ru-RU"/>
        </w:rPr>
        <w:t xml:space="preserve">6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31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A61650" w:rsidRPr="00092448" w:rsidRDefault="00A61650" w:rsidP="00A6165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</w:t>
      </w:r>
      <w:r>
        <w:rPr>
          <w:rFonts w:ascii="Times New Roman" w:hAnsi="Times New Roman"/>
          <w:sz w:val="26"/>
          <w:szCs w:val="24"/>
          <w:lang w:eastAsia="ru-RU"/>
        </w:rPr>
        <w:t xml:space="preserve">7-2030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- 1 240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источников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процентов).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На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3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этапе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объем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финансирования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муниципальной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программы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составит</w:t>
      </w:r>
      <w:r>
        <w:rPr>
          <w:rFonts w:ascii="Times New Roman" w:hAnsi="Times New Roman"/>
          <w:sz w:val="26"/>
          <w:szCs w:val="24"/>
          <w:lang w:eastAsia="ru-RU"/>
        </w:rPr>
        <w:t xml:space="preserve"> 155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рублей,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из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них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средства: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республиканского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Чувашской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Республики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процентов);</w:t>
      </w:r>
    </w:p>
    <w:p w:rsidR="00892610" w:rsidRPr="00092448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>
        <w:rPr>
          <w:rFonts w:ascii="Times New Roman" w:hAnsi="Times New Roman"/>
          <w:sz w:val="26"/>
          <w:szCs w:val="24"/>
          <w:lang w:eastAsia="ru-RU"/>
        </w:rPr>
        <w:t xml:space="preserve"> Порецкого муниципального округа - 155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(100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процентов);</w:t>
      </w:r>
    </w:p>
    <w:p w:rsidR="00892610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источников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</w:t>
      </w:r>
      <w:r>
        <w:rPr>
          <w:rFonts w:ascii="Times New Roman" w:hAnsi="Times New Roman"/>
          <w:sz w:val="26"/>
          <w:szCs w:val="24"/>
          <w:lang w:eastAsia="ru-RU"/>
        </w:rPr>
        <w:t xml:space="preserve">0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процентов).</w:t>
      </w:r>
    </w:p>
    <w:p w:rsidR="00A12C19" w:rsidRDefault="00892610" w:rsidP="0089261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>Ресурсное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обеспечение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реализации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подпрограммы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за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счет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бюджета</w:t>
      </w:r>
      <w:r>
        <w:rPr>
          <w:rFonts w:ascii="Times New Roman" w:hAnsi="Times New Roman"/>
          <w:sz w:val="26"/>
          <w:szCs w:val="26"/>
        </w:rPr>
        <w:t xml:space="preserve"> Порецкого муниципального округа </w:t>
      </w:r>
      <w:r w:rsidRPr="00003CDC">
        <w:rPr>
          <w:rFonts w:ascii="Times New Roman" w:hAnsi="Times New Roman"/>
          <w:sz w:val="26"/>
          <w:szCs w:val="26"/>
        </w:rPr>
        <w:t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Республики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приведено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приложении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к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настоящей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подпрограмме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приложении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№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2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к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настоящей</w:t>
      </w:r>
      <w:r>
        <w:rPr>
          <w:rFonts w:ascii="Times New Roman" w:hAnsi="Times New Roman"/>
          <w:sz w:val="26"/>
          <w:szCs w:val="24"/>
          <w:lang w:eastAsia="ru-RU"/>
        </w:rPr>
        <w:t xml:space="preserve"> муниципальной </w:t>
      </w:r>
      <w:r w:rsidRPr="006F1362">
        <w:rPr>
          <w:rFonts w:ascii="Times New Roman" w:hAnsi="Times New Roman"/>
          <w:sz w:val="26"/>
          <w:szCs w:val="24"/>
          <w:lang w:eastAsia="ru-RU"/>
        </w:rPr>
        <w:t>программе.</w:t>
      </w:r>
    </w:p>
    <w:p w:rsidR="00A12C19" w:rsidRPr="006F1362" w:rsidRDefault="00A12C19" w:rsidP="00A12C19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6F1362">
        <w:rPr>
          <w:rFonts w:ascii="Times New Roman" w:hAnsi="Times New Roman"/>
          <w:sz w:val="26"/>
        </w:rPr>
        <w:t>_____________</w:t>
      </w:r>
    </w:p>
    <w:p w:rsidR="00A12C19" w:rsidRPr="006F1362" w:rsidRDefault="00A12C19" w:rsidP="00A12C19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  <w:sectPr w:rsidR="00A12C19" w:rsidRPr="006F1362" w:rsidSect="00F55190">
          <w:headerReference w:type="even" r:id="rId9"/>
          <w:footerReference w:type="default" r:id="rId10"/>
          <w:pgSz w:w="11906" w:h="16838"/>
          <w:pgMar w:top="1134" w:right="850" w:bottom="1134" w:left="1984" w:header="709" w:footer="709" w:gutter="0"/>
          <w:cols w:space="708"/>
          <w:titlePg/>
          <w:docGrid w:linePitch="360"/>
        </w:sectPr>
      </w:pPr>
    </w:p>
    <w:p w:rsidR="00A12C19" w:rsidRPr="006F1362" w:rsidRDefault="00A12C19" w:rsidP="00A12C19">
      <w:pPr>
        <w:widowControl w:val="0"/>
        <w:autoSpaceDE w:val="0"/>
        <w:autoSpaceDN w:val="0"/>
        <w:adjustRightInd w:val="0"/>
        <w:spacing w:after="0" w:line="240" w:lineRule="auto"/>
        <w:ind w:left="10780"/>
        <w:contextualSpacing/>
        <w:jc w:val="center"/>
        <w:rPr>
          <w:rFonts w:ascii="Times New Roman" w:hAnsi="Times New Roman"/>
          <w:sz w:val="26"/>
          <w:szCs w:val="26"/>
        </w:rPr>
      </w:pPr>
      <w:bookmarkStart w:id="0" w:name="_Hlk157524635"/>
      <w:r w:rsidRPr="006F1362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№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1</w:t>
      </w:r>
    </w:p>
    <w:p w:rsidR="00A12C19" w:rsidRPr="006F1362" w:rsidRDefault="00A12C19" w:rsidP="00A12C19">
      <w:pPr>
        <w:widowControl w:val="0"/>
        <w:autoSpaceDE w:val="0"/>
        <w:autoSpaceDN w:val="0"/>
        <w:adjustRightInd w:val="0"/>
        <w:spacing w:after="0" w:line="240" w:lineRule="auto"/>
        <w:ind w:left="10780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программе</w:t>
      </w:r>
    </w:p>
    <w:p w:rsidR="00A12C19" w:rsidRPr="006F1362" w:rsidRDefault="00A12C19" w:rsidP="00A12C19">
      <w:pPr>
        <w:widowControl w:val="0"/>
        <w:autoSpaceDE w:val="0"/>
        <w:autoSpaceDN w:val="0"/>
        <w:adjustRightInd w:val="0"/>
        <w:spacing w:after="0" w:line="240" w:lineRule="auto"/>
        <w:ind w:left="10780" w:hanging="290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Цифровое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общество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Pr="006F1362">
        <w:rPr>
          <w:rFonts w:ascii="Times New Roman" w:hAnsi="Times New Roman"/>
          <w:sz w:val="26"/>
          <w:szCs w:val="26"/>
        </w:rPr>
        <w:t>»</w:t>
      </w:r>
    </w:p>
    <w:p w:rsidR="00A12C19" w:rsidRPr="006F1362" w:rsidRDefault="00A12C19" w:rsidP="00A12C19">
      <w:pPr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12C19" w:rsidRPr="006F1362" w:rsidRDefault="00A12C19" w:rsidP="00A12C19">
      <w:pPr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F1362">
        <w:rPr>
          <w:rFonts w:ascii="Times New Roman" w:hAnsi="Times New Roman"/>
          <w:b/>
          <w:sz w:val="26"/>
          <w:szCs w:val="26"/>
          <w:lang w:eastAsia="ru-RU"/>
        </w:rPr>
        <w:t>С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>В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>Е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>Д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>Е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>Н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>И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>Я</w:t>
      </w:r>
    </w:p>
    <w:p w:rsidR="00A12C19" w:rsidRPr="006F1362" w:rsidRDefault="00A12C19" w:rsidP="00A12C19">
      <w:pPr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F1362">
        <w:rPr>
          <w:rFonts w:ascii="Times New Roman" w:hAnsi="Times New Roman"/>
          <w:b/>
          <w:sz w:val="26"/>
          <w:szCs w:val="26"/>
          <w:lang w:eastAsia="ru-RU"/>
        </w:rPr>
        <w:t>о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>целевых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>индикаторах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>и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>показателях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муниципальной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программы</w:t>
      </w:r>
    </w:p>
    <w:p w:rsidR="00A12C19" w:rsidRPr="006F1362" w:rsidRDefault="00A12C19" w:rsidP="00A12C19">
      <w:pPr>
        <w:spacing w:after="0" w:line="240" w:lineRule="auto"/>
        <w:ind w:right="-11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6F1362"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z w:val="26"/>
          <w:szCs w:val="26"/>
          <w:lang w:eastAsia="ru-RU"/>
        </w:rPr>
        <w:t>Цифровое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общество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95DD4">
        <w:rPr>
          <w:rFonts w:ascii="Times New Roman" w:hAnsi="Times New Roman"/>
          <w:b/>
          <w:sz w:val="26"/>
          <w:szCs w:val="26"/>
          <w:lang w:eastAsia="ru-RU"/>
        </w:rPr>
        <w:t>Порец</w:t>
      </w:r>
      <w:r>
        <w:rPr>
          <w:rFonts w:ascii="Times New Roman" w:hAnsi="Times New Roman"/>
          <w:b/>
          <w:sz w:val="26"/>
          <w:szCs w:val="26"/>
          <w:lang w:eastAsia="ru-RU"/>
        </w:rPr>
        <w:t>кого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C27D3A">
        <w:rPr>
          <w:rFonts w:ascii="Times New Roman" w:hAnsi="Times New Roman"/>
          <w:b/>
          <w:sz w:val="26"/>
          <w:szCs w:val="26"/>
          <w:lang w:eastAsia="ru-RU"/>
        </w:rPr>
        <w:t>муниципального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C27D3A">
        <w:rPr>
          <w:rFonts w:ascii="Times New Roman" w:hAnsi="Times New Roman"/>
          <w:b/>
          <w:sz w:val="26"/>
          <w:szCs w:val="26"/>
          <w:lang w:eastAsia="ru-RU"/>
        </w:rPr>
        <w:t>округа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>»,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>подпрограмм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муниципальной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>программы</w:t>
      </w:r>
    </w:p>
    <w:p w:rsidR="00A12C19" w:rsidRDefault="00A12C19" w:rsidP="000E07DC">
      <w:pPr>
        <w:spacing w:after="0" w:line="240" w:lineRule="auto"/>
        <w:ind w:right="-11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F1362"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z w:val="26"/>
          <w:szCs w:val="26"/>
          <w:lang w:eastAsia="ru-RU"/>
        </w:rPr>
        <w:t>Цифровое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общество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95DD4">
        <w:rPr>
          <w:rFonts w:ascii="Times New Roman" w:hAnsi="Times New Roman"/>
          <w:b/>
          <w:sz w:val="26"/>
          <w:szCs w:val="26"/>
          <w:lang w:eastAsia="ru-RU"/>
        </w:rPr>
        <w:t>Порец</w:t>
      </w:r>
      <w:r>
        <w:rPr>
          <w:rFonts w:ascii="Times New Roman" w:hAnsi="Times New Roman"/>
          <w:b/>
          <w:sz w:val="26"/>
          <w:szCs w:val="26"/>
          <w:lang w:eastAsia="ru-RU"/>
        </w:rPr>
        <w:t>кого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C27D3A">
        <w:rPr>
          <w:rFonts w:ascii="Times New Roman" w:hAnsi="Times New Roman"/>
          <w:b/>
          <w:sz w:val="26"/>
          <w:szCs w:val="26"/>
          <w:lang w:eastAsia="ru-RU"/>
        </w:rPr>
        <w:t>муниципального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C27D3A">
        <w:rPr>
          <w:rFonts w:ascii="Times New Roman" w:hAnsi="Times New Roman"/>
          <w:b/>
          <w:sz w:val="26"/>
          <w:szCs w:val="26"/>
          <w:lang w:eastAsia="ru-RU"/>
        </w:rPr>
        <w:t>округа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>»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>и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>их</w:t>
      </w:r>
      <w:r w:rsidR="0089261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eastAsia="ru-RU"/>
        </w:rPr>
        <w:t>значениях</w:t>
      </w:r>
    </w:p>
    <w:p w:rsidR="00A12C19" w:rsidRPr="006F1362" w:rsidRDefault="00A12C19" w:rsidP="00A12C19">
      <w:pPr>
        <w:spacing w:after="0" w:line="240" w:lineRule="auto"/>
        <w:ind w:right="-11" w:firstLine="709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3482"/>
        <w:gridCol w:w="1171"/>
        <w:gridCol w:w="1620"/>
        <w:gridCol w:w="1568"/>
        <w:gridCol w:w="1681"/>
        <w:gridCol w:w="1568"/>
        <w:gridCol w:w="1539"/>
        <w:gridCol w:w="1454"/>
      </w:tblGrid>
      <w:tr w:rsidR="005F3C18" w:rsidRPr="006F1362" w:rsidTr="005F3C18">
        <w:trPr>
          <w:trHeight w:val="20"/>
          <w:jc w:val="center"/>
        </w:trPr>
        <w:tc>
          <w:tcPr>
            <w:tcW w:w="167" w:type="pct"/>
            <w:vMerge w:val="restart"/>
            <w:shd w:val="clear" w:color="auto" w:fill="auto"/>
            <w:noWrap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195" w:type="pct"/>
            <w:vMerge w:val="restart"/>
            <w:shd w:val="clear" w:color="auto" w:fill="auto"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Целевой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236" w:type="pct"/>
            <w:gridSpan w:val="6"/>
          </w:tcPr>
          <w:p w:rsidR="005F3C18" w:rsidRPr="006F1362" w:rsidRDefault="005F3C18" w:rsidP="00F5519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целевых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5F3C18" w:rsidRPr="006F1362" w:rsidTr="005F3C18">
        <w:trPr>
          <w:trHeight w:val="57"/>
          <w:jc w:val="center"/>
        </w:trPr>
        <w:tc>
          <w:tcPr>
            <w:tcW w:w="167" w:type="pct"/>
            <w:vMerge/>
            <w:shd w:val="clear" w:color="auto" w:fill="auto"/>
            <w:noWrap/>
          </w:tcPr>
          <w:p w:rsidR="005F3C18" w:rsidRPr="006F1362" w:rsidRDefault="005F3C18" w:rsidP="00F5519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pct"/>
            <w:vMerge/>
            <w:shd w:val="clear" w:color="auto" w:fill="auto"/>
          </w:tcPr>
          <w:p w:rsidR="005F3C18" w:rsidRPr="006F1362" w:rsidRDefault="005F3C18" w:rsidP="00F5519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5F3C18" w:rsidRPr="006F1362" w:rsidRDefault="005F3C18" w:rsidP="00F5519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shd w:val="clear" w:color="auto" w:fill="auto"/>
          </w:tcPr>
          <w:p w:rsidR="005F3C18" w:rsidRPr="006F1362" w:rsidRDefault="005F3C18" w:rsidP="00E12C3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38" w:type="pct"/>
            <w:shd w:val="clear" w:color="auto" w:fill="auto"/>
          </w:tcPr>
          <w:p w:rsidR="005F3C18" w:rsidRPr="006F1362" w:rsidRDefault="005F3C18" w:rsidP="00E12C3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77" w:type="pct"/>
            <w:shd w:val="clear" w:color="auto" w:fill="auto"/>
          </w:tcPr>
          <w:p w:rsidR="005F3C18" w:rsidRPr="006F1362" w:rsidRDefault="005F3C18" w:rsidP="00E12C3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38" w:type="pct"/>
          </w:tcPr>
          <w:p w:rsidR="005F3C18" w:rsidRPr="006F1362" w:rsidRDefault="005F3C18" w:rsidP="00E12C3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528" w:type="pct"/>
            <w:shd w:val="clear" w:color="auto" w:fill="auto"/>
          </w:tcPr>
          <w:p w:rsidR="005F3C18" w:rsidRPr="006F1362" w:rsidRDefault="005F3C18" w:rsidP="00E12C3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99" w:type="pct"/>
            <w:shd w:val="clear" w:color="auto" w:fill="auto"/>
          </w:tcPr>
          <w:p w:rsidR="005F3C18" w:rsidRPr="006F1362" w:rsidRDefault="005F3C18" w:rsidP="00F551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2035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A12C19" w:rsidRPr="006F1362" w:rsidRDefault="00A12C19" w:rsidP="00A12C19">
      <w:pPr>
        <w:widowControl w:val="0"/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"/>
        <w:gridCol w:w="3488"/>
        <w:gridCol w:w="1203"/>
        <w:gridCol w:w="1600"/>
        <w:gridCol w:w="1562"/>
        <w:gridCol w:w="1681"/>
        <w:gridCol w:w="1562"/>
        <w:gridCol w:w="1562"/>
        <w:gridCol w:w="1431"/>
        <w:gridCol w:w="6"/>
      </w:tblGrid>
      <w:tr w:rsidR="005F3C18" w:rsidRPr="006F1362" w:rsidTr="005F3C18">
        <w:trPr>
          <w:trHeight w:val="20"/>
          <w:tblHeader/>
          <w:jc w:val="center"/>
        </w:trPr>
        <w:tc>
          <w:tcPr>
            <w:tcW w:w="163" w:type="pct"/>
            <w:noWrap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pct"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" w:type="pct"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pct"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" w:type="pct"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" w:type="pct"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" w:type="pct"/>
          </w:tcPr>
          <w:p w:rsidR="005F3C18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" w:type="pct"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" w:type="pct"/>
            <w:gridSpan w:val="2"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5F3C18" w:rsidRPr="006F1362" w:rsidTr="005F3C18">
        <w:trPr>
          <w:gridAfter w:val="1"/>
          <w:wAfter w:w="2" w:type="pct"/>
          <w:trHeight w:val="20"/>
          <w:jc w:val="center"/>
        </w:trPr>
        <w:tc>
          <w:tcPr>
            <w:tcW w:w="4998" w:type="pct"/>
            <w:gridSpan w:val="9"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r w:rsidRPr="006F13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Порецкого муниципального округа </w:t>
            </w:r>
            <w:r w:rsidRPr="006F13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Чувашской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Республики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Цифровое общество Порецкого муниципального округа</w:t>
            </w:r>
            <w:r w:rsidRPr="006F13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3C18" w:rsidRPr="006F1362" w:rsidTr="005F3C18">
        <w:trPr>
          <w:trHeight w:val="20"/>
          <w:jc w:val="center"/>
        </w:trPr>
        <w:tc>
          <w:tcPr>
            <w:tcW w:w="163" w:type="pct"/>
            <w:noWrap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7" w:type="pct"/>
          </w:tcPr>
          <w:p w:rsidR="005F3C18" w:rsidRPr="006F1362" w:rsidRDefault="005F3C18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Число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домашних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имеющих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широкополосный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доступ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информационно-телекоммуникационной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сети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«Интернет»,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расчете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домашних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</w:t>
            </w:r>
          </w:p>
        </w:tc>
        <w:tc>
          <w:tcPr>
            <w:tcW w:w="413" w:type="pct"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49" w:type="pct"/>
          </w:tcPr>
          <w:p w:rsidR="005F3C18" w:rsidRPr="00AC097D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536" w:type="pct"/>
          </w:tcPr>
          <w:p w:rsidR="005F3C18" w:rsidRPr="00AC097D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577" w:type="pct"/>
          </w:tcPr>
          <w:p w:rsidR="005F3C18" w:rsidRPr="00AC097D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536" w:type="pct"/>
          </w:tcPr>
          <w:p w:rsidR="005F3C18" w:rsidRPr="005F3C18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6" w:type="pct"/>
          </w:tcPr>
          <w:p w:rsidR="005F3C18" w:rsidRPr="00AC097D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493" w:type="pct"/>
            <w:gridSpan w:val="2"/>
          </w:tcPr>
          <w:p w:rsidR="005F3C18" w:rsidRPr="00970759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F3C18" w:rsidRPr="006F1362" w:rsidTr="005F3C18">
        <w:trPr>
          <w:trHeight w:val="20"/>
          <w:jc w:val="center"/>
        </w:trPr>
        <w:tc>
          <w:tcPr>
            <w:tcW w:w="163" w:type="pct"/>
            <w:noWrap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97" w:type="pct"/>
          </w:tcPr>
          <w:p w:rsidR="005F3C18" w:rsidRPr="006F1362" w:rsidRDefault="005F3C18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граждан,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использующих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механизм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форме</w:t>
            </w:r>
          </w:p>
        </w:tc>
        <w:tc>
          <w:tcPr>
            <w:tcW w:w="413" w:type="pct"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49" w:type="pct"/>
          </w:tcPr>
          <w:p w:rsidR="005F3C18" w:rsidRPr="00AC097D" w:rsidRDefault="00A61650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F3C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6" w:type="pct"/>
          </w:tcPr>
          <w:p w:rsidR="005F3C18" w:rsidRPr="00AC097D" w:rsidRDefault="00A61650" w:rsidP="00A12C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F3C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77" w:type="pct"/>
          </w:tcPr>
          <w:p w:rsidR="005F3C18" w:rsidRPr="00AC097D" w:rsidRDefault="00A61650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F3C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6" w:type="pct"/>
          </w:tcPr>
          <w:p w:rsidR="005F3C18" w:rsidRPr="005F3C18" w:rsidRDefault="00A61650" w:rsidP="00A12C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6" w:type="pct"/>
          </w:tcPr>
          <w:p w:rsidR="005F3C18" w:rsidRPr="00A61650" w:rsidRDefault="00A61650" w:rsidP="00A12C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3" w:type="pct"/>
            <w:gridSpan w:val="2"/>
          </w:tcPr>
          <w:p w:rsidR="005F3C18" w:rsidRPr="00A61650" w:rsidRDefault="00A61650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</w:tr>
      <w:tr w:rsidR="005F3C18" w:rsidRPr="006F1362" w:rsidTr="005F3C18">
        <w:trPr>
          <w:gridAfter w:val="1"/>
          <w:wAfter w:w="2" w:type="pct"/>
          <w:cantSplit/>
          <w:trHeight w:val="224"/>
          <w:jc w:val="center"/>
        </w:trPr>
        <w:tc>
          <w:tcPr>
            <w:tcW w:w="4998" w:type="pct"/>
            <w:gridSpan w:val="9"/>
          </w:tcPr>
          <w:p w:rsidR="005F3C18" w:rsidRDefault="005F3C18" w:rsidP="00F5519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F3C18" w:rsidRPr="006F1362" w:rsidRDefault="005F3C18" w:rsidP="00F5519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«Развитие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информационных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технологий»</w:t>
            </w:r>
          </w:p>
          <w:p w:rsidR="005F3C18" w:rsidRPr="006F1362" w:rsidRDefault="005F3C18" w:rsidP="00F5519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3C18" w:rsidRPr="006F1362" w:rsidTr="005F3C18">
        <w:trPr>
          <w:trHeight w:val="224"/>
          <w:jc w:val="center"/>
        </w:trPr>
        <w:tc>
          <w:tcPr>
            <w:tcW w:w="163" w:type="pct"/>
            <w:noWrap/>
          </w:tcPr>
          <w:p w:rsidR="005F3C18" w:rsidRPr="006F1362" w:rsidRDefault="005F3C18" w:rsidP="00F5519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7" w:type="pct"/>
          </w:tcPr>
          <w:p w:rsidR="005F3C18" w:rsidRPr="006F1362" w:rsidRDefault="005F3C18" w:rsidP="00F55190">
            <w:pPr>
              <w:spacing w:after="0" w:line="247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Доля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документооборота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между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органами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самоуправления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общем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объеме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межведомственного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документооборота</w:t>
            </w:r>
          </w:p>
        </w:tc>
        <w:tc>
          <w:tcPr>
            <w:tcW w:w="413" w:type="pct"/>
          </w:tcPr>
          <w:p w:rsidR="005F3C18" w:rsidRPr="006F1362" w:rsidRDefault="005F3C18" w:rsidP="00F5519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549" w:type="pct"/>
          </w:tcPr>
          <w:p w:rsidR="005F3C18" w:rsidRPr="006F1362" w:rsidRDefault="005F3C18" w:rsidP="00F5519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6" w:type="pct"/>
          </w:tcPr>
          <w:p w:rsidR="005F3C18" w:rsidRPr="006F1362" w:rsidRDefault="005F3C18" w:rsidP="00F5519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7" w:type="pct"/>
          </w:tcPr>
          <w:p w:rsidR="005F3C18" w:rsidRPr="006F1362" w:rsidRDefault="005F3C18" w:rsidP="00F5519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6" w:type="pct"/>
          </w:tcPr>
          <w:p w:rsidR="005F3C18" w:rsidRDefault="005F3C18" w:rsidP="00F5519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6" w:type="pct"/>
          </w:tcPr>
          <w:p w:rsidR="005F3C18" w:rsidRPr="006F1362" w:rsidRDefault="005F3C18" w:rsidP="00F5519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3" w:type="pct"/>
            <w:gridSpan w:val="2"/>
          </w:tcPr>
          <w:p w:rsidR="005F3C18" w:rsidRPr="006F1362" w:rsidRDefault="005F3C18" w:rsidP="00F55190">
            <w:pPr>
              <w:spacing w:after="0" w:line="247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77435" w:rsidRPr="006F1362" w:rsidTr="00777435">
        <w:trPr>
          <w:gridAfter w:val="1"/>
          <w:wAfter w:w="2" w:type="pct"/>
          <w:trHeight w:val="20"/>
          <w:jc w:val="center"/>
        </w:trPr>
        <w:tc>
          <w:tcPr>
            <w:tcW w:w="4998" w:type="pct"/>
            <w:gridSpan w:val="9"/>
          </w:tcPr>
          <w:p w:rsidR="00777435" w:rsidRPr="006F1362" w:rsidRDefault="00777435" w:rsidP="00F5519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1" w:name="_GoBack" w:colFirst="0" w:colLast="0"/>
          </w:p>
          <w:p w:rsidR="00777435" w:rsidRPr="006F1362" w:rsidRDefault="00777435" w:rsidP="00F5519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«Информационная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инфраструктура»</w:t>
            </w:r>
          </w:p>
          <w:p w:rsidR="00777435" w:rsidRPr="006F1362" w:rsidRDefault="00777435" w:rsidP="00F5519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bookmarkEnd w:id="1"/>
      <w:tr w:rsidR="005F3C18" w:rsidRPr="006F1362" w:rsidTr="005F3C18">
        <w:trPr>
          <w:trHeight w:val="20"/>
          <w:jc w:val="center"/>
        </w:trPr>
        <w:tc>
          <w:tcPr>
            <w:tcW w:w="163" w:type="pct"/>
            <w:noWrap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7" w:type="pct"/>
          </w:tcPr>
          <w:p w:rsidR="005F3C18" w:rsidRPr="006F1362" w:rsidRDefault="005F3C18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простоя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выхода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строя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серверного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сетевого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" w:type="pct"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49" w:type="pct"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pct"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pct"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pct"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pct"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gridSpan w:val="2"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77435" w:rsidRPr="006F1362" w:rsidTr="00777435">
        <w:trPr>
          <w:gridAfter w:val="1"/>
          <w:wAfter w:w="2" w:type="pct"/>
          <w:trHeight w:val="20"/>
          <w:jc w:val="center"/>
        </w:trPr>
        <w:tc>
          <w:tcPr>
            <w:tcW w:w="4998" w:type="pct"/>
            <w:gridSpan w:val="9"/>
          </w:tcPr>
          <w:p w:rsidR="00777435" w:rsidRPr="006F1362" w:rsidRDefault="00777435" w:rsidP="00F5519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77435" w:rsidRPr="006F1362" w:rsidRDefault="00777435" w:rsidP="00F5519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«Информационная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безопасность»</w:t>
            </w:r>
          </w:p>
          <w:p w:rsidR="00777435" w:rsidRPr="006F1362" w:rsidRDefault="00777435" w:rsidP="00F5519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F3C18" w:rsidRPr="006F1362" w:rsidTr="005F3C18">
        <w:trPr>
          <w:trHeight w:val="20"/>
          <w:jc w:val="center"/>
        </w:trPr>
        <w:tc>
          <w:tcPr>
            <w:tcW w:w="163" w:type="pct"/>
            <w:noWrap/>
          </w:tcPr>
          <w:p w:rsidR="005F3C18" w:rsidRPr="006F1362" w:rsidRDefault="005F3C18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7" w:type="pct"/>
          </w:tcPr>
          <w:p w:rsidR="005F3C18" w:rsidRPr="006F1362" w:rsidRDefault="005F3C18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простоя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систем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инцидентов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413" w:type="pct"/>
          </w:tcPr>
          <w:p w:rsidR="005F3C18" w:rsidRPr="006F1362" w:rsidRDefault="005F3C18" w:rsidP="00F55190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49" w:type="pct"/>
          </w:tcPr>
          <w:p w:rsidR="005F3C18" w:rsidRPr="006F1362" w:rsidRDefault="005F3C18" w:rsidP="00F55190">
            <w:pPr>
              <w:pStyle w:val="a9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F136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536" w:type="pct"/>
          </w:tcPr>
          <w:p w:rsidR="005F3C18" w:rsidRPr="006F1362" w:rsidRDefault="005F3C18" w:rsidP="00F55190">
            <w:pPr>
              <w:pStyle w:val="a9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F136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577" w:type="pct"/>
          </w:tcPr>
          <w:p w:rsidR="005F3C18" w:rsidRPr="006F1362" w:rsidRDefault="005F3C18" w:rsidP="00F55190">
            <w:pPr>
              <w:pStyle w:val="a9"/>
              <w:contextualSpacing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F136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536" w:type="pct"/>
          </w:tcPr>
          <w:p w:rsidR="005F3C18" w:rsidRPr="006F1362" w:rsidRDefault="005F3C18" w:rsidP="00F55190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pct"/>
          </w:tcPr>
          <w:p w:rsidR="005F3C18" w:rsidRPr="006F1362" w:rsidRDefault="005F3C18" w:rsidP="00F55190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gridSpan w:val="2"/>
          </w:tcPr>
          <w:p w:rsidR="005F3C18" w:rsidRPr="006F1362" w:rsidRDefault="005F3C18" w:rsidP="00F55190">
            <w:pPr>
              <w:spacing w:after="0"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bookmarkEnd w:id="0"/>
    </w:tbl>
    <w:p w:rsidR="00A12C19" w:rsidRPr="006F1362" w:rsidRDefault="00A12C19" w:rsidP="00A12C19">
      <w:pPr>
        <w:spacing w:after="0" w:line="240" w:lineRule="auto"/>
        <w:rPr>
          <w:rFonts w:ascii="Times New Roman" w:hAnsi="Times New Roman"/>
          <w:sz w:val="26"/>
          <w:szCs w:val="26"/>
        </w:rPr>
        <w:sectPr w:rsidR="00A12C19" w:rsidRPr="006F1362" w:rsidSect="002D4167">
          <w:headerReference w:type="default" r:id="rId11"/>
          <w:headerReference w:type="first" r:id="rId12"/>
          <w:pgSz w:w="16838" w:h="11906" w:orient="landscape"/>
          <w:pgMar w:top="1417" w:right="1134" w:bottom="1134" w:left="1134" w:header="680" w:footer="680" w:gutter="0"/>
          <w:cols w:space="708"/>
          <w:docGrid w:linePitch="360"/>
        </w:sectPr>
      </w:pPr>
    </w:p>
    <w:p w:rsidR="00A12C19" w:rsidRPr="006F1362" w:rsidRDefault="00A12C19" w:rsidP="00A12C19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№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</w:t>
      </w:r>
    </w:p>
    <w:p w:rsidR="00A12C19" w:rsidRPr="006F1362" w:rsidRDefault="00A12C19" w:rsidP="00A12C19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программе</w:t>
      </w:r>
    </w:p>
    <w:p w:rsidR="00A12C19" w:rsidRPr="006F1362" w:rsidRDefault="00A12C19" w:rsidP="00A12C19">
      <w:pPr>
        <w:widowControl w:val="0"/>
        <w:autoSpaceDE w:val="0"/>
        <w:autoSpaceDN w:val="0"/>
        <w:adjustRightInd w:val="0"/>
        <w:spacing w:after="0" w:line="240" w:lineRule="auto"/>
        <w:ind w:left="10065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Цифровое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общество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Pr="006F1362">
        <w:rPr>
          <w:rFonts w:ascii="Times New Roman" w:hAnsi="Times New Roman"/>
          <w:sz w:val="26"/>
          <w:szCs w:val="26"/>
        </w:rPr>
        <w:t>»</w:t>
      </w:r>
    </w:p>
    <w:p w:rsidR="00A12C19" w:rsidRPr="00D33A5D" w:rsidRDefault="00A12C19" w:rsidP="00D33A5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33A5D" w:rsidRPr="00D33A5D" w:rsidRDefault="00D33A5D" w:rsidP="00D33A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 w:rsidRPr="00D33A5D">
        <w:rPr>
          <w:rFonts w:ascii="Times New Roman" w:hAnsi="Times New Roman"/>
          <w:b/>
          <w:szCs w:val="26"/>
        </w:rPr>
        <w:t>РЕСУРСНОЕ</w:t>
      </w:r>
      <w:r w:rsidR="00892610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ОБЕСПЕЧЕНИЕ</w:t>
      </w:r>
      <w:r w:rsidR="00892610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И</w:t>
      </w:r>
      <w:r w:rsidR="00892610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ПРОГНОЗНАЯ</w:t>
      </w:r>
      <w:r w:rsidR="00892610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(СПРАВОЧНАЯ)</w:t>
      </w:r>
      <w:r w:rsidR="00892610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ОЦЕНКА</w:t>
      </w:r>
      <w:r w:rsidR="00892610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РАСХОДОВ</w:t>
      </w:r>
      <w:r w:rsidR="00892610">
        <w:rPr>
          <w:rFonts w:ascii="Times New Roman" w:hAnsi="Times New Roman"/>
          <w:b/>
          <w:szCs w:val="26"/>
        </w:rPr>
        <w:t xml:space="preserve"> </w:t>
      </w:r>
    </w:p>
    <w:p w:rsidR="00D33A5D" w:rsidRPr="00D33A5D" w:rsidRDefault="00D33A5D" w:rsidP="00D33A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 w:rsidRPr="00D33A5D">
        <w:rPr>
          <w:rFonts w:ascii="Times New Roman" w:hAnsi="Times New Roman"/>
          <w:b/>
          <w:szCs w:val="26"/>
        </w:rPr>
        <w:t>за</w:t>
      </w:r>
      <w:r w:rsidR="00892610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счет</w:t>
      </w:r>
      <w:r w:rsidR="00892610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всех</w:t>
      </w:r>
      <w:r w:rsidR="00892610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источников</w:t>
      </w:r>
      <w:r w:rsidR="00892610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финансирования</w:t>
      </w:r>
      <w:r w:rsidR="00892610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реализации</w:t>
      </w:r>
      <w:r w:rsidR="00892610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муниципальной</w:t>
      </w:r>
      <w:r w:rsidR="00892610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программы</w:t>
      </w:r>
      <w:r w:rsidR="00892610">
        <w:rPr>
          <w:rFonts w:ascii="Times New Roman" w:hAnsi="Times New Roman"/>
          <w:b/>
          <w:szCs w:val="26"/>
        </w:rPr>
        <w:t xml:space="preserve"> </w:t>
      </w:r>
      <w:r w:rsidR="00D95DD4">
        <w:rPr>
          <w:rFonts w:ascii="Times New Roman" w:hAnsi="Times New Roman"/>
          <w:b/>
          <w:szCs w:val="26"/>
        </w:rPr>
        <w:t>Порец</w:t>
      </w:r>
      <w:r w:rsidRPr="00D33A5D">
        <w:rPr>
          <w:rFonts w:ascii="Times New Roman" w:hAnsi="Times New Roman"/>
          <w:b/>
          <w:szCs w:val="26"/>
        </w:rPr>
        <w:t>кого</w:t>
      </w:r>
      <w:r w:rsidR="00892610">
        <w:rPr>
          <w:rFonts w:ascii="Times New Roman" w:hAnsi="Times New Roman"/>
          <w:b/>
          <w:szCs w:val="26"/>
        </w:rPr>
        <w:t xml:space="preserve"> </w:t>
      </w:r>
      <w:r w:rsidR="00C27D3A">
        <w:rPr>
          <w:rFonts w:ascii="Times New Roman" w:hAnsi="Times New Roman"/>
          <w:b/>
          <w:szCs w:val="26"/>
        </w:rPr>
        <w:t>муниципального</w:t>
      </w:r>
      <w:r w:rsidR="00892610">
        <w:rPr>
          <w:rFonts w:ascii="Times New Roman" w:hAnsi="Times New Roman"/>
          <w:b/>
          <w:szCs w:val="26"/>
        </w:rPr>
        <w:t xml:space="preserve"> </w:t>
      </w:r>
      <w:r w:rsidR="00C27D3A">
        <w:rPr>
          <w:rFonts w:ascii="Times New Roman" w:hAnsi="Times New Roman"/>
          <w:b/>
          <w:szCs w:val="26"/>
        </w:rPr>
        <w:t>округа</w:t>
      </w:r>
    </w:p>
    <w:p w:rsidR="00D33A5D" w:rsidRDefault="00D33A5D" w:rsidP="00D33A5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6"/>
        </w:rPr>
      </w:pPr>
      <w:r w:rsidRPr="00D33A5D">
        <w:rPr>
          <w:rFonts w:ascii="Times New Roman" w:hAnsi="Times New Roman"/>
          <w:b/>
          <w:szCs w:val="26"/>
        </w:rPr>
        <w:t>«Цифровое</w:t>
      </w:r>
      <w:r w:rsidR="00892610">
        <w:rPr>
          <w:rFonts w:ascii="Times New Roman" w:hAnsi="Times New Roman"/>
          <w:b/>
          <w:szCs w:val="26"/>
        </w:rPr>
        <w:t xml:space="preserve"> </w:t>
      </w:r>
      <w:r w:rsidRPr="00D33A5D">
        <w:rPr>
          <w:rFonts w:ascii="Times New Roman" w:hAnsi="Times New Roman"/>
          <w:b/>
          <w:szCs w:val="26"/>
        </w:rPr>
        <w:t>общество</w:t>
      </w:r>
      <w:r w:rsidR="00892610">
        <w:rPr>
          <w:rFonts w:ascii="Times New Roman" w:hAnsi="Times New Roman"/>
          <w:b/>
          <w:szCs w:val="26"/>
        </w:rPr>
        <w:t xml:space="preserve"> </w:t>
      </w:r>
      <w:r w:rsidR="00D95DD4">
        <w:rPr>
          <w:rFonts w:ascii="Times New Roman" w:hAnsi="Times New Roman"/>
          <w:b/>
          <w:szCs w:val="26"/>
        </w:rPr>
        <w:t>Порец</w:t>
      </w:r>
      <w:r w:rsidRPr="00D33A5D">
        <w:rPr>
          <w:rFonts w:ascii="Times New Roman" w:hAnsi="Times New Roman"/>
          <w:b/>
          <w:szCs w:val="26"/>
        </w:rPr>
        <w:t>кого</w:t>
      </w:r>
      <w:r w:rsidR="00892610">
        <w:rPr>
          <w:rFonts w:ascii="Times New Roman" w:hAnsi="Times New Roman"/>
          <w:b/>
          <w:szCs w:val="26"/>
        </w:rPr>
        <w:t xml:space="preserve"> </w:t>
      </w:r>
      <w:r w:rsidR="00C27D3A">
        <w:rPr>
          <w:rFonts w:ascii="Times New Roman" w:hAnsi="Times New Roman"/>
          <w:b/>
          <w:szCs w:val="26"/>
        </w:rPr>
        <w:t>муниципального</w:t>
      </w:r>
      <w:r w:rsidR="00892610">
        <w:rPr>
          <w:rFonts w:ascii="Times New Roman" w:hAnsi="Times New Roman"/>
          <w:b/>
          <w:szCs w:val="26"/>
        </w:rPr>
        <w:t xml:space="preserve"> </w:t>
      </w:r>
      <w:r w:rsidR="00C27D3A">
        <w:rPr>
          <w:rFonts w:ascii="Times New Roman" w:hAnsi="Times New Roman"/>
          <w:b/>
          <w:szCs w:val="26"/>
        </w:rPr>
        <w:t>округа</w:t>
      </w:r>
      <w:r w:rsidRPr="00D33A5D">
        <w:rPr>
          <w:rFonts w:ascii="Times New Roman" w:hAnsi="Times New Roman"/>
          <w:b/>
          <w:szCs w:val="26"/>
        </w:rPr>
        <w:t>»</w:t>
      </w:r>
    </w:p>
    <w:p w:rsidR="002C6DBD" w:rsidRPr="000E07DC" w:rsidRDefault="002C6DBD" w:rsidP="002C6DB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7"/>
        <w:gridCol w:w="1642"/>
        <w:gridCol w:w="771"/>
        <w:gridCol w:w="745"/>
        <w:gridCol w:w="1060"/>
        <w:gridCol w:w="694"/>
        <w:gridCol w:w="1358"/>
        <w:gridCol w:w="1188"/>
        <w:gridCol w:w="1178"/>
        <w:gridCol w:w="1171"/>
        <w:gridCol w:w="1165"/>
        <w:gridCol w:w="1164"/>
        <w:gridCol w:w="1187"/>
      </w:tblGrid>
      <w:tr w:rsidR="002C6DBD" w:rsidRPr="00D33A5D" w:rsidTr="00613EC5">
        <w:trPr>
          <w:trHeight w:val="20"/>
          <w:jc w:val="center"/>
        </w:trPr>
        <w:tc>
          <w:tcPr>
            <w:tcW w:w="1249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C6DBD" w:rsidRPr="00D33A5D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657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C6DBD" w:rsidRPr="00D33A5D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муниципальной,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подпрограммы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(программы,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основного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мероприятия)</w:t>
            </w:r>
          </w:p>
        </w:tc>
        <w:tc>
          <w:tcPr>
            <w:tcW w:w="3297" w:type="dxa"/>
            <w:gridSpan w:val="4"/>
            <w:shd w:val="clear" w:color="auto" w:fill="FFFFFF"/>
            <w:tcMar>
              <w:left w:w="57" w:type="dxa"/>
              <w:right w:w="57" w:type="dxa"/>
            </w:tcMar>
          </w:tcPr>
          <w:p w:rsidR="002C6DBD" w:rsidRPr="00D33A5D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Код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бюджетной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C6DBD" w:rsidRPr="00D33A5D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классификации</w:t>
            </w:r>
          </w:p>
        </w:tc>
        <w:tc>
          <w:tcPr>
            <w:tcW w:w="1370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C6DBD" w:rsidRPr="00D33A5D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Источники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C6DBD" w:rsidRPr="00D33A5D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7116" w:type="dxa"/>
            <w:gridSpan w:val="6"/>
            <w:shd w:val="clear" w:color="auto" w:fill="FFFFFF"/>
          </w:tcPr>
          <w:p w:rsidR="002C6DBD" w:rsidRPr="00D33A5D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Расходы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годам,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тыс.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рублей</w:t>
            </w:r>
          </w:p>
        </w:tc>
      </w:tr>
      <w:tr w:rsidR="002C6DBD" w:rsidRPr="00D33A5D" w:rsidTr="00613EC5">
        <w:trPr>
          <w:trHeight w:val="20"/>
          <w:tblHeader/>
          <w:jc w:val="center"/>
        </w:trPr>
        <w:tc>
          <w:tcPr>
            <w:tcW w:w="1249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D33A5D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7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D33A5D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D33A5D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главный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33A5D">
              <w:rPr>
                <w:rFonts w:ascii="Times New Roman" w:hAnsi="Times New Roman"/>
                <w:sz w:val="16"/>
                <w:szCs w:val="16"/>
              </w:rPr>
              <w:t>распоря-дитель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бюджет-</w:t>
            </w:r>
            <w:proofErr w:type="spellStart"/>
            <w:r w:rsidRPr="00D33A5D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средств</w:t>
            </w:r>
          </w:p>
        </w:tc>
        <w:tc>
          <w:tcPr>
            <w:tcW w:w="751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D33A5D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раздел,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подраздел</w:t>
            </w:r>
          </w:p>
        </w:tc>
        <w:tc>
          <w:tcPr>
            <w:tcW w:w="1069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D33A5D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целевая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статья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расходов</w:t>
            </w:r>
          </w:p>
        </w:tc>
        <w:tc>
          <w:tcPr>
            <w:tcW w:w="700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D33A5D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группа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(подгруппа)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вида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расходов</w:t>
            </w:r>
          </w:p>
        </w:tc>
        <w:tc>
          <w:tcPr>
            <w:tcW w:w="137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D33A5D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9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D33A5D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1189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D33A5D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1181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D33A5D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175" w:type="dxa"/>
            <w:shd w:val="clear" w:color="auto" w:fill="FFFFFF"/>
          </w:tcPr>
          <w:p w:rsidR="002C6DBD" w:rsidRPr="00D33A5D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</w:t>
            </w:r>
          </w:p>
        </w:tc>
        <w:tc>
          <w:tcPr>
            <w:tcW w:w="11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D33A5D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7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33A5D">
              <w:rPr>
                <w:rFonts w:ascii="Times New Roman" w:hAnsi="Times New Roman"/>
                <w:sz w:val="16"/>
                <w:szCs w:val="16"/>
              </w:rPr>
              <w:t>2030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D33A5D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3A5D">
              <w:rPr>
                <w:rFonts w:ascii="Times New Roman" w:hAnsi="Times New Roman"/>
                <w:sz w:val="16"/>
                <w:szCs w:val="16"/>
              </w:rPr>
              <w:t>2031-2035</w:t>
            </w:r>
          </w:p>
        </w:tc>
      </w:tr>
    </w:tbl>
    <w:p w:rsidR="002C6DBD" w:rsidRPr="00D33A5D" w:rsidRDefault="002C6DBD" w:rsidP="002C6DB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"/>
          <w:szCs w:val="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9"/>
        <w:gridCol w:w="1630"/>
        <w:gridCol w:w="768"/>
        <w:gridCol w:w="747"/>
        <w:gridCol w:w="1065"/>
        <w:gridCol w:w="701"/>
        <w:gridCol w:w="1363"/>
        <w:gridCol w:w="1173"/>
        <w:gridCol w:w="1188"/>
        <w:gridCol w:w="1174"/>
        <w:gridCol w:w="1152"/>
        <w:gridCol w:w="1163"/>
        <w:gridCol w:w="1187"/>
      </w:tblGrid>
      <w:tr w:rsidR="002C6DBD" w:rsidRPr="00FC07EE" w:rsidTr="00613EC5">
        <w:trPr>
          <w:trHeight w:val="20"/>
          <w:tblHeader/>
          <w:jc w:val="center"/>
        </w:trPr>
        <w:tc>
          <w:tcPr>
            <w:tcW w:w="1260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64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Муниципальная программа Порецкого муниципального округа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napToGrid w:val="0"/>
                <w:sz w:val="16"/>
                <w:szCs w:val="16"/>
              </w:rPr>
              <w:t>«Цифровое общество Порецкого муниципального округа»</w:t>
            </w: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Ч600000000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322,0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1 550,0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322,0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1 550,0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«Развитие информационных технологий»</w:t>
            </w: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322,0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1 550,0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322,0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1 550,0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«Развитие электронного правительства»</w:t>
            </w: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322,0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1 550,0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Ч610100000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322,0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1 550,0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«Информационная инфраструктура»</w:t>
            </w: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'Ч620000000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FC07EE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</w:pPr>
            <w:r w:rsidRPr="00FC07EE">
              <w:rPr>
                <w:rFonts w:ascii="Times New Roman" w:hAnsi="Times New Roman"/>
                <w:snapToGrid w:val="0"/>
                <w:sz w:val="16"/>
                <w:szCs w:val="16"/>
                <w:lang w:eastAsia="ru-RU"/>
              </w:rPr>
              <w:t>Реализация проекта «Информационная инфраструктура»</w:t>
            </w: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napToGrid w:val="0"/>
                <w:sz w:val="16"/>
                <w:szCs w:val="16"/>
              </w:rPr>
              <w:t>«Информационная безопасность»</w:t>
            </w: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Ч630</w:t>
            </w:r>
            <w:r w:rsidRPr="00FC07EE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FC07EE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 xml:space="preserve">бюджет Порецкого </w:t>
            </w:r>
            <w:r w:rsidRPr="00FC07EE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  <w:vAlign w:val="center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napToGrid w:val="0"/>
                <w:sz w:val="16"/>
                <w:szCs w:val="16"/>
              </w:rPr>
              <w:t>Реализация мероприятий регионального проекта «Информационная безопасность»</w:t>
            </w: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644" w:type="dxa"/>
            <w:vMerge w:val="restart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napToGrid w:val="0"/>
                <w:sz w:val="16"/>
                <w:szCs w:val="16"/>
              </w:rPr>
              <w:t>Создание инфраструктуры пространственных данных в Порецком муниципальном округе Чувашской Республики для обеспечения информационных потребностей органов исполнительной власти Чувашской и органов местного самоуправления</w:t>
            </w: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Ч630</w:t>
            </w:r>
            <w:r w:rsidRPr="00FC07EE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FC07EE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бюджет Порецкого муниципального округа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  <w:tr w:rsidR="002C6DBD" w:rsidRPr="00FC07EE" w:rsidTr="00613EC5">
        <w:trPr>
          <w:trHeight w:val="20"/>
          <w:jc w:val="center"/>
        </w:trPr>
        <w:tc>
          <w:tcPr>
            <w:tcW w:w="1260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44" w:type="dxa"/>
            <w:vMerge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7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6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37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2C6DBD" w:rsidRPr="00FC07EE" w:rsidRDefault="002C6DBD" w:rsidP="00613EC5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83" w:type="dxa"/>
            <w:shd w:val="clear" w:color="auto" w:fill="auto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8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4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63" w:type="dxa"/>
            <w:shd w:val="clear" w:color="auto" w:fill="FFFFFF"/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3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97" w:type="dxa"/>
            <w:shd w:val="clear" w:color="auto" w:fill="FFFFFF"/>
            <w:tcMar>
              <w:left w:w="57" w:type="dxa"/>
              <w:right w:w="57" w:type="dxa"/>
            </w:tcMar>
          </w:tcPr>
          <w:p w:rsidR="002C6DBD" w:rsidRPr="00FC07EE" w:rsidRDefault="002C6DBD" w:rsidP="00613EC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07EE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</w:tr>
    </w:tbl>
    <w:p w:rsidR="00D33A5D" w:rsidRDefault="00D33A5D" w:rsidP="00A12C19">
      <w:pPr>
        <w:spacing w:after="0" w:line="240" w:lineRule="auto"/>
        <w:jc w:val="center"/>
        <w:rPr>
          <w:szCs w:val="26"/>
        </w:rPr>
      </w:pPr>
    </w:p>
    <w:p w:rsidR="00A12C19" w:rsidRPr="006F1362" w:rsidRDefault="00A12C19" w:rsidP="00A12C19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6F1362">
        <w:rPr>
          <w:rFonts w:ascii="Times New Roman" w:hAnsi="Times New Roman"/>
          <w:sz w:val="26"/>
        </w:rPr>
        <w:t>_____________</w:t>
      </w:r>
    </w:p>
    <w:p w:rsidR="00A12C19" w:rsidRPr="006F1362" w:rsidRDefault="00A12C19" w:rsidP="00A12C19">
      <w:pPr>
        <w:autoSpaceDE w:val="0"/>
        <w:autoSpaceDN w:val="0"/>
        <w:adjustRightInd w:val="0"/>
        <w:spacing w:after="0" w:line="240" w:lineRule="auto"/>
        <w:ind w:hanging="156"/>
        <w:contextualSpacing/>
        <w:jc w:val="both"/>
        <w:rPr>
          <w:rFonts w:ascii="Times New Roman" w:hAnsi="Times New Roman"/>
          <w:bCs/>
          <w:sz w:val="26"/>
          <w:szCs w:val="20"/>
          <w:vertAlign w:val="superscript"/>
          <w:lang w:eastAsia="ru-RU"/>
        </w:rPr>
        <w:sectPr w:rsidR="00A12C19" w:rsidRPr="006F1362" w:rsidSect="002D4167">
          <w:pgSz w:w="16838" w:h="11906" w:orient="landscape"/>
          <w:pgMar w:top="1417" w:right="1134" w:bottom="1134" w:left="1134" w:header="680" w:footer="709" w:gutter="0"/>
          <w:cols w:space="708"/>
          <w:docGrid w:linePitch="360"/>
        </w:sectPr>
      </w:pPr>
    </w:p>
    <w:p w:rsidR="002122B4" w:rsidRPr="006F1362" w:rsidRDefault="002122B4" w:rsidP="002122B4">
      <w:pPr>
        <w:spacing w:after="0" w:line="240" w:lineRule="auto"/>
        <w:ind w:left="5094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№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3</w:t>
      </w:r>
    </w:p>
    <w:p w:rsidR="002122B4" w:rsidRPr="006F1362" w:rsidRDefault="002122B4" w:rsidP="002122B4">
      <w:pPr>
        <w:spacing w:after="0" w:line="240" w:lineRule="auto"/>
        <w:ind w:left="5094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программе</w:t>
      </w:r>
    </w:p>
    <w:p w:rsidR="002122B4" w:rsidRPr="006F1362" w:rsidRDefault="002122B4" w:rsidP="002122B4">
      <w:pPr>
        <w:spacing w:after="0" w:line="240" w:lineRule="auto"/>
        <w:ind w:left="5094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Цифровое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общество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Республики</w:t>
      </w:r>
      <w:r w:rsidRPr="006F1362">
        <w:rPr>
          <w:rFonts w:ascii="Times New Roman" w:hAnsi="Times New Roman"/>
          <w:sz w:val="26"/>
          <w:szCs w:val="26"/>
        </w:rPr>
        <w:t>»</w:t>
      </w:r>
    </w:p>
    <w:p w:rsidR="002122B4" w:rsidRPr="006F1362" w:rsidRDefault="002122B4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122B4" w:rsidRPr="006F1362" w:rsidRDefault="002122B4" w:rsidP="00212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П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Д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Г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А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М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1362">
        <w:rPr>
          <w:rFonts w:ascii="Times New Roman" w:hAnsi="Times New Roman"/>
          <w:b/>
          <w:sz w:val="26"/>
          <w:szCs w:val="26"/>
        </w:rPr>
        <w:t>М</w:t>
      </w:r>
      <w:proofErr w:type="spellEnd"/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А</w:t>
      </w:r>
    </w:p>
    <w:p w:rsidR="002122B4" w:rsidRPr="006F1362" w:rsidRDefault="002122B4" w:rsidP="00212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«Развитие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информационных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технологий»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муниципальной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программы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="00D95DD4">
        <w:rPr>
          <w:rFonts w:ascii="Times New Roman" w:hAnsi="Times New Roman"/>
          <w:b/>
          <w:sz w:val="26"/>
          <w:szCs w:val="26"/>
        </w:rPr>
        <w:t>Порец</w:t>
      </w:r>
      <w:r>
        <w:rPr>
          <w:rFonts w:ascii="Times New Roman" w:hAnsi="Times New Roman"/>
          <w:b/>
          <w:sz w:val="26"/>
          <w:szCs w:val="26"/>
        </w:rPr>
        <w:t>кого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="00C27D3A">
        <w:rPr>
          <w:rFonts w:ascii="Times New Roman" w:hAnsi="Times New Roman"/>
          <w:b/>
          <w:sz w:val="26"/>
          <w:szCs w:val="26"/>
        </w:rPr>
        <w:t>муниципального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="00C27D3A">
        <w:rPr>
          <w:rFonts w:ascii="Times New Roman" w:hAnsi="Times New Roman"/>
          <w:b/>
          <w:sz w:val="26"/>
          <w:szCs w:val="26"/>
        </w:rPr>
        <w:t>округа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Чувашской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Республики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Цифровое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общество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="00D95DD4">
        <w:rPr>
          <w:rFonts w:ascii="Times New Roman" w:hAnsi="Times New Roman"/>
          <w:b/>
          <w:sz w:val="26"/>
          <w:szCs w:val="26"/>
        </w:rPr>
        <w:t>Порец</w:t>
      </w:r>
      <w:r>
        <w:rPr>
          <w:rFonts w:ascii="Times New Roman" w:hAnsi="Times New Roman"/>
          <w:b/>
          <w:sz w:val="26"/>
          <w:szCs w:val="26"/>
        </w:rPr>
        <w:t>кого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="00C27D3A">
        <w:rPr>
          <w:rFonts w:ascii="Times New Roman" w:hAnsi="Times New Roman"/>
          <w:b/>
          <w:sz w:val="26"/>
          <w:szCs w:val="26"/>
        </w:rPr>
        <w:t>муниципального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="00C27D3A">
        <w:rPr>
          <w:rFonts w:ascii="Times New Roman" w:hAnsi="Times New Roman"/>
          <w:b/>
          <w:sz w:val="26"/>
          <w:szCs w:val="26"/>
        </w:rPr>
        <w:t>округа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Чувашской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Республики</w:t>
      </w:r>
      <w:r w:rsidRPr="006F1362">
        <w:rPr>
          <w:rFonts w:ascii="Times New Roman" w:hAnsi="Times New Roman"/>
          <w:b/>
          <w:sz w:val="26"/>
          <w:szCs w:val="26"/>
        </w:rPr>
        <w:t>»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2122B4" w:rsidRPr="006F1362" w:rsidRDefault="002122B4" w:rsidP="00212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122B4" w:rsidRPr="006F1362" w:rsidRDefault="002122B4" w:rsidP="002122B4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6F1362">
        <w:rPr>
          <w:rFonts w:ascii="Times New Roman" w:hAnsi="Times New Roman" w:cs="Times New Roman"/>
          <w:sz w:val="26"/>
          <w:szCs w:val="26"/>
        </w:rPr>
        <w:t>ПАСПОРТ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ПОДПРОГРАММЫ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22B4" w:rsidRPr="006F1362" w:rsidRDefault="002122B4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25"/>
        <w:gridCol w:w="347"/>
        <w:gridCol w:w="6000"/>
      </w:tblGrid>
      <w:tr w:rsidR="002122B4" w:rsidRPr="006F1362" w:rsidTr="00892610">
        <w:tc>
          <w:tcPr>
            <w:tcW w:w="1502" w:type="pct"/>
          </w:tcPr>
          <w:p w:rsidR="00A37E7C" w:rsidRDefault="002122B4" w:rsidP="0021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Ответственный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исполнитель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</w:p>
          <w:p w:rsidR="00A37E7C" w:rsidRPr="006F1362" w:rsidRDefault="00A37E7C" w:rsidP="0021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2122B4" w:rsidRPr="006F1362" w:rsidRDefault="002122B4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7" w:type="pct"/>
          </w:tcPr>
          <w:p w:rsidR="002122B4" w:rsidRPr="00ED6DB9" w:rsidRDefault="00414C0D" w:rsidP="00F55190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Порец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Чувашской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</w:p>
        </w:tc>
      </w:tr>
      <w:tr w:rsidR="00414C0D" w:rsidRPr="006F1362" w:rsidTr="00892610">
        <w:tc>
          <w:tcPr>
            <w:tcW w:w="1502" w:type="pct"/>
          </w:tcPr>
          <w:p w:rsidR="00414C0D" w:rsidRDefault="00414C0D" w:rsidP="0021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Участники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</w:p>
          <w:p w:rsidR="00414C0D" w:rsidRPr="006F1362" w:rsidRDefault="00414C0D" w:rsidP="00212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91" w:type="pct"/>
          </w:tcPr>
          <w:p w:rsidR="00414C0D" w:rsidRPr="006F1362" w:rsidRDefault="00414C0D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7" w:type="pct"/>
          </w:tcPr>
          <w:p w:rsidR="00414C0D" w:rsidRDefault="00414C0D" w:rsidP="00F55190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Сектор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информатизации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Порец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Чувашской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</w:p>
        </w:tc>
      </w:tr>
      <w:tr w:rsidR="002122B4" w:rsidRPr="006F1362" w:rsidTr="00892610">
        <w:tc>
          <w:tcPr>
            <w:tcW w:w="1502" w:type="pct"/>
          </w:tcPr>
          <w:p w:rsidR="002122B4" w:rsidRPr="006F1362" w:rsidRDefault="002122B4" w:rsidP="00C2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Цель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</w:p>
        </w:tc>
        <w:tc>
          <w:tcPr>
            <w:tcW w:w="191" w:type="pct"/>
          </w:tcPr>
          <w:p w:rsidR="002122B4" w:rsidRPr="006F1362" w:rsidRDefault="002122B4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7" w:type="pct"/>
          </w:tcPr>
          <w:p w:rsidR="002122B4" w:rsidRDefault="002122B4" w:rsidP="00E4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повышение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эффективности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управления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D95DD4">
              <w:rPr>
                <w:rFonts w:ascii="Times New Roman" w:hAnsi="Times New Roman"/>
                <w:sz w:val="26"/>
                <w:szCs w:val="24"/>
                <w:lang w:eastAsia="ru-RU"/>
              </w:rPr>
              <w:t>Порец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ком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27D3A"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муниципальном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27D3A">
              <w:rPr>
                <w:rFonts w:ascii="Times New Roman" w:hAnsi="Times New Roman"/>
                <w:sz w:val="26"/>
                <w:szCs w:val="24"/>
                <w:lang w:eastAsia="ru-RU"/>
              </w:rPr>
              <w:t>округе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,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взаимодействия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органов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власти,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граждан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бизнеса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на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основе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использования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информационно-телекоммуникационных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технологий</w:t>
            </w:r>
          </w:p>
          <w:p w:rsidR="00E47213" w:rsidRPr="006F1362" w:rsidRDefault="00E47213" w:rsidP="00E4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2122B4" w:rsidRPr="006F1362" w:rsidTr="00892610">
        <w:tc>
          <w:tcPr>
            <w:tcW w:w="1502" w:type="pct"/>
          </w:tcPr>
          <w:p w:rsidR="002122B4" w:rsidRPr="006F1362" w:rsidRDefault="002122B4" w:rsidP="00C2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Задачи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</w:p>
        </w:tc>
        <w:tc>
          <w:tcPr>
            <w:tcW w:w="191" w:type="pct"/>
          </w:tcPr>
          <w:p w:rsidR="002122B4" w:rsidRPr="006F1362" w:rsidRDefault="002122B4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7" w:type="pct"/>
          </w:tcPr>
          <w:p w:rsidR="002122B4" w:rsidRPr="006F1362" w:rsidRDefault="002122B4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>внедрение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информационно-телекоммуникационных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технологий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в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сфере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государственного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управления,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в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том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числе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путем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развития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информационных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систем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сервисов,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механизмов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предоставления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гражданам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организациям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государственных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услуг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в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электронном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виде;</w:t>
            </w:r>
          </w:p>
          <w:p w:rsidR="002122B4" w:rsidRPr="006F1362" w:rsidRDefault="002122B4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>повышение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открытости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эффективности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механизмов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электронного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взаимодействия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органов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местного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самоуправления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5DD4">
              <w:rPr>
                <w:rFonts w:ascii="Times New Roman" w:hAnsi="Times New Roman"/>
                <w:sz w:val="26"/>
                <w:szCs w:val="26"/>
              </w:rPr>
              <w:t>Порец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27D3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27D3A"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,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граждан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организаций;</w:t>
            </w:r>
          </w:p>
          <w:p w:rsidR="002122B4" w:rsidRPr="006F1362" w:rsidRDefault="002122B4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22B4" w:rsidRPr="006F1362" w:rsidTr="00892610">
        <w:tc>
          <w:tcPr>
            <w:tcW w:w="1502" w:type="pct"/>
          </w:tcPr>
          <w:p w:rsidR="002122B4" w:rsidRPr="006F1362" w:rsidRDefault="002122B4" w:rsidP="00E47213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Целевые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индикаторы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показатели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</w:p>
        </w:tc>
        <w:tc>
          <w:tcPr>
            <w:tcW w:w="191" w:type="pct"/>
          </w:tcPr>
          <w:p w:rsidR="002122B4" w:rsidRPr="006F1362" w:rsidRDefault="002122B4" w:rsidP="00F55190">
            <w:pPr>
              <w:pStyle w:val="ConsPlusCell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7" w:type="pct"/>
          </w:tcPr>
          <w:p w:rsidR="002122B4" w:rsidRPr="006F1362" w:rsidRDefault="002122B4" w:rsidP="00F5519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достижение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к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2036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следующих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целевых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индикаторов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показателей:</w:t>
            </w:r>
          </w:p>
          <w:p w:rsidR="002122B4" w:rsidRPr="006F1362" w:rsidRDefault="002122B4" w:rsidP="00F5519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доля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электронного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документооборота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между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органами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местного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самоуправления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D95DD4">
              <w:rPr>
                <w:rFonts w:ascii="Times New Roman" w:hAnsi="Times New Roman"/>
                <w:sz w:val="26"/>
                <w:szCs w:val="24"/>
                <w:lang w:eastAsia="ru-RU"/>
              </w:rPr>
              <w:t>Порец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ком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27D3A"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муниципальном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27D3A">
              <w:rPr>
                <w:rFonts w:ascii="Times New Roman" w:hAnsi="Times New Roman"/>
                <w:sz w:val="26"/>
                <w:szCs w:val="24"/>
                <w:lang w:eastAsia="ru-RU"/>
              </w:rPr>
              <w:t>округе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общем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объеме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межведомственного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документооборота,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100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процентов;</w:t>
            </w:r>
          </w:p>
          <w:p w:rsidR="002122B4" w:rsidRPr="006F1362" w:rsidRDefault="002122B4" w:rsidP="00F5519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2122B4" w:rsidRPr="006F1362" w:rsidTr="00892610">
        <w:tc>
          <w:tcPr>
            <w:tcW w:w="1502" w:type="pct"/>
          </w:tcPr>
          <w:p w:rsidR="002122B4" w:rsidRPr="006F1362" w:rsidRDefault="002122B4" w:rsidP="00C20D24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Э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тапы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с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роки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реализации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</w:p>
        </w:tc>
        <w:tc>
          <w:tcPr>
            <w:tcW w:w="191" w:type="pct"/>
          </w:tcPr>
          <w:p w:rsidR="002122B4" w:rsidRPr="006F1362" w:rsidRDefault="002122B4" w:rsidP="00F55190">
            <w:pPr>
              <w:pStyle w:val="ConsPlusCell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7" w:type="pct"/>
          </w:tcPr>
          <w:p w:rsidR="002122B4" w:rsidRPr="006F1362" w:rsidRDefault="002122B4" w:rsidP="00F5519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</w:t>
            </w:r>
            <w:r w:rsidR="007308F9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E47213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–2035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годы:</w:t>
            </w:r>
          </w:p>
          <w:p w:rsidR="002122B4" w:rsidRPr="006F1362" w:rsidRDefault="002122B4" w:rsidP="00F5519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этап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</w:t>
            </w:r>
            <w:r w:rsidR="007308F9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E47213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–2025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годы;</w:t>
            </w:r>
          </w:p>
          <w:p w:rsidR="002122B4" w:rsidRPr="006F1362" w:rsidRDefault="002122B4" w:rsidP="00F5519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этап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2026–2030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годы;</w:t>
            </w:r>
          </w:p>
          <w:p w:rsidR="002122B4" w:rsidRDefault="002122B4" w:rsidP="0051085C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val="en-US"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III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этап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2031–2035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годы</w:t>
            </w:r>
          </w:p>
          <w:p w:rsidR="0051085C" w:rsidRPr="0051085C" w:rsidRDefault="0051085C" w:rsidP="0051085C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val="en-US" w:eastAsia="ru-RU"/>
              </w:rPr>
            </w:pPr>
          </w:p>
        </w:tc>
      </w:tr>
      <w:tr w:rsidR="00892610" w:rsidRPr="006F1362" w:rsidTr="00892610">
        <w:tc>
          <w:tcPr>
            <w:tcW w:w="1502" w:type="pct"/>
          </w:tcPr>
          <w:p w:rsidR="00892610" w:rsidRPr="006F1362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>Объемы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финансирования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разбивкой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годам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реализации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191" w:type="pct"/>
          </w:tcPr>
          <w:p w:rsidR="00892610" w:rsidRPr="006F1362" w:rsidRDefault="00892610" w:rsidP="00892610">
            <w:pPr>
              <w:pStyle w:val="ConsPlusCell"/>
              <w:spacing w:line="247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307" w:type="pct"/>
          </w:tcPr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прогнозируемый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объем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финансировани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я подпрограммы в 2023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-2035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составляет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3 732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том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числе: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2023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-0,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2024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20D24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22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20D24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6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20D24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7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- </w:t>
            </w:r>
            <w:r w:rsidRPr="00C20D24">
              <w:rPr>
                <w:rFonts w:ascii="Times New Roman" w:hAnsi="Times New Roman"/>
                <w:sz w:val="26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24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2031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2035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- </w:t>
            </w:r>
            <w:r w:rsidRPr="00FB1E5D">
              <w:rPr>
                <w:rFonts w:ascii="Times New Roman" w:hAnsi="Times New Roman"/>
                <w:sz w:val="26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55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0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из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них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средства: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республиканского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бюджета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Чувашской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Республики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0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том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числе: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2023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2024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6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7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2031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2035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бюджета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Порецког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муниципального округа - 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3 732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том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числе: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2023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-0,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2024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20D24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22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20D24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6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20D24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1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7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- </w:t>
            </w:r>
            <w:r w:rsidRPr="00C20D24">
              <w:rPr>
                <w:rFonts w:ascii="Times New Roman" w:hAnsi="Times New Roman"/>
                <w:sz w:val="26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24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2031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2035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- </w:t>
            </w:r>
            <w:r w:rsidRPr="00FB1E5D">
              <w:rPr>
                <w:rFonts w:ascii="Times New Roman" w:hAnsi="Times New Roman"/>
                <w:sz w:val="26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55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0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внебюджетных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источников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рублей,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том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числе: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2023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2024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2025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6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Pr="00C5743A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7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рублей;</w:t>
            </w:r>
          </w:p>
          <w:p w:rsidR="00892610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2031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2035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годах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0,00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тыс.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C5743A">
              <w:rPr>
                <w:rFonts w:ascii="Times New Roman" w:hAnsi="Times New Roman"/>
                <w:sz w:val="26"/>
                <w:szCs w:val="24"/>
                <w:lang w:eastAsia="ru-RU"/>
              </w:rPr>
              <w:t>рублей</w:t>
            </w:r>
          </w:p>
          <w:p w:rsidR="00892610" w:rsidRPr="006F1362" w:rsidRDefault="00892610" w:rsidP="00892610">
            <w:pPr>
              <w:widowControl w:val="0"/>
              <w:autoSpaceDE w:val="0"/>
              <w:autoSpaceDN w:val="0"/>
              <w:adjustRightInd w:val="0"/>
              <w:spacing w:after="0" w:line="247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2122B4" w:rsidRPr="006F1362" w:rsidTr="00892610">
        <w:tc>
          <w:tcPr>
            <w:tcW w:w="1502" w:type="pct"/>
          </w:tcPr>
          <w:p w:rsidR="002122B4" w:rsidRPr="006F1362" w:rsidRDefault="002122B4" w:rsidP="00C2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Ожидаемые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результаты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реализации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</w:p>
        </w:tc>
        <w:tc>
          <w:tcPr>
            <w:tcW w:w="191" w:type="pct"/>
          </w:tcPr>
          <w:p w:rsidR="002122B4" w:rsidRPr="006F1362" w:rsidRDefault="002122B4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307" w:type="pct"/>
          </w:tcPr>
          <w:p w:rsidR="002122B4" w:rsidRPr="00883A05" w:rsidRDefault="002122B4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A05">
              <w:rPr>
                <w:rFonts w:ascii="Times New Roman" w:hAnsi="Times New Roman"/>
                <w:sz w:val="26"/>
                <w:szCs w:val="24"/>
                <w:lang w:eastAsia="ru-RU"/>
              </w:rPr>
              <w:t>обеспечение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883A05">
              <w:rPr>
                <w:rFonts w:ascii="Times New Roman" w:hAnsi="Times New Roman"/>
                <w:sz w:val="26"/>
                <w:szCs w:val="24"/>
                <w:lang w:eastAsia="ru-RU"/>
              </w:rPr>
              <w:t>условий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883A05">
              <w:rPr>
                <w:rFonts w:ascii="Times New Roman" w:hAnsi="Times New Roman"/>
                <w:sz w:val="26"/>
                <w:szCs w:val="24"/>
                <w:lang w:eastAsia="ru-RU"/>
              </w:rPr>
              <w:t>для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883A05">
              <w:rPr>
                <w:rFonts w:ascii="Times New Roman" w:hAnsi="Times New Roman"/>
                <w:sz w:val="26"/>
                <w:szCs w:val="24"/>
                <w:lang w:eastAsia="ru-RU"/>
              </w:rPr>
              <w:t>повышения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883A05">
              <w:rPr>
                <w:rFonts w:ascii="Times New Roman" w:hAnsi="Times New Roman"/>
                <w:sz w:val="26"/>
                <w:szCs w:val="24"/>
                <w:lang w:eastAsia="ru-RU"/>
              </w:rPr>
              <w:t>качества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883A05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883A05">
              <w:rPr>
                <w:rFonts w:ascii="Times New Roman" w:hAnsi="Times New Roman"/>
                <w:sz w:val="26"/>
                <w:szCs w:val="24"/>
                <w:lang w:eastAsia="ru-RU"/>
              </w:rPr>
              <w:t>эффективности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883A05"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883A05">
              <w:rPr>
                <w:rFonts w:ascii="Times New Roman" w:hAnsi="Times New Roman"/>
                <w:sz w:val="26"/>
                <w:szCs w:val="24"/>
                <w:lang w:eastAsia="ru-RU"/>
              </w:rPr>
              <w:t>управления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883A05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D95DD4">
              <w:rPr>
                <w:rFonts w:ascii="Times New Roman" w:hAnsi="Times New Roman"/>
                <w:sz w:val="26"/>
                <w:szCs w:val="24"/>
                <w:lang w:eastAsia="ru-RU"/>
              </w:rPr>
              <w:t>Порец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ком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27D3A"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муниципальном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27D3A">
              <w:rPr>
                <w:rFonts w:ascii="Times New Roman" w:hAnsi="Times New Roman"/>
                <w:sz w:val="26"/>
                <w:szCs w:val="24"/>
                <w:lang w:eastAsia="ru-RU"/>
              </w:rPr>
              <w:t>округе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за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счет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применения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органах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местного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самоуправления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585334">
              <w:rPr>
                <w:rFonts w:ascii="Times New Roman" w:hAnsi="Times New Roman"/>
                <w:sz w:val="26"/>
                <w:szCs w:val="26"/>
              </w:rPr>
              <w:t>информационно-телек</w:t>
            </w:r>
            <w:r w:rsidRPr="00883A05">
              <w:rPr>
                <w:rFonts w:ascii="Times New Roman" w:hAnsi="Times New Roman"/>
                <w:sz w:val="26"/>
                <w:szCs w:val="26"/>
              </w:rPr>
              <w:t>оммуникационных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85334">
              <w:rPr>
                <w:rFonts w:ascii="Times New Roman" w:hAnsi="Times New Roman"/>
                <w:sz w:val="26"/>
                <w:szCs w:val="26"/>
              </w:rPr>
              <w:t>т</w:t>
            </w:r>
            <w:r w:rsidRPr="00883A05">
              <w:rPr>
                <w:rFonts w:ascii="Times New Roman" w:hAnsi="Times New Roman"/>
                <w:sz w:val="26"/>
                <w:szCs w:val="26"/>
              </w:rPr>
              <w:t>ехнологий;</w:t>
            </w:r>
          </w:p>
          <w:p w:rsidR="002122B4" w:rsidRPr="006F1362" w:rsidRDefault="002122B4" w:rsidP="002C7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883A05">
              <w:rPr>
                <w:rFonts w:ascii="Times New Roman" w:hAnsi="Times New Roman"/>
                <w:sz w:val="26"/>
                <w:szCs w:val="24"/>
                <w:lang w:eastAsia="ru-RU"/>
              </w:rPr>
              <w:t>применение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883A05">
              <w:rPr>
                <w:rFonts w:ascii="Times New Roman" w:hAnsi="Times New Roman"/>
                <w:sz w:val="26"/>
                <w:szCs w:val="24"/>
                <w:lang w:eastAsia="ru-RU"/>
              </w:rPr>
              <w:t>новых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технологий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электронного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взаимодействия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органах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местного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самоуправления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,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граждан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организаций,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том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числе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усовершенствованных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механизмов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электронной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демократии,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обеспечение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возможности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для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граждан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организаций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получения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расширенного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перечня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услуг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электронном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виде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.</w:t>
            </w:r>
          </w:p>
        </w:tc>
      </w:tr>
    </w:tbl>
    <w:p w:rsidR="002122B4" w:rsidRPr="006F1362" w:rsidRDefault="002122B4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122B4" w:rsidRPr="006F1362" w:rsidRDefault="002122B4" w:rsidP="002122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lastRenderedPageBreak/>
        <w:t>Раздел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</w:t>
      </w:r>
      <w:r w:rsidRPr="006F1362">
        <w:rPr>
          <w:rFonts w:ascii="Times New Roman" w:hAnsi="Times New Roman"/>
          <w:b/>
          <w:sz w:val="26"/>
          <w:szCs w:val="26"/>
        </w:rPr>
        <w:t>.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Приорите</w:t>
      </w:r>
      <w:r w:rsidR="00585334">
        <w:rPr>
          <w:rFonts w:ascii="Times New Roman" w:hAnsi="Times New Roman"/>
          <w:b/>
          <w:sz w:val="26"/>
          <w:szCs w:val="26"/>
        </w:rPr>
        <w:t>ты,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="00585334">
        <w:rPr>
          <w:rFonts w:ascii="Times New Roman" w:hAnsi="Times New Roman"/>
          <w:b/>
          <w:sz w:val="26"/>
          <w:szCs w:val="26"/>
        </w:rPr>
        <w:t>цель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="00585334">
        <w:rPr>
          <w:rFonts w:ascii="Times New Roman" w:hAnsi="Times New Roman"/>
          <w:b/>
          <w:sz w:val="26"/>
          <w:szCs w:val="26"/>
        </w:rPr>
        <w:t>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="00585334">
        <w:rPr>
          <w:rFonts w:ascii="Times New Roman" w:hAnsi="Times New Roman"/>
          <w:b/>
          <w:sz w:val="26"/>
          <w:szCs w:val="26"/>
        </w:rPr>
        <w:t>задачи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="00585334">
        <w:rPr>
          <w:rFonts w:ascii="Times New Roman" w:hAnsi="Times New Roman"/>
          <w:b/>
          <w:sz w:val="26"/>
          <w:szCs w:val="26"/>
        </w:rPr>
        <w:t>подпрограммы</w:t>
      </w:r>
    </w:p>
    <w:p w:rsidR="002122B4" w:rsidRDefault="002122B4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122B4" w:rsidRPr="006F1362" w:rsidRDefault="002122B4" w:rsidP="002122B4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Приоритеты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технологий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определены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Стратегией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социально-экономического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Республики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2035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года,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утвержденной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постановлением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Кабинета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Министров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Республики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28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июня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2018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г.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№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254</w:t>
      </w:r>
      <w:r>
        <w:rPr>
          <w:rFonts w:ascii="Times New Roman" w:hAnsi="Times New Roman"/>
          <w:sz w:val="26"/>
          <w:szCs w:val="26"/>
        </w:rPr>
        <w:t>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Г</w:t>
      </w:r>
      <w:r w:rsidRPr="00D610DA">
        <w:rPr>
          <w:rFonts w:ascii="Times New Roman" w:hAnsi="Times New Roman"/>
          <w:bCs/>
          <w:sz w:val="26"/>
          <w:szCs w:val="26"/>
        </w:rPr>
        <w:t>осударственн</w:t>
      </w:r>
      <w:r>
        <w:rPr>
          <w:rFonts w:ascii="Times New Roman" w:hAnsi="Times New Roman"/>
          <w:bCs/>
          <w:sz w:val="26"/>
          <w:szCs w:val="26"/>
        </w:rPr>
        <w:t>ой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программ</w:t>
      </w:r>
      <w:r>
        <w:rPr>
          <w:rFonts w:ascii="Times New Roman" w:hAnsi="Times New Roman"/>
          <w:bCs/>
          <w:sz w:val="26"/>
          <w:szCs w:val="26"/>
        </w:rPr>
        <w:t>ой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Чувашской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Республики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Цифровое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общество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Чувашии</w:t>
      </w:r>
      <w:r w:rsidRPr="00D610DA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>,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утвержденной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постановлением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Кабинета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Министров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Республики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октября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2018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402.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Среди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них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можно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выделить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следующие: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применение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органах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883A05">
        <w:rPr>
          <w:rFonts w:ascii="Times New Roman" w:hAnsi="Times New Roman"/>
          <w:sz w:val="26"/>
          <w:szCs w:val="24"/>
          <w:lang w:eastAsia="ru-RU"/>
        </w:rPr>
        <w:t>муниципального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883A05">
        <w:rPr>
          <w:rFonts w:ascii="Times New Roman" w:hAnsi="Times New Roman"/>
          <w:sz w:val="26"/>
          <w:szCs w:val="24"/>
          <w:lang w:eastAsia="ru-RU"/>
        </w:rPr>
        <w:t>управления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883A05">
        <w:rPr>
          <w:rFonts w:ascii="Times New Roman" w:hAnsi="Times New Roman"/>
          <w:sz w:val="26"/>
          <w:szCs w:val="24"/>
          <w:lang w:eastAsia="ru-RU"/>
        </w:rPr>
        <w:t>в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D95DD4">
        <w:rPr>
          <w:rFonts w:ascii="Times New Roman" w:hAnsi="Times New Roman"/>
          <w:sz w:val="26"/>
          <w:szCs w:val="24"/>
          <w:lang w:eastAsia="ru-RU"/>
        </w:rPr>
        <w:t>Порец</w:t>
      </w:r>
      <w:r>
        <w:rPr>
          <w:rFonts w:ascii="Times New Roman" w:hAnsi="Times New Roman"/>
          <w:sz w:val="26"/>
          <w:szCs w:val="24"/>
          <w:lang w:eastAsia="ru-RU"/>
        </w:rPr>
        <w:t>ком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4"/>
          <w:lang w:eastAsia="ru-RU"/>
        </w:rPr>
        <w:t>муниципальном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4"/>
          <w:lang w:eastAsia="ru-RU"/>
        </w:rPr>
        <w:t>округе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новых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технологий,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обеспечивающих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повышение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качества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государственного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управления,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совершенствование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механизмов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электронной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демократии,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создание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основанных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коммуникационных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технологиях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систем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управления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мониторинга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всех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сферах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общественной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жизни,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использование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инфраструктуры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электронного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правительства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для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предоставления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государственных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услуг,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также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востребованных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гражданами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коммерческих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некоммерческих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услуг,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осуществление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электронной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форме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идентификации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аутентификации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участников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правоотношений.</w:t>
      </w:r>
      <w:r w:rsidR="00892610">
        <w:rPr>
          <w:rFonts w:ascii="Times New Roman" w:hAnsi="Times New Roman"/>
          <w:sz w:val="26"/>
          <w:szCs w:val="26"/>
        </w:rPr>
        <w:t xml:space="preserve"> </w:t>
      </w:r>
    </w:p>
    <w:p w:rsidR="002122B4" w:rsidRPr="006F1362" w:rsidRDefault="002122B4" w:rsidP="002122B4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Целью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является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повышение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эффективности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883A05">
        <w:rPr>
          <w:rFonts w:ascii="Times New Roman" w:hAnsi="Times New Roman"/>
          <w:sz w:val="26"/>
          <w:szCs w:val="24"/>
          <w:lang w:eastAsia="ru-RU"/>
        </w:rPr>
        <w:t>муниципального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883A05">
        <w:rPr>
          <w:rFonts w:ascii="Times New Roman" w:hAnsi="Times New Roman"/>
          <w:sz w:val="26"/>
          <w:szCs w:val="24"/>
          <w:lang w:eastAsia="ru-RU"/>
        </w:rPr>
        <w:t>управления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883A05">
        <w:rPr>
          <w:rFonts w:ascii="Times New Roman" w:hAnsi="Times New Roman"/>
          <w:sz w:val="26"/>
          <w:szCs w:val="24"/>
          <w:lang w:eastAsia="ru-RU"/>
        </w:rPr>
        <w:t>в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D95DD4">
        <w:rPr>
          <w:rFonts w:ascii="Times New Roman" w:hAnsi="Times New Roman"/>
          <w:sz w:val="26"/>
          <w:szCs w:val="24"/>
          <w:lang w:eastAsia="ru-RU"/>
        </w:rPr>
        <w:t>Порец</w:t>
      </w:r>
      <w:r>
        <w:rPr>
          <w:rFonts w:ascii="Times New Roman" w:hAnsi="Times New Roman"/>
          <w:sz w:val="26"/>
          <w:szCs w:val="24"/>
          <w:lang w:eastAsia="ru-RU"/>
        </w:rPr>
        <w:t>ком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4"/>
          <w:lang w:eastAsia="ru-RU"/>
        </w:rPr>
        <w:t>муниципальном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4"/>
          <w:lang w:eastAsia="ru-RU"/>
        </w:rPr>
        <w:t>округе</w:t>
      </w:r>
      <w:r w:rsidRPr="006F1362">
        <w:rPr>
          <w:rFonts w:ascii="Times New Roman" w:hAnsi="Times New Roman"/>
          <w:sz w:val="26"/>
          <w:szCs w:val="26"/>
        </w:rPr>
        <w:t>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взаимодействия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органов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местного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самоуправления</w:t>
      </w:r>
      <w:r w:rsidRPr="006F1362">
        <w:rPr>
          <w:rFonts w:ascii="Times New Roman" w:hAnsi="Times New Roman"/>
          <w:sz w:val="26"/>
          <w:szCs w:val="26"/>
        </w:rPr>
        <w:t>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граждан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бизнеса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основе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использования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информационно-телекоммуникационных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технологий.</w:t>
      </w:r>
    </w:p>
    <w:p w:rsidR="002122B4" w:rsidRPr="006F1362" w:rsidRDefault="002122B4" w:rsidP="002122B4">
      <w:pPr>
        <w:pStyle w:val="ConsPlusNormal"/>
        <w:widowControl/>
        <w:spacing w:line="235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362">
        <w:rPr>
          <w:rFonts w:ascii="Times New Roman" w:hAnsi="Times New Roman" w:cs="Times New Roman"/>
          <w:sz w:val="26"/>
          <w:szCs w:val="26"/>
        </w:rPr>
        <w:t>Достижению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поставленной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в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подпрограмме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цели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способствует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решение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следующих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задач:</w:t>
      </w:r>
    </w:p>
    <w:p w:rsidR="002122B4" w:rsidRPr="006F1362" w:rsidRDefault="002122B4" w:rsidP="002122B4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предоставлени</w:t>
      </w:r>
      <w:r>
        <w:rPr>
          <w:rFonts w:ascii="Times New Roman" w:hAnsi="Times New Roman"/>
          <w:sz w:val="26"/>
          <w:szCs w:val="26"/>
        </w:rPr>
        <w:t>ю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муниципальных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услуг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электронном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виде;</w:t>
      </w:r>
    </w:p>
    <w:p w:rsidR="002122B4" w:rsidRPr="006F1362" w:rsidRDefault="002122B4" w:rsidP="002122B4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использовани</w:t>
      </w:r>
      <w:r>
        <w:rPr>
          <w:rFonts w:ascii="Times New Roman" w:hAnsi="Times New Roman"/>
          <w:sz w:val="26"/>
          <w:szCs w:val="26"/>
        </w:rPr>
        <w:t>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системы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межведомственного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электронного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взаимодействия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участии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предоставлении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государственных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услуг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предоставлении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муниципальных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услуг;</w:t>
      </w:r>
    </w:p>
    <w:p w:rsidR="002122B4" w:rsidRPr="006F1362" w:rsidRDefault="002122B4" w:rsidP="002122B4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осуществлению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электронного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взаимодействия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органами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исполнительной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власти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Республики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органами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местного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самоуправления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использованием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системы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электронного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документооборота;</w:t>
      </w:r>
    </w:p>
    <w:p w:rsidR="002122B4" w:rsidRPr="006F1362" w:rsidRDefault="002122B4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обеспечению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открытости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деятельности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использованием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официальных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сайтов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информационно-телекоммуникационной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сети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«Интернет»,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размещенных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Портале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органов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власти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Республики;</w:t>
      </w:r>
    </w:p>
    <w:p w:rsidR="002122B4" w:rsidRPr="006F1362" w:rsidRDefault="002122B4" w:rsidP="002122B4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электронном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взаимодействии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гражданами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рамках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функционирования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ресурса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«Народный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контроль».</w:t>
      </w:r>
    </w:p>
    <w:p w:rsidR="002122B4" w:rsidRPr="006F1362" w:rsidRDefault="002122B4" w:rsidP="002122B4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122B4" w:rsidRPr="006F1362" w:rsidRDefault="002122B4" w:rsidP="002122B4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Раздел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b/>
          <w:sz w:val="26"/>
          <w:szCs w:val="26"/>
        </w:rPr>
        <w:t>.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Перечень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сведения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целевых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индикаторах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2122B4" w:rsidRPr="006F1362" w:rsidRDefault="002122B4" w:rsidP="002122B4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показателях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подпрограммы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с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расшифровкой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плановых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значений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2122B4" w:rsidRPr="006F1362" w:rsidRDefault="002122B4" w:rsidP="002122B4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по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годам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ее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реализации</w:t>
      </w:r>
    </w:p>
    <w:p w:rsidR="002122B4" w:rsidRPr="006F1362" w:rsidRDefault="002122B4" w:rsidP="002122B4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122B4" w:rsidRPr="006F1362" w:rsidRDefault="002122B4" w:rsidP="002122B4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Для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оценки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хода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реализации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подпрограммы,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решения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ее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задач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достижения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цели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используются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статистические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данные,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полученные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итогам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выборочного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наблюдения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вопросам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использования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населением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технологий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информационно-телекоммуникационных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сетей,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осуществляемого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Федеральной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службой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государственной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статистики,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данные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статистики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Министерства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цифрового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развития,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связи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массовых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коммуникаций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Российской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Федерации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Министерства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цифрового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развития,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политики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массовых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lastRenderedPageBreak/>
        <w:t>коммуникаций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Республики</w:t>
      </w:r>
      <w:r>
        <w:rPr>
          <w:rFonts w:ascii="Times New Roman" w:hAnsi="Times New Roman"/>
          <w:sz w:val="26"/>
          <w:szCs w:val="26"/>
        </w:rPr>
        <w:t>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2122B4" w:rsidRPr="006F1362" w:rsidRDefault="002122B4" w:rsidP="002122B4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результате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реализации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планируется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достижение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следующих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целевых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индикаторов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показателей:</w:t>
      </w:r>
    </w:p>
    <w:p w:rsidR="002122B4" w:rsidRPr="006F1362" w:rsidRDefault="002122B4" w:rsidP="002122B4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доля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электронного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документооборота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между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органами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местного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самоуправления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общем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объеме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межведомственного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документооборота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2023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году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–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99,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2024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году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–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100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процентов,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2025–2035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годах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–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сохранение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показателя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уровне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100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процентов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250992">
        <w:rPr>
          <w:rFonts w:ascii="Times New Roman" w:hAnsi="Times New Roman"/>
          <w:sz w:val="26"/>
          <w:szCs w:val="26"/>
        </w:rPr>
        <w:t>ежегодно</w:t>
      </w:r>
      <w:r w:rsidRPr="006F1362">
        <w:rPr>
          <w:rFonts w:ascii="Times New Roman" w:hAnsi="Times New Roman"/>
          <w:sz w:val="26"/>
          <w:szCs w:val="26"/>
        </w:rPr>
        <w:t>;</w:t>
      </w:r>
    </w:p>
    <w:p w:rsidR="002122B4" w:rsidRPr="006F1362" w:rsidRDefault="002122B4" w:rsidP="002122B4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Сведения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целевых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индикаторах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показателях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значениях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приведены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приложении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подпрограмме.</w:t>
      </w:r>
    </w:p>
    <w:p w:rsidR="009471D8" w:rsidRDefault="009471D8" w:rsidP="009471D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122B4" w:rsidRPr="009471D8" w:rsidRDefault="002122B4" w:rsidP="009471D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471D8">
        <w:rPr>
          <w:rFonts w:ascii="Times New Roman" w:hAnsi="Times New Roman"/>
          <w:b/>
          <w:sz w:val="26"/>
          <w:szCs w:val="26"/>
        </w:rPr>
        <w:t>Раздел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9471D8">
        <w:rPr>
          <w:rFonts w:ascii="Times New Roman" w:hAnsi="Times New Roman"/>
          <w:b/>
          <w:sz w:val="26"/>
          <w:szCs w:val="26"/>
        </w:rPr>
        <w:t>III.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9471D8">
        <w:rPr>
          <w:rFonts w:ascii="Times New Roman" w:hAnsi="Times New Roman"/>
          <w:b/>
          <w:sz w:val="26"/>
          <w:szCs w:val="26"/>
        </w:rPr>
        <w:t>Характеристика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9471D8">
        <w:rPr>
          <w:rFonts w:ascii="Times New Roman" w:hAnsi="Times New Roman"/>
          <w:b/>
          <w:sz w:val="26"/>
          <w:szCs w:val="26"/>
        </w:rPr>
        <w:t>основных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9471D8">
        <w:rPr>
          <w:rFonts w:ascii="Times New Roman" w:hAnsi="Times New Roman"/>
          <w:b/>
          <w:sz w:val="26"/>
          <w:szCs w:val="26"/>
        </w:rPr>
        <w:t>мероприятий,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9471D8">
        <w:rPr>
          <w:rFonts w:ascii="Times New Roman" w:hAnsi="Times New Roman"/>
          <w:b/>
          <w:sz w:val="26"/>
          <w:szCs w:val="26"/>
        </w:rPr>
        <w:t>мероприятий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2122B4" w:rsidRPr="006F1362" w:rsidRDefault="002122B4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подпрограммы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с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указанием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сроков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этапов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их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реализации</w:t>
      </w:r>
    </w:p>
    <w:p w:rsidR="002122B4" w:rsidRPr="006F1362" w:rsidRDefault="002122B4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4"/>
        </w:rPr>
      </w:pPr>
    </w:p>
    <w:p w:rsidR="002122B4" w:rsidRDefault="002122B4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На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реализацию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поставленн</w:t>
      </w:r>
      <w:r>
        <w:rPr>
          <w:rFonts w:ascii="Times New Roman" w:hAnsi="Times New Roman"/>
          <w:sz w:val="26"/>
          <w:szCs w:val="26"/>
        </w:rPr>
        <w:t>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цел</w:t>
      </w:r>
      <w:r>
        <w:rPr>
          <w:rFonts w:ascii="Times New Roman" w:hAnsi="Times New Roman"/>
          <w:sz w:val="26"/>
          <w:szCs w:val="26"/>
        </w:rPr>
        <w:t>ей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задач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6F1362">
        <w:rPr>
          <w:rFonts w:ascii="Times New Roman" w:hAnsi="Times New Roman"/>
          <w:sz w:val="26"/>
          <w:szCs w:val="26"/>
        </w:rPr>
        <w:t>аправлены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мероприятия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Pr="006F1362">
        <w:rPr>
          <w:rFonts w:ascii="Times New Roman" w:hAnsi="Times New Roman"/>
          <w:sz w:val="26"/>
          <w:szCs w:val="26"/>
        </w:rPr>
        <w:t>азвити</w:t>
      </w:r>
      <w:r>
        <w:rPr>
          <w:rFonts w:ascii="Times New Roman" w:hAnsi="Times New Roman"/>
          <w:sz w:val="26"/>
          <w:szCs w:val="26"/>
        </w:rPr>
        <w:t>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электронного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правительства,</w:t>
      </w:r>
      <w:r w:rsidR="00892610">
        <w:rPr>
          <w:rFonts w:ascii="Times New Roman" w:hAnsi="Times New Roman"/>
          <w:sz w:val="26"/>
          <w:szCs w:val="26"/>
        </w:rPr>
        <w:t xml:space="preserve"> </w:t>
      </w:r>
    </w:p>
    <w:p w:rsidR="007308F9" w:rsidRDefault="002122B4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Основное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мероприятие</w:t>
      </w:r>
    </w:p>
    <w:p w:rsidR="002122B4" w:rsidRDefault="002122B4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1.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электронного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правительства</w:t>
      </w:r>
    </w:p>
    <w:p w:rsidR="002122B4" w:rsidRPr="00C85B78" w:rsidRDefault="002122B4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1.1.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>Модернизация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>и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>эксплуатация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>прикладных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>информационных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>систем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>поддержки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>выполнения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>(оказания)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>органами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>местного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>самоуправления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="00D95DD4">
        <w:rPr>
          <w:rFonts w:ascii="Times New Roman" w:hAnsi="Times New Roman"/>
          <w:snapToGrid w:val="0"/>
          <w:sz w:val="26"/>
          <w:szCs w:val="26"/>
          <w:lang w:eastAsia="ru-RU"/>
        </w:rPr>
        <w:t>Порец</w:t>
      </w:r>
      <w:r>
        <w:rPr>
          <w:rFonts w:ascii="Times New Roman" w:hAnsi="Times New Roman"/>
          <w:snapToGrid w:val="0"/>
          <w:sz w:val="26"/>
          <w:szCs w:val="26"/>
          <w:lang w:eastAsia="ru-RU"/>
        </w:rPr>
        <w:t>кого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="00C27D3A">
        <w:rPr>
          <w:rFonts w:ascii="Times New Roman" w:hAnsi="Times New Roman"/>
          <w:snapToGrid w:val="0"/>
          <w:sz w:val="26"/>
          <w:szCs w:val="26"/>
          <w:lang w:eastAsia="ru-RU"/>
        </w:rPr>
        <w:t>муниципального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="00C27D3A">
        <w:rPr>
          <w:rFonts w:ascii="Times New Roman" w:hAnsi="Times New Roman"/>
          <w:snapToGrid w:val="0"/>
          <w:sz w:val="26"/>
          <w:szCs w:val="26"/>
          <w:lang w:eastAsia="ru-RU"/>
        </w:rPr>
        <w:t>округа</w:t>
      </w:r>
      <w:r>
        <w:rPr>
          <w:rFonts w:ascii="Times New Roman" w:hAnsi="Times New Roman"/>
          <w:snapToGrid w:val="0"/>
          <w:sz w:val="26"/>
          <w:szCs w:val="26"/>
          <w:lang w:eastAsia="ru-RU"/>
        </w:rPr>
        <w:t>.</w:t>
      </w:r>
    </w:p>
    <w:p w:rsidR="002122B4" w:rsidRPr="00C85B78" w:rsidRDefault="002122B4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1.2</w:t>
      </w:r>
      <w:r w:rsidRPr="00C85B78">
        <w:rPr>
          <w:rFonts w:ascii="Times New Roman" w:hAnsi="Times New Roman"/>
          <w:sz w:val="26"/>
          <w:szCs w:val="26"/>
        </w:rPr>
        <w:t>.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>Модернизация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>и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>эксплуатация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>системы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>электронного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>документооборота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napToGrid w:val="0"/>
          <w:sz w:val="26"/>
          <w:szCs w:val="26"/>
          <w:lang w:eastAsia="ru-RU"/>
        </w:rPr>
        <w:t>органов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napToGrid w:val="0"/>
          <w:sz w:val="26"/>
          <w:szCs w:val="26"/>
          <w:lang w:eastAsia="ru-RU"/>
        </w:rPr>
        <w:t>местного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napToGrid w:val="0"/>
          <w:sz w:val="26"/>
          <w:szCs w:val="26"/>
          <w:lang w:eastAsia="ru-RU"/>
        </w:rPr>
        <w:t>самоуправления</w:t>
      </w:r>
      <w:r w:rsidRPr="00C85B78">
        <w:rPr>
          <w:rFonts w:ascii="Times New Roman" w:hAnsi="Times New Roman"/>
          <w:sz w:val="26"/>
          <w:szCs w:val="26"/>
        </w:rPr>
        <w:t>.</w:t>
      </w:r>
    </w:p>
    <w:p w:rsidR="002122B4" w:rsidRPr="006F1362" w:rsidRDefault="002122B4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6F1362">
        <w:rPr>
          <w:rFonts w:ascii="Times New Roman" w:hAnsi="Times New Roman"/>
          <w:sz w:val="26"/>
          <w:szCs w:val="26"/>
        </w:rPr>
        <w:t>ероприятия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реализуются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494666" w:rsidRPr="00494666">
        <w:rPr>
          <w:rFonts w:ascii="Times New Roman" w:hAnsi="Times New Roman"/>
          <w:sz w:val="26"/>
          <w:szCs w:val="26"/>
        </w:rPr>
        <w:t>202</w:t>
      </w:r>
      <w:r w:rsidR="00C20D24" w:rsidRPr="00C20D24">
        <w:rPr>
          <w:rFonts w:ascii="Times New Roman" w:hAnsi="Times New Roman"/>
          <w:sz w:val="26"/>
          <w:szCs w:val="26"/>
        </w:rPr>
        <w:t>3</w:t>
      </w:r>
      <w:r w:rsidRPr="006F1362">
        <w:rPr>
          <w:rFonts w:ascii="Times New Roman" w:hAnsi="Times New Roman"/>
          <w:sz w:val="26"/>
          <w:szCs w:val="26"/>
        </w:rPr>
        <w:t>–2035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годах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три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этапа:</w:t>
      </w:r>
      <w:r w:rsidR="00892610">
        <w:rPr>
          <w:rFonts w:ascii="Times New Roman" w:hAnsi="Times New Roman"/>
          <w:sz w:val="26"/>
          <w:szCs w:val="26"/>
        </w:rPr>
        <w:t xml:space="preserve"> </w:t>
      </w:r>
    </w:p>
    <w:p w:rsidR="002122B4" w:rsidRPr="006F1362" w:rsidRDefault="002122B4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этап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–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</w:t>
      </w:r>
      <w:r w:rsidR="007308F9">
        <w:rPr>
          <w:rFonts w:ascii="Times New Roman" w:hAnsi="Times New Roman"/>
          <w:sz w:val="26"/>
          <w:szCs w:val="26"/>
        </w:rPr>
        <w:t>2</w:t>
      </w:r>
      <w:r w:rsidR="00C20D24" w:rsidRPr="00FB1E5D">
        <w:rPr>
          <w:rFonts w:ascii="Times New Roman" w:hAnsi="Times New Roman"/>
          <w:sz w:val="26"/>
          <w:szCs w:val="26"/>
        </w:rPr>
        <w:t>3</w:t>
      </w:r>
      <w:r w:rsidRPr="006F1362">
        <w:rPr>
          <w:rFonts w:ascii="Times New Roman" w:hAnsi="Times New Roman"/>
          <w:sz w:val="26"/>
          <w:szCs w:val="26"/>
        </w:rPr>
        <w:t>–2025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годы;</w:t>
      </w:r>
    </w:p>
    <w:p w:rsidR="002122B4" w:rsidRPr="006F1362" w:rsidRDefault="002122B4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II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этап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–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2026–2030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годы;</w:t>
      </w:r>
    </w:p>
    <w:p w:rsidR="002122B4" w:rsidRPr="006F1362" w:rsidRDefault="002122B4" w:rsidP="00212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III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этап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–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2031–2035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годы.</w:t>
      </w:r>
    </w:p>
    <w:p w:rsidR="002122B4" w:rsidRPr="006F1362" w:rsidRDefault="002122B4" w:rsidP="002122B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4"/>
        </w:rPr>
      </w:pPr>
    </w:p>
    <w:p w:rsidR="002122B4" w:rsidRPr="006F1362" w:rsidRDefault="002122B4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Раздел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6F1362">
        <w:rPr>
          <w:rFonts w:ascii="Times New Roman" w:hAnsi="Times New Roman"/>
          <w:b/>
          <w:sz w:val="26"/>
          <w:szCs w:val="26"/>
        </w:rPr>
        <w:t>.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Обоснование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объема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финансовых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ресурсов,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2122B4" w:rsidRPr="006F1362" w:rsidRDefault="002122B4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необходимых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для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реализации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подпрограммы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(с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расшифровкой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2122B4" w:rsidRPr="006F1362" w:rsidRDefault="002122B4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по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источникам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финансирования,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этапам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годам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2122B4" w:rsidRPr="006F1362" w:rsidRDefault="002122B4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реализации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подпрограммы)</w:t>
      </w:r>
    </w:p>
    <w:p w:rsidR="002122B4" w:rsidRPr="006F1362" w:rsidRDefault="002122B4" w:rsidP="002122B4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2C6DBD" w:rsidRPr="006F1362" w:rsidRDefault="002C6DBD" w:rsidP="002C6D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Расходы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формируются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счет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средств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бюджета</w:t>
      </w:r>
      <w:r>
        <w:rPr>
          <w:rFonts w:ascii="Times New Roman" w:hAnsi="Times New Roman"/>
          <w:sz w:val="26"/>
          <w:szCs w:val="26"/>
        </w:rPr>
        <w:t xml:space="preserve"> Порецкого муниципального округа </w:t>
      </w:r>
      <w:r w:rsidRPr="00003CDC">
        <w:rPr>
          <w:rFonts w:ascii="Times New Roman" w:hAnsi="Times New Roman"/>
          <w:sz w:val="26"/>
          <w:szCs w:val="26"/>
        </w:rPr>
        <w:t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Республики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Общий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объем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финансирования</w:t>
      </w:r>
      <w:r>
        <w:rPr>
          <w:rFonts w:ascii="Times New Roman" w:hAnsi="Times New Roman"/>
          <w:sz w:val="26"/>
          <w:szCs w:val="24"/>
          <w:lang w:eastAsia="ru-RU"/>
        </w:rPr>
        <w:t xml:space="preserve"> подпрограммы </w:t>
      </w: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</w:t>
      </w:r>
      <w:r>
        <w:rPr>
          <w:rFonts w:ascii="Times New Roman" w:hAnsi="Times New Roman"/>
          <w:sz w:val="26"/>
          <w:szCs w:val="24"/>
          <w:lang w:eastAsia="ru-RU"/>
        </w:rPr>
        <w:t>2</w:t>
      </w:r>
      <w:r w:rsidRPr="00C20D24">
        <w:rPr>
          <w:rFonts w:ascii="Times New Roman" w:hAnsi="Times New Roman"/>
          <w:sz w:val="26"/>
          <w:szCs w:val="24"/>
          <w:lang w:eastAsia="ru-RU"/>
        </w:rPr>
        <w:t>3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2035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годах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составит</w:t>
      </w:r>
      <w:r>
        <w:rPr>
          <w:rFonts w:ascii="Times New Roman" w:hAnsi="Times New Roman"/>
          <w:sz w:val="26"/>
          <w:szCs w:val="24"/>
          <w:lang w:eastAsia="ru-RU"/>
        </w:rPr>
        <w:t xml:space="preserve"> 3 732</w:t>
      </w:r>
      <w:r w:rsidRPr="00092448">
        <w:rPr>
          <w:rFonts w:ascii="Times New Roman" w:hAnsi="Times New Roman"/>
          <w:sz w:val="26"/>
          <w:szCs w:val="24"/>
          <w:lang w:eastAsia="ru-RU"/>
        </w:rPr>
        <w:t>,0</w:t>
      </w:r>
      <w:r>
        <w:rPr>
          <w:rFonts w:ascii="Times New Roman" w:hAnsi="Times New Roman"/>
          <w:sz w:val="26"/>
          <w:szCs w:val="24"/>
          <w:lang w:eastAsia="ru-RU"/>
        </w:rPr>
        <w:t xml:space="preserve">0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рублей,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том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числе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за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счет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средств: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республиканского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Чувашской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Республики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процентов);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>
        <w:rPr>
          <w:rFonts w:ascii="Times New Roman" w:hAnsi="Times New Roman"/>
          <w:sz w:val="26"/>
          <w:szCs w:val="24"/>
          <w:lang w:eastAsia="ru-RU"/>
        </w:rPr>
        <w:t xml:space="preserve"> Порецкого муниципального округа - 3 732</w:t>
      </w:r>
      <w:r w:rsidRPr="00092448">
        <w:rPr>
          <w:rFonts w:ascii="Times New Roman" w:hAnsi="Times New Roman"/>
          <w:sz w:val="26"/>
          <w:szCs w:val="24"/>
          <w:lang w:eastAsia="ru-RU"/>
        </w:rPr>
        <w:t>,</w:t>
      </w:r>
      <w:r>
        <w:rPr>
          <w:rFonts w:ascii="Times New Roman" w:hAnsi="Times New Roman"/>
          <w:sz w:val="26"/>
          <w:szCs w:val="24"/>
          <w:lang w:eastAsia="ru-RU"/>
        </w:rPr>
        <w:t>0</w:t>
      </w:r>
      <w:r w:rsidRPr="00092448">
        <w:rPr>
          <w:rFonts w:ascii="Times New Roman" w:hAnsi="Times New Roman"/>
          <w:sz w:val="26"/>
          <w:szCs w:val="24"/>
          <w:lang w:eastAsia="ru-RU"/>
        </w:rPr>
        <w:t>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(100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процентов);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источников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процентов).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Прогнозируемый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объем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финансирования</w:t>
      </w:r>
      <w:r>
        <w:rPr>
          <w:rFonts w:ascii="Times New Roman" w:hAnsi="Times New Roman"/>
          <w:sz w:val="26"/>
          <w:szCs w:val="24"/>
          <w:lang w:eastAsia="ru-RU"/>
        </w:rPr>
        <w:t xml:space="preserve"> подп</w:t>
      </w:r>
      <w:r w:rsidRPr="00092448">
        <w:rPr>
          <w:rFonts w:ascii="Times New Roman" w:hAnsi="Times New Roman"/>
          <w:sz w:val="26"/>
          <w:szCs w:val="24"/>
          <w:lang w:eastAsia="ru-RU"/>
        </w:rPr>
        <w:t>рограммы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на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1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этапе</w:t>
      </w:r>
      <w:r>
        <w:rPr>
          <w:rFonts w:ascii="Times New Roman" w:hAnsi="Times New Roman"/>
          <w:sz w:val="26"/>
          <w:szCs w:val="24"/>
          <w:lang w:eastAsia="ru-RU"/>
        </w:rPr>
        <w:t xml:space="preserve"> составляет 632</w:t>
      </w:r>
      <w:r w:rsidRPr="00092448">
        <w:rPr>
          <w:rFonts w:ascii="Times New Roman" w:hAnsi="Times New Roman"/>
          <w:sz w:val="26"/>
          <w:szCs w:val="24"/>
          <w:lang w:eastAsia="ru-RU"/>
        </w:rPr>
        <w:t>,0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рублей,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том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числе: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2023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0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2024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C20D24">
        <w:rPr>
          <w:rFonts w:ascii="Times New Roman" w:hAnsi="Times New Roman"/>
          <w:sz w:val="26"/>
          <w:szCs w:val="24"/>
          <w:lang w:eastAsia="ru-RU"/>
        </w:rPr>
        <w:t>3</w:t>
      </w:r>
      <w:r>
        <w:rPr>
          <w:rFonts w:ascii="Times New Roman" w:hAnsi="Times New Roman"/>
          <w:sz w:val="26"/>
          <w:szCs w:val="24"/>
          <w:lang w:eastAsia="ru-RU"/>
        </w:rPr>
        <w:t>22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2025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FB1E5D">
        <w:rPr>
          <w:rFonts w:ascii="Times New Roman" w:hAnsi="Times New Roman"/>
          <w:sz w:val="26"/>
          <w:szCs w:val="24"/>
          <w:lang w:eastAsia="ru-RU"/>
        </w:rPr>
        <w:t>3</w:t>
      </w:r>
      <w:r>
        <w:rPr>
          <w:rFonts w:ascii="Times New Roman" w:hAnsi="Times New Roman"/>
          <w:sz w:val="26"/>
          <w:szCs w:val="24"/>
          <w:lang w:eastAsia="ru-RU"/>
        </w:rPr>
        <w:t>10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из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них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средства: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республиканского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Чувашской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Республики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lastRenderedPageBreak/>
        <w:t>процентов),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том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числе: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2023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2024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2025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  <w:lang w:eastAsia="ru-RU"/>
        </w:rPr>
        <w:t>бюджета Порец</w:t>
      </w:r>
      <w:r w:rsidRPr="00092448">
        <w:rPr>
          <w:rFonts w:ascii="Times New Roman" w:hAnsi="Times New Roman"/>
          <w:sz w:val="26"/>
          <w:szCs w:val="24"/>
          <w:lang w:eastAsia="ru-RU"/>
        </w:rPr>
        <w:t>кого</w:t>
      </w:r>
      <w:r>
        <w:rPr>
          <w:rFonts w:ascii="Times New Roman" w:hAnsi="Times New Roman"/>
          <w:sz w:val="26"/>
          <w:szCs w:val="24"/>
          <w:lang w:eastAsia="ru-RU"/>
        </w:rPr>
        <w:t xml:space="preserve"> муниципального округа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632</w:t>
      </w:r>
      <w:r w:rsidRPr="00092448">
        <w:rPr>
          <w:rFonts w:ascii="Times New Roman" w:hAnsi="Times New Roman"/>
          <w:sz w:val="26"/>
          <w:szCs w:val="24"/>
          <w:lang w:eastAsia="ru-RU"/>
        </w:rPr>
        <w:t>,0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(100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процентов),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том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числе: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2023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0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2024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C20D24">
        <w:rPr>
          <w:rFonts w:ascii="Times New Roman" w:hAnsi="Times New Roman"/>
          <w:sz w:val="26"/>
          <w:szCs w:val="24"/>
          <w:lang w:eastAsia="ru-RU"/>
        </w:rPr>
        <w:t>3</w:t>
      </w:r>
      <w:r>
        <w:rPr>
          <w:rFonts w:ascii="Times New Roman" w:hAnsi="Times New Roman"/>
          <w:sz w:val="26"/>
          <w:szCs w:val="24"/>
          <w:lang w:eastAsia="ru-RU"/>
        </w:rPr>
        <w:t>22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2025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FB1E5D">
        <w:rPr>
          <w:rFonts w:ascii="Times New Roman" w:hAnsi="Times New Roman"/>
          <w:sz w:val="26"/>
          <w:szCs w:val="24"/>
          <w:lang w:eastAsia="ru-RU"/>
        </w:rPr>
        <w:t>3</w:t>
      </w:r>
      <w:r>
        <w:rPr>
          <w:rFonts w:ascii="Times New Roman" w:hAnsi="Times New Roman"/>
          <w:sz w:val="26"/>
          <w:szCs w:val="24"/>
          <w:lang w:eastAsia="ru-RU"/>
        </w:rPr>
        <w:t>10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источников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процентов).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На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этапе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объем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финансирования</w:t>
      </w:r>
      <w:r>
        <w:rPr>
          <w:rFonts w:ascii="Times New Roman" w:hAnsi="Times New Roman"/>
          <w:sz w:val="26"/>
          <w:szCs w:val="24"/>
          <w:lang w:eastAsia="ru-RU"/>
        </w:rPr>
        <w:t xml:space="preserve"> под</w:t>
      </w:r>
      <w:r w:rsidRPr="00092448">
        <w:rPr>
          <w:rFonts w:ascii="Times New Roman" w:hAnsi="Times New Roman"/>
          <w:sz w:val="26"/>
          <w:szCs w:val="24"/>
          <w:lang w:eastAsia="ru-RU"/>
        </w:rPr>
        <w:t>программы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составит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C20D24">
        <w:rPr>
          <w:rFonts w:ascii="Times New Roman" w:hAnsi="Times New Roman"/>
          <w:sz w:val="26"/>
          <w:szCs w:val="24"/>
          <w:lang w:eastAsia="ru-RU"/>
        </w:rPr>
        <w:t>1</w:t>
      </w:r>
      <w:r>
        <w:rPr>
          <w:rFonts w:ascii="Times New Roman" w:hAnsi="Times New Roman"/>
          <w:sz w:val="26"/>
          <w:szCs w:val="24"/>
          <w:lang w:eastAsia="ru-RU"/>
        </w:rPr>
        <w:t xml:space="preserve"> 550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рублей,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из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них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средства: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республиканского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Чувашской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Республики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процентов);</w:t>
      </w:r>
    </w:p>
    <w:p w:rsidR="00A61650" w:rsidRDefault="00A61650" w:rsidP="00A6165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>
        <w:rPr>
          <w:rFonts w:ascii="Times New Roman" w:hAnsi="Times New Roman"/>
          <w:sz w:val="26"/>
          <w:szCs w:val="24"/>
          <w:lang w:eastAsia="ru-RU"/>
        </w:rPr>
        <w:t xml:space="preserve"> Порецко</w:t>
      </w:r>
      <w:r w:rsidRPr="00092448">
        <w:rPr>
          <w:rFonts w:ascii="Times New Roman" w:hAnsi="Times New Roman"/>
          <w:sz w:val="26"/>
          <w:szCs w:val="24"/>
          <w:lang w:eastAsia="ru-RU"/>
        </w:rPr>
        <w:t>го</w:t>
      </w:r>
      <w:r>
        <w:rPr>
          <w:rFonts w:ascii="Times New Roman" w:hAnsi="Times New Roman"/>
          <w:sz w:val="26"/>
          <w:szCs w:val="24"/>
          <w:lang w:eastAsia="ru-RU"/>
        </w:rPr>
        <w:t xml:space="preserve"> муниципального округа - </w:t>
      </w:r>
      <w:r w:rsidRPr="00C20D24">
        <w:rPr>
          <w:rFonts w:ascii="Times New Roman" w:hAnsi="Times New Roman"/>
          <w:sz w:val="26"/>
          <w:szCs w:val="24"/>
          <w:lang w:eastAsia="ru-RU"/>
        </w:rPr>
        <w:t>1</w:t>
      </w:r>
      <w:r>
        <w:rPr>
          <w:rFonts w:ascii="Times New Roman" w:hAnsi="Times New Roman"/>
          <w:sz w:val="26"/>
          <w:szCs w:val="24"/>
          <w:lang w:eastAsia="ru-RU"/>
        </w:rPr>
        <w:t xml:space="preserve"> 55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</w:t>
      </w:r>
      <w:r>
        <w:rPr>
          <w:rFonts w:ascii="Times New Roman" w:hAnsi="Times New Roman"/>
          <w:sz w:val="26"/>
          <w:szCs w:val="24"/>
          <w:lang w:eastAsia="ru-RU"/>
        </w:rPr>
        <w:t>10</w:t>
      </w:r>
      <w:r w:rsidRPr="00092448">
        <w:rPr>
          <w:rFonts w:ascii="Times New Roman" w:hAnsi="Times New Roman"/>
          <w:sz w:val="26"/>
          <w:szCs w:val="24"/>
          <w:lang w:eastAsia="ru-RU"/>
        </w:rPr>
        <w:t>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</w:t>
      </w:r>
      <w:r>
        <w:rPr>
          <w:rFonts w:ascii="Times New Roman" w:hAnsi="Times New Roman"/>
          <w:sz w:val="26"/>
          <w:szCs w:val="24"/>
          <w:lang w:eastAsia="ru-RU"/>
        </w:rPr>
        <w:t>, в том числе:</w:t>
      </w:r>
    </w:p>
    <w:p w:rsidR="00A61650" w:rsidRDefault="00A61650" w:rsidP="00A6165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</w:t>
      </w:r>
      <w:r>
        <w:rPr>
          <w:rFonts w:ascii="Times New Roman" w:hAnsi="Times New Roman"/>
          <w:sz w:val="26"/>
          <w:szCs w:val="24"/>
          <w:lang w:eastAsia="ru-RU"/>
        </w:rPr>
        <w:t xml:space="preserve">6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31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A61650" w:rsidRPr="00092448" w:rsidRDefault="00A61650" w:rsidP="00A61650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202</w:t>
      </w:r>
      <w:r>
        <w:rPr>
          <w:rFonts w:ascii="Times New Roman" w:hAnsi="Times New Roman"/>
          <w:sz w:val="26"/>
          <w:szCs w:val="24"/>
          <w:lang w:eastAsia="ru-RU"/>
        </w:rPr>
        <w:t xml:space="preserve">7-2030 </w:t>
      </w:r>
      <w:r w:rsidRPr="00092448">
        <w:rPr>
          <w:rFonts w:ascii="Times New Roman" w:hAnsi="Times New Roman"/>
          <w:sz w:val="26"/>
          <w:szCs w:val="24"/>
          <w:lang w:eastAsia="ru-RU"/>
        </w:rPr>
        <w:t>году</w:t>
      </w:r>
      <w:r>
        <w:rPr>
          <w:rFonts w:ascii="Times New Roman" w:hAnsi="Times New Roman"/>
          <w:sz w:val="26"/>
          <w:szCs w:val="24"/>
          <w:lang w:eastAsia="ru-RU"/>
        </w:rPr>
        <w:t xml:space="preserve"> - 1 240</w:t>
      </w:r>
      <w:r w:rsidRPr="00092448">
        <w:rPr>
          <w:rFonts w:ascii="Times New Roman" w:hAnsi="Times New Roman"/>
          <w:sz w:val="26"/>
          <w:szCs w:val="24"/>
          <w:lang w:eastAsia="ru-RU"/>
        </w:rPr>
        <w:t>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рублей;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источников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процентов).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На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3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этапе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объем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финансирования</w:t>
      </w:r>
      <w:r>
        <w:rPr>
          <w:rFonts w:ascii="Times New Roman" w:hAnsi="Times New Roman"/>
          <w:sz w:val="26"/>
          <w:szCs w:val="24"/>
          <w:lang w:eastAsia="ru-RU"/>
        </w:rPr>
        <w:t xml:space="preserve"> под</w:t>
      </w:r>
      <w:r w:rsidRPr="00092448">
        <w:rPr>
          <w:rFonts w:ascii="Times New Roman" w:hAnsi="Times New Roman"/>
          <w:sz w:val="26"/>
          <w:szCs w:val="24"/>
          <w:lang w:eastAsia="ru-RU"/>
        </w:rPr>
        <w:t>программы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составит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C20D24">
        <w:rPr>
          <w:rFonts w:ascii="Times New Roman" w:hAnsi="Times New Roman"/>
          <w:sz w:val="26"/>
          <w:szCs w:val="24"/>
          <w:lang w:eastAsia="ru-RU"/>
        </w:rPr>
        <w:t>1</w:t>
      </w:r>
      <w:r>
        <w:rPr>
          <w:rFonts w:ascii="Times New Roman" w:hAnsi="Times New Roman"/>
          <w:sz w:val="26"/>
          <w:szCs w:val="24"/>
          <w:lang w:eastAsia="ru-RU"/>
        </w:rPr>
        <w:t xml:space="preserve"> 55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рублей,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из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них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средства: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республиканского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Чувашской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Республики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процентов);</w:t>
      </w:r>
    </w:p>
    <w:p w:rsidR="002C6DBD" w:rsidRPr="00092448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бюджета</w:t>
      </w:r>
      <w:r>
        <w:rPr>
          <w:rFonts w:ascii="Times New Roman" w:hAnsi="Times New Roman"/>
          <w:sz w:val="26"/>
          <w:szCs w:val="24"/>
          <w:lang w:eastAsia="ru-RU"/>
        </w:rPr>
        <w:t xml:space="preserve"> Порецкого муниципального округа - </w:t>
      </w:r>
      <w:r w:rsidRPr="00FB1E5D">
        <w:rPr>
          <w:rFonts w:ascii="Times New Roman" w:hAnsi="Times New Roman"/>
          <w:sz w:val="26"/>
          <w:szCs w:val="24"/>
          <w:lang w:eastAsia="ru-RU"/>
        </w:rPr>
        <w:t>1</w:t>
      </w:r>
      <w:r>
        <w:rPr>
          <w:rFonts w:ascii="Times New Roman" w:hAnsi="Times New Roman"/>
          <w:sz w:val="26"/>
          <w:szCs w:val="24"/>
          <w:lang w:eastAsia="ru-RU"/>
        </w:rPr>
        <w:t xml:space="preserve"> 55</w:t>
      </w:r>
      <w:r w:rsidRPr="00092448">
        <w:rPr>
          <w:rFonts w:ascii="Times New Roman" w:hAnsi="Times New Roman"/>
          <w:sz w:val="26"/>
          <w:szCs w:val="24"/>
          <w:lang w:eastAsia="ru-RU"/>
        </w:rPr>
        <w:t>0,00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(100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процентов);</w:t>
      </w:r>
    </w:p>
    <w:p w:rsidR="002C6DBD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092448">
        <w:rPr>
          <w:rFonts w:ascii="Times New Roman" w:hAnsi="Times New Roman"/>
          <w:sz w:val="26"/>
          <w:szCs w:val="24"/>
          <w:lang w:eastAsia="ru-RU"/>
        </w:rPr>
        <w:t>внебюджетных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источников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-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0,0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тыс.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рублей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(0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92448">
        <w:rPr>
          <w:rFonts w:ascii="Times New Roman" w:hAnsi="Times New Roman"/>
          <w:sz w:val="26"/>
          <w:szCs w:val="24"/>
          <w:lang w:eastAsia="ru-RU"/>
        </w:rPr>
        <w:t>процентов).</w:t>
      </w:r>
    </w:p>
    <w:p w:rsidR="002122B4" w:rsidRPr="006F1362" w:rsidRDefault="002C6DBD" w:rsidP="002C6DBD">
      <w:pPr>
        <w:widowControl w:val="0"/>
        <w:autoSpaceDE w:val="0"/>
        <w:autoSpaceDN w:val="0"/>
        <w:adjustRightInd w:val="0"/>
        <w:spacing w:after="0" w:line="230" w:lineRule="auto"/>
        <w:ind w:firstLine="708"/>
        <w:contextualSpacing/>
        <w:jc w:val="both"/>
        <w:rPr>
          <w:rFonts w:ascii="Times New Roman" w:hAnsi="Times New Roman"/>
          <w:sz w:val="26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>Ресурсное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обеспечение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реализации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подпрограммы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за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счет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бюджета</w:t>
      </w:r>
      <w:r>
        <w:rPr>
          <w:rFonts w:ascii="Times New Roman" w:hAnsi="Times New Roman"/>
          <w:sz w:val="26"/>
          <w:szCs w:val="26"/>
        </w:rPr>
        <w:t xml:space="preserve"> Порецкого муниципального округа </w:t>
      </w:r>
      <w:r w:rsidRPr="00003CDC">
        <w:rPr>
          <w:rFonts w:ascii="Times New Roman" w:hAnsi="Times New Roman"/>
          <w:sz w:val="26"/>
          <w:szCs w:val="26"/>
        </w:rPr>
        <w:t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Республики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приведено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в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приложении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к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настоящей</w:t>
      </w:r>
      <w:r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подпрограмме.</w:t>
      </w:r>
    </w:p>
    <w:p w:rsidR="002122B4" w:rsidRDefault="002122B4" w:rsidP="002122B4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6F1362">
        <w:rPr>
          <w:rFonts w:ascii="Times New Roman" w:hAnsi="Times New Roman"/>
          <w:sz w:val="26"/>
        </w:rPr>
        <w:t>_____________</w:t>
      </w:r>
    </w:p>
    <w:p w:rsidR="004758BE" w:rsidRPr="006F1362" w:rsidRDefault="004758BE" w:rsidP="004758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4758BE" w:rsidRPr="006F1362" w:rsidRDefault="004758BE" w:rsidP="004758B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758BE" w:rsidRPr="007A4F8C" w:rsidRDefault="004758BE" w:rsidP="004758BE">
      <w:pPr>
        <w:pStyle w:val="ConsPlusCell"/>
        <w:contextualSpacing/>
        <w:rPr>
          <w:rFonts w:ascii="Times New Roman" w:hAnsi="Times New Roman"/>
          <w:sz w:val="18"/>
          <w:szCs w:val="18"/>
        </w:rPr>
        <w:sectPr w:rsidR="004758BE" w:rsidRPr="007A4F8C" w:rsidSect="002D4167">
          <w:headerReference w:type="first" r:id="rId13"/>
          <w:pgSz w:w="11906" w:h="16838"/>
          <w:pgMar w:top="1134" w:right="850" w:bottom="1134" w:left="1984" w:header="709" w:footer="709" w:gutter="0"/>
          <w:cols w:space="708"/>
          <w:docGrid w:linePitch="360"/>
        </w:sectPr>
      </w:pPr>
    </w:p>
    <w:p w:rsidR="004758BE" w:rsidRPr="00760581" w:rsidRDefault="004758BE" w:rsidP="004758BE">
      <w:pPr>
        <w:widowControl w:val="0"/>
        <w:autoSpaceDE w:val="0"/>
        <w:autoSpaceDN w:val="0"/>
        <w:adjustRightInd w:val="0"/>
        <w:spacing w:after="0" w:line="240" w:lineRule="auto"/>
        <w:ind w:left="1012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60581">
        <w:rPr>
          <w:rFonts w:ascii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4758BE" w:rsidRPr="00760581" w:rsidRDefault="004758BE" w:rsidP="004758BE">
      <w:pPr>
        <w:widowControl w:val="0"/>
        <w:autoSpaceDE w:val="0"/>
        <w:autoSpaceDN w:val="0"/>
        <w:adjustRightInd w:val="0"/>
        <w:spacing w:after="0" w:line="240" w:lineRule="auto"/>
        <w:ind w:left="1012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60581">
        <w:rPr>
          <w:rFonts w:ascii="Times New Roman" w:hAnsi="Times New Roman"/>
          <w:sz w:val="26"/>
          <w:szCs w:val="26"/>
          <w:lang w:eastAsia="ru-RU"/>
        </w:rPr>
        <w:t>к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60581">
        <w:rPr>
          <w:rFonts w:ascii="Times New Roman" w:hAnsi="Times New Roman"/>
          <w:sz w:val="26"/>
          <w:szCs w:val="26"/>
          <w:lang w:eastAsia="ru-RU"/>
        </w:rPr>
        <w:t>подпрограмме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60581">
        <w:rPr>
          <w:rFonts w:ascii="Times New Roman" w:hAnsi="Times New Roman"/>
          <w:sz w:val="26"/>
          <w:szCs w:val="26"/>
          <w:lang w:eastAsia="ru-RU"/>
        </w:rPr>
        <w:t>«Развитие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60581">
        <w:rPr>
          <w:rFonts w:ascii="Times New Roman" w:hAnsi="Times New Roman"/>
          <w:sz w:val="26"/>
          <w:szCs w:val="26"/>
          <w:lang w:eastAsia="ru-RU"/>
        </w:rPr>
        <w:t>информационных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60581">
        <w:rPr>
          <w:rFonts w:ascii="Times New Roman" w:hAnsi="Times New Roman"/>
          <w:sz w:val="26"/>
          <w:szCs w:val="26"/>
          <w:lang w:eastAsia="ru-RU"/>
        </w:rPr>
        <w:t>технологий»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60581"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60581">
        <w:rPr>
          <w:rFonts w:ascii="Times New Roman" w:hAnsi="Times New Roman"/>
          <w:sz w:val="26"/>
          <w:szCs w:val="26"/>
          <w:lang w:eastAsia="ru-RU"/>
        </w:rPr>
        <w:t>программы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95DD4">
        <w:rPr>
          <w:rFonts w:ascii="Times New Roman" w:hAnsi="Times New Roman"/>
          <w:sz w:val="26"/>
          <w:szCs w:val="26"/>
          <w:lang w:eastAsia="ru-RU"/>
        </w:rPr>
        <w:t>Порец</w:t>
      </w:r>
      <w:r>
        <w:rPr>
          <w:rFonts w:ascii="Times New Roman" w:hAnsi="Times New Roman"/>
          <w:sz w:val="26"/>
          <w:szCs w:val="26"/>
          <w:lang w:eastAsia="ru-RU"/>
        </w:rPr>
        <w:t>кого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6"/>
          <w:lang w:eastAsia="ru-RU"/>
        </w:rPr>
        <w:t>округа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60581">
        <w:rPr>
          <w:rFonts w:ascii="Times New Roman" w:hAnsi="Times New Roman"/>
          <w:sz w:val="26"/>
          <w:szCs w:val="26"/>
          <w:lang w:eastAsia="ru-RU"/>
        </w:rPr>
        <w:t>«Цифровое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60581">
        <w:rPr>
          <w:rFonts w:ascii="Times New Roman" w:hAnsi="Times New Roman"/>
          <w:sz w:val="26"/>
          <w:szCs w:val="26"/>
          <w:lang w:eastAsia="ru-RU"/>
        </w:rPr>
        <w:t>общество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95DD4">
        <w:rPr>
          <w:rFonts w:ascii="Times New Roman" w:hAnsi="Times New Roman"/>
          <w:sz w:val="26"/>
          <w:szCs w:val="26"/>
          <w:lang w:eastAsia="ru-RU"/>
        </w:rPr>
        <w:t>Порец</w:t>
      </w:r>
      <w:r>
        <w:rPr>
          <w:rFonts w:ascii="Times New Roman" w:hAnsi="Times New Roman"/>
          <w:sz w:val="26"/>
          <w:szCs w:val="26"/>
          <w:lang w:eastAsia="ru-RU"/>
        </w:rPr>
        <w:t>кого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6"/>
          <w:lang w:eastAsia="ru-RU"/>
        </w:rPr>
        <w:t>округа</w:t>
      </w:r>
      <w:r w:rsidRPr="00760581">
        <w:rPr>
          <w:rFonts w:ascii="Times New Roman" w:hAnsi="Times New Roman"/>
          <w:sz w:val="26"/>
          <w:szCs w:val="26"/>
          <w:lang w:eastAsia="ru-RU"/>
        </w:rPr>
        <w:t>»</w:t>
      </w:r>
    </w:p>
    <w:p w:rsidR="004758BE" w:rsidRPr="006F1362" w:rsidRDefault="004758BE" w:rsidP="00475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</w:p>
    <w:p w:rsidR="004758BE" w:rsidRPr="006F1362" w:rsidRDefault="004758BE" w:rsidP="004758B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>РЕСУРСНОЕ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ОБЕСПЕЧЕНИЕ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</w:p>
    <w:p w:rsidR="004758BE" w:rsidRPr="006F1362" w:rsidRDefault="004758BE" w:rsidP="004758B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>реализации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подпрограммы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«Развитие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информационных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технологий»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4"/>
          <w:lang w:eastAsia="ru-RU"/>
        </w:rPr>
        <w:t>муниципальной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4"/>
          <w:lang w:eastAsia="ru-RU"/>
        </w:rPr>
        <w:t>программы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D95DD4">
        <w:rPr>
          <w:rFonts w:ascii="Times New Roman" w:hAnsi="Times New Roman"/>
          <w:b/>
          <w:sz w:val="26"/>
          <w:szCs w:val="24"/>
          <w:lang w:eastAsia="ru-RU"/>
        </w:rPr>
        <w:t>Порец</w:t>
      </w:r>
      <w:r>
        <w:rPr>
          <w:rFonts w:ascii="Times New Roman" w:hAnsi="Times New Roman"/>
          <w:b/>
          <w:sz w:val="26"/>
          <w:szCs w:val="24"/>
          <w:lang w:eastAsia="ru-RU"/>
        </w:rPr>
        <w:t>кого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b/>
          <w:sz w:val="26"/>
          <w:szCs w:val="24"/>
          <w:lang w:eastAsia="ru-RU"/>
        </w:rPr>
        <w:t>муниципального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b/>
          <w:sz w:val="26"/>
          <w:szCs w:val="24"/>
          <w:lang w:eastAsia="ru-RU"/>
        </w:rPr>
        <w:t>округа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4"/>
          <w:lang w:eastAsia="ru-RU"/>
        </w:rPr>
        <w:t>Чувашской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4"/>
          <w:lang w:eastAsia="ru-RU"/>
        </w:rPr>
        <w:t>Республики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«</w:t>
      </w:r>
      <w:r>
        <w:rPr>
          <w:rFonts w:ascii="Times New Roman" w:hAnsi="Times New Roman"/>
          <w:b/>
          <w:sz w:val="26"/>
          <w:szCs w:val="24"/>
          <w:lang w:eastAsia="ru-RU"/>
        </w:rPr>
        <w:t>Цифровое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4"/>
          <w:lang w:eastAsia="ru-RU"/>
        </w:rPr>
        <w:t>общество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D95DD4">
        <w:rPr>
          <w:rFonts w:ascii="Times New Roman" w:hAnsi="Times New Roman"/>
          <w:b/>
          <w:sz w:val="26"/>
          <w:szCs w:val="24"/>
          <w:lang w:eastAsia="ru-RU"/>
        </w:rPr>
        <w:t>Порец</w:t>
      </w:r>
      <w:r>
        <w:rPr>
          <w:rFonts w:ascii="Times New Roman" w:hAnsi="Times New Roman"/>
          <w:b/>
          <w:sz w:val="26"/>
          <w:szCs w:val="24"/>
          <w:lang w:eastAsia="ru-RU"/>
        </w:rPr>
        <w:t>кого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b/>
          <w:sz w:val="26"/>
          <w:szCs w:val="24"/>
          <w:lang w:eastAsia="ru-RU"/>
        </w:rPr>
        <w:t>муниципального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b/>
          <w:sz w:val="26"/>
          <w:szCs w:val="24"/>
          <w:lang w:eastAsia="ru-RU"/>
        </w:rPr>
        <w:t>округа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»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за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счет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всех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источников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финансирования</w:t>
      </w:r>
    </w:p>
    <w:p w:rsidR="004758BE" w:rsidRPr="006F1362" w:rsidRDefault="004758BE" w:rsidP="004758BE">
      <w:pPr>
        <w:widowControl w:val="0"/>
        <w:suppressAutoHyphens/>
        <w:spacing w:after="0" w:line="20" w:lineRule="exact"/>
        <w:rPr>
          <w:rFonts w:ascii="Times New Roman" w:hAnsi="Times New Roman"/>
          <w:sz w:val="2"/>
        </w:rPr>
      </w:pPr>
    </w:p>
    <w:p w:rsidR="002C6DBD" w:rsidRPr="006F1362" w:rsidRDefault="002C6DBD" w:rsidP="002C6DBD">
      <w:pPr>
        <w:spacing w:after="0" w:line="240" w:lineRule="auto"/>
        <w:ind w:right="765"/>
        <w:contextualSpacing/>
        <w:jc w:val="center"/>
        <w:rPr>
          <w:rFonts w:ascii="Times New Roman" w:hAnsi="Times New Roman"/>
          <w:sz w:val="26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84"/>
        <w:gridCol w:w="1483"/>
        <w:gridCol w:w="1393"/>
        <w:gridCol w:w="1218"/>
        <w:gridCol w:w="644"/>
        <w:gridCol w:w="492"/>
        <w:gridCol w:w="656"/>
        <w:gridCol w:w="554"/>
        <w:gridCol w:w="1081"/>
        <w:gridCol w:w="1020"/>
        <w:gridCol w:w="994"/>
        <w:gridCol w:w="959"/>
        <w:gridCol w:w="997"/>
        <w:gridCol w:w="991"/>
        <w:gridCol w:w="1104"/>
      </w:tblGrid>
      <w:tr w:rsidR="002C6DBD" w:rsidRPr="006F1362" w:rsidTr="00613EC5">
        <w:trPr>
          <w:jc w:val="center"/>
        </w:trPr>
        <w:tc>
          <w:tcPr>
            <w:tcW w:w="338" w:type="pct"/>
            <w:vMerge w:val="restart"/>
            <w:shd w:val="clear" w:color="auto" w:fill="auto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муниципальной программы Порецкого муниципального </w:t>
            </w:r>
            <w:proofErr w:type="gramStart"/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округа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(</w:t>
            </w:r>
            <w:proofErr w:type="gramEnd"/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основного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мероприятия,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мероприятия)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Задача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муниципальной программы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Чувашской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Республики</w:t>
            </w:r>
          </w:p>
        </w:tc>
        <w:tc>
          <w:tcPr>
            <w:tcW w:w="418" w:type="pct"/>
            <w:vMerge w:val="restart"/>
            <w:shd w:val="clear" w:color="auto" w:fill="auto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исполнитель,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соисполнители,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участники</w:t>
            </w:r>
          </w:p>
        </w:tc>
        <w:tc>
          <w:tcPr>
            <w:tcW w:w="805" w:type="pct"/>
            <w:gridSpan w:val="4"/>
            <w:shd w:val="clear" w:color="auto" w:fill="auto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Код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бюджетной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классификации</w:t>
            </w:r>
          </w:p>
        </w:tc>
        <w:tc>
          <w:tcPr>
            <w:tcW w:w="371" w:type="pct"/>
            <w:vMerge w:val="restart"/>
            <w:shd w:val="clear" w:color="auto" w:fill="auto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Источники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2081" w:type="pct"/>
            <w:gridSpan w:val="6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Расходы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годам,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тыс.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рублей</w:t>
            </w:r>
          </w:p>
        </w:tc>
      </w:tr>
      <w:tr w:rsidR="002C6DBD" w:rsidRPr="006F1362" w:rsidTr="00A70E30">
        <w:trPr>
          <w:jc w:val="center"/>
        </w:trPr>
        <w:tc>
          <w:tcPr>
            <w:tcW w:w="338" w:type="pct"/>
            <w:vMerge/>
            <w:shd w:val="clear" w:color="auto" w:fill="auto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18" w:type="pct"/>
            <w:vMerge/>
            <w:shd w:val="clear" w:color="auto" w:fill="auto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  <w:shd w:val="clear" w:color="auto" w:fill="auto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главный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распорядитель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бюджетных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средств</w:t>
            </w:r>
          </w:p>
        </w:tc>
        <w:tc>
          <w:tcPr>
            <w:tcW w:w="169" w:type="pct"/>
            <w:shd w:val="clear" w:color="auto" w:fill="auto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раздел,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225" w:type="pct"/>
            <w:shd w:val="clear" w:color="auto" w:fill="auto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целевая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статья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расходов</w:t>
            </w:r>
          </w:p>
        </w:tc>
        <w:tc>
          <w:tcPr>
            <w:tcW w:w="190" w:type="pct"/>
            <w:shd w:val="clear" w:color="auto" w:fill="auto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группа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(подгруппа)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вида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расходов</w:t>
            </w:r>
          </w:p>
        </w:tc>
        <w:tc>
          <w:tcPr>
            <w:tcW w:w="371" w:type="pct"/>
            <w:vMerge/>
            <w:shd w:val="clear" w:color="auto" w:fill="auto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shd w:val="clear" w:color="auto" w:fill="auto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41" w:type="pct"/>
            <w:shd w:val="clear" w:color="auto" w:fill="auto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29" w:type="pct"/>
            <w:shd w:val="clear" w:color="auto" w:fill="auto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42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40" w:type="pct"/>
            <w:shd w:val="clear" w:color="auto" w:fill="auto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7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–2030</w:t>
            </w:r>
          </w:p>
        </w:tc>
        <w:tc>
          <w:tcPr>
            <w:tcW w:w="379" w:type="pct"/>
            <w:shd w:val="clear" w:color="auto" w:fill="auto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2031–2035</w:t>
            </w:r>
          </w:p>
        </w:tc>
      </w:tr>
    </w:tbl>
    <w:p w:rsidR="002C6DBD" w:rsidRPr="006F1362" w:rsidRDefault="002C6DBD" w:rsidP="002C6DBD">
      <w:pPr>
        <w:widowControl w:val="0"/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477"/>
        <w:gridCol w:w="1457"/>
        <w:gridCol w:w="1250"/>
        <w:gridCol w:w="644"/>
        <w:gridCol w:w="487"/>
        <w:gridCol w:w="661"/>
        <w:gridCol w:w="551"/>
        <w:gridCol w:w="1069"/>
        <w:gridCol w:w="1020"/>
        <w:gridCol w:w="988"/>
        <w:gridCol w:w="991"/>
        <w:gridCol w:w="1002"/>
        <w:gridCol w:w="1002"/>
        <w:gridCol w:w="1061"/>
      </w:tblGrid>
      <w:tr w:rsidR="002C6DBD" w:rsidRPr="006F1362" w:rsidTr="00613EC5">
        <w:trPr>
          <w:tblHeader/>
          <w:jc w:val="center"/>
        </w:trPr>
        <w:tc>
          <w:tcPr>
            <w:tcW w:w="312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0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9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1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7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7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9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7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0" w:type="pct"/>
          </w:tcPr>
          <w:p w:rsidR="002C6DBD" w:rsidRPr="00E12C37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9" w:type="pct"/>
          </w:tcPr>
          <w:p w:rsidR="002C6DBD" w:rsidRPr="00E12C37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" w:type="pct"/>
          </w:tcPr>
          <w:p w:rsidR="002C6DBD" w:rsidRPr="00E12C37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4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4" w:type="pct"/>
          </w:tcPr>
          <w:p w:rsidR="002C6DBD" w:rsidRPr="00E12C37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4" w:type="pct"/>
          </w:tcPr>
          <w:p w:rsidR="002C6DBD" w:rsidRPr="00E12C37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</w:t>
            </w:r>
          </w:p>
        </w:tc>
      </w:tr>
      <w:tr w:rsidR="002C6DBD" w:rsidRPr="006F1362" w:rsidTr="00613EC5">
        <w:trPr>
          <w:trHeight w:val="588"/>
          <w:jc w:val="center"/>
        </w:trPr>
        <w:tc>
          <w:tcPr>
            <w:tcW w:w="312" w:type="pct"/>
            <w:vMerge w:val="restar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507" w:type="pct"/>
            <w:vMerge w:val="restar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«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Развитие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информационных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технологий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00" w:type="pct"/>
            <w:vMerge w:val="restar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 w:val="restar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исполнитель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Сектор информатизации</w:t>
            </w:r>
          </w:p>
        </w:tc>
        <w:tc>
          <w:tcPr>
            <w:tcW w:w="221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9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7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0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9" w:type="pct"/>
          </w:tcPr>
          <w:p w:rsidR="002C6DBD" w:rsidRPr="006F1362" w:rsidRDefault="002C6DBD" w:rsidP="00613EC5">
            <w:pPr>
              <w:tabs>
                <w:tab w:val="center" w:pos="26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322,0</w:t>
            </w:r>
          </w:p>
        </w:tc>
        <w:tc>
          <w:tcPr>
            <w:tcW w:w="340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2C6DBD" w:rsidRPr="00BC1E6B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1 240,0</w:t>
            </w:r>
          </w:p>
        </w:tc>
        <w:tc>
          <w:tcPr>
            <w:tcW w:w="364" w:type="pct"/>
          </w:tcPr>
          <w:p w:rsidR="002C6DBD" w:rsidRPr="00BC1E6B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1 550,0</w:t>
            </w:r>
          </w:p>
        </w:tc>
      </w:tr>
      <w:tr w:rsidR="002C6DBD" w:rsidRPr="006F1362" w:rsidTr="00613EC5">
        <w:trPr>
          <w:jc w:val="center"/>
        </w:trPr>
        <w:tc>
          <w:tcPr>
            <w:tcW w:w="312" w:type="pct"/>
            <w:vMerge/>
          </w:tcPr>
          <w:p w:rsidR="002C6DBD" w:rsidRPr="006F1362" w:rsidRDefault="002C6DBD" w:rsidP="0061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</w:tcPr>
          <w:p w:rsidR="002C6DBD" w:rsidRPr="006F1362" w:rsidRDefault="002C6DBD" w:rsidP="0061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</w:tcPr>
          <w:p w:rsidR="002C6DBD" w:rsidRPr="006F1362" w:rsidRDefault="002C6DBD" w:rsidP="0061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</w:tcPr>
          <w:p w:rsidR="002C6DBD" w:rsidRPr="006F1362" w:rsidRDefault="002C6DBD" w:rsidP="0061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9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7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муниципальный бюджет Порецкого муниципального округа</w:t>
            </w:r>
          </w:p>
        </w:tc>
        <w:tc>
          <w:tcPr>
            <w:tcW w:w="350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9" w:type="pct"/>
          </w:tcPr>
          <w:p w:rsidR="002C6DBD" w:rsidRPr="006F1362" w:rsidRDefault="002C6DBD" w:rsidP="00613EC5">
            <w:pPr>
              <w:tabs>
                <w:tab w:val="center" w:pos="26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322,0</w:t>
            </w:r>
          </w:p>
        </w:tc>
        <w:tc>
          <w:tcPr>
            <w:tcW w:w="340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2C6DBD" w:rsidRPr="00BC1E6B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1 240,0</w:t>
            </w:r>
          </w:p>
        </w:tc>
        <w:tc>
          <w:tcPr>
            <w:tcW w:w="364" w:type="pct"/>
          </w:tcPr>
          <w:p w:rsidR="002C6DBD" w:rsidRPr="00BC1E6B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1 550,0</w:t>
            </w:r>
          </w:p>
        </w:tc>
      </w:tr>
      <w:tr w:rsidR="002C6DBD" w:rsidRPr="006F1362" w:rsidTr="00613EC5">
        <w:trPr>
          <w:jc w:val="center"/>
        </w:trPr>
        <w:tc>
          <w:tcPr>
            <w:tcW w:w="5000" w:type="pct"/>
            <w:gridSpan w:val="15"/>
          </w:tcPr>
          <w:p w:rsidR="002C6DBD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Цель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«Повышение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эффективности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муниципального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управления,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взаимодействия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органов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местного самоуправления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граждан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бизнеса</w:t>
            </w:r>
          </w:p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на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основе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использования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информационно-телекоммуникационных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технологий»</w:t>
            </w:r>
          </w:p>
          <w:p w:rsidR="002C6DBD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2C6DBD" w:rsidRPr="006F1362" w:rsidTr="00613EC5">
        <w:trPr>
          <w:jc w:val="center"/>
        </w:trPr>
        <w:tc>
          <w:tcPr>
            <w:tcW w:w="312" w:type="pct"/>
            <w:vMerge w:val="restar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Основное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мероприятие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pct"/>
            <w:vMerge w:val="restar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Развитие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электронного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правительства</w:t>
            </w:r>
          </w:p>
        </w:tc>
        <w:tc>
          <w:tcPr>
            <w:tcW w:w="500" w:type="pct"/>
            <w:vMerge w:val="restar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недрение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информационно-те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лекоммуникационных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технологий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сфере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государственного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управления,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том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числе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путем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развития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информационных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систем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сервисов,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механизмов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предоставления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гражданам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организациям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государственных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услуг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электронном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виде;</w:t>
            </w:r>
          </w:p>
          <w:p w:rsidR="002C6DBD" w:rsidRPr="006F1362" w:rsidRDefault="002C6DBD" w:rsidP="0061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повышение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открытости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эффективности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механизмов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электронного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взаимодействия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органов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местного самоуправления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граждан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организаций</w:t>
            </w:r>
          </w:p>
        </w:tc>
        <w:tc>
          <w:tcPr>
            <w:tcW w:w="429" w:type="pct"/>
            <w:vMerge w:val="restar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ответственный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исполнитель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Сектор информатизации</w:t>
            </w:r>
          </w:p>
        </w:tc>
        <w:tc>
          <w:tcPr>
            <w:tcW w:w="221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67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9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7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0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9" w:type="pct"/>
          </w:tcPr>
          <w:p w:rsidR="002C6DBD" w:rsidRPr="006F1362" w:rsidRDefault="002C6DBD" w:rsidP="00613EC5">
            <w:pPr>
              <w:tabs>
                <w:tab w:val="center" w:pos="26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322,0</w:t>
            </w:r>
          </w:p>
        </w:tc>
        <w:tc>
          <w:tcPr>
            <w:tcW w:w="340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2C6DBD" w:rsidRPr="00BC1E6B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1 240,0</w:t>
            </w:r>
          </w:p>
        </w:tc>
        <w:tc>
          <w:tcPr>
            <w:tcW w:w="364" w:type="pct"/>
          </w:tcPr>
          <w:p w:rsidR="002C6DBD" w:rsidRPr="00BC1E6B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1 550,0</w:t>
            </w:r>
          </w:p>
        </w:tc>
      </w:tr>
      <w:tr w:rsidR="002C6DBD" w:rsidRPr="006F1362" w:rsidTr="00613EC5">
        <w:trPr>
          <w:jc w:val="center"/>
        </w:trPr>
        <w:tc>
          <w:tcPr>
            <w:tcW w:w="312" w:type="pct"/>
            <w:vMerge/>
          </w:tcPr>
          <w:p w:rsidR="002C6DBD" w:rsidRPr="006F1362" w:rsidRDefault="002C6DBD" w:rsidP="0061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</w:tcPr>
          <w:p w:rsidR="002C6DBD" w:rsidRPr="006F1362" w:rsidRDefault="002C6DBD" w:rsidP="0061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</w:tcPr>
          <w:p w:rsidR="002C6DBD" w:rsidRPr="006F1362" w:rsidRDefault="002C6DBD" w:rsidP="0061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</w:tcPr>
          <w:p w:rsidR="002C6DBD" w:rsidRPr="006F1362" w:rsidRDefault="002C6DBD" w:rsidP="0061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2C6DBD" w:rsidRPr="002C7127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2C7127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67" w:type="pct"/>
          </w:tcPr>
          <w:p w:rsidR="002C6DBD" w:rsidRPr="002C7127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2C7127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27" w:type="pct"/>
          </w:tcPr>
          <w:p w:rsidR="002C6DBD" w:rsidRPr="002C7127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2C7127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Ч610100000</w:t>
            </w:r>
          </w:p>
        </w:tc>
        <w:tc>
          <w:tcPr>
            <w:tcW w:w="189" w:type="pct"/>
          </w:tcPr>
          <w:p w:rsidR="002C6DBD" w:rsidRPr="002C7127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2C7127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67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муниципальный бюджет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Порецкого муниципального округа</w:t>
            </w:r>
          </w:p>
        </w:tc>
        <w:tc>
          <w:tcPr>
            <w:tcW w:w="350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339" w:type="pct"/>
          </w:tcPr>
          <w:p w:rsidR="002C6DBD" w:rsidRPr="006F1362" w:rsidRDefault="002C6DBD" w:rsidP="00613EC5">
            <w:pPr>
              <w:tabs>
                <w:tab w:val="center" w:pos="26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322,0</w:t>
            </w:r>
          </w:p>
        </w:tc>
        <w:tc>
          <w:tcPr>
            <w:tcW w:w="340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2C6DBD" w:rsidRPr="00BC1E6B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1 240,0</w:t>
            </w:r>
          </w:p>
        </w:tc>
        <w:tc>
          <w:tcPr>
            <w:tcW w:w="364" w:type="pct"/>
          </w:tcPr>
          <w:p w:rsidR="002C6DBD" w:rsidRPr="00BC1E6B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1 550,0</w:t>
            </w:r>
          </w:p>
        </w:tc>
      </w:tr>
      <w:tr w:rsidR="002C6DBD" w:rsidRPr="006F1362" w:rsidTr="00613EC5">
        <w:trPr>
          <w:jc w:val="center"/>
        </w:trPr>
        <w:tc>
          <w:tcPr>
            <w:tcW w:w="819" w:type="pct"/>
            <w:gridSpan w:val="2"/>
          </w:tcPr>
          <w:p w:rsidR="002C6DBD" w:rsidRPr="006F1362" w:rsidRDefault="002C6DBD" w:rsidP="0061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Целевые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индикаторы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показатели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Муниципальной программы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подпрограммы,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увязанные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основным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мероприятием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0" w:type="pct"/>
            <w:gridSpan w:val="7"/>
          </w:tcPr>
          <w:p w:rsidR="002C6DBD" w:rsidRDefault="002C6DBD" w:rsidP="00613E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Доля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электронного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документооборота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между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органами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исполнительной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власти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Чувашской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Республики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органами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местного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самоуправления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общем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объеме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межведомственного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документооборота,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350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39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0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4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44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64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</w:p>
        </w:tc>
      </w:tr>
      <w:tr w:rsidR="002C6DBD" w:rsidRPr="006F1362" w:rsidTr="00613EC5">
        <w:trPr>
          <w:jc w:val="center"/>
        </w:trPr>
        <w:tc>
          <w:tcPr>
            <w:tcW w:w="312" w:type="pct"/>
            <w:vMerge w:val="restart"/>
          </w:tcPr>
          <w:p w:rsidR="002C6DBD" w:rsidRPr="006F1362" w:rsidRDefault="002C6DBD" w:rsidP="00613EC5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>ятие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1.1</w:t>
            </w:r>
          </w:p>
        </w:tc>
        <w:tc>
          <w:tcPr>
            <w:tcW w:w="507" w:type="pct"/>
            <w:vMerge w:val="restart"/>
          </w:tcPr>
          <w:p w:rsidR="002C6DBD" w:rsidRPr="006F1362" w:rsidRDefault="002C6DBD" w:rsidP="00613EC5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одернизация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прикладных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информационных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систем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поддержки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выполнения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(оказания)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органами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местного самоуправления Порецкого муниципального округа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основных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функций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(услуг)</w:t>
            </w:r>
          </w:p>
        </w:tc>
        <w:tc>
          <w:tcPr>
            <w:tcW w:w="500" w:type="pct"/>
            <w:vMerge w:val="restart"/>
          </w:tcPr>
          <w:p w:rsidR="002C6DBD" w:rsidRPr="006F1362" w:rsidRDefault="002C6DBD" w:rsidP="00613EC5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 w:val="restart"/>
          </w:tcPr>
          <w:p w:rsidR="002C6DBD" w:rsidRPr="006F1362" w:rsidRDefault="002C6DBD" w:rsidP="00613EC5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исполнитель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Сектор информатизации</w:t>
            </w:r>
          </w:p>
        </w:tc>
        <w:tc>
          <w:tcPr>
            <w:tcW w:w="221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9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7" w:type="pct"/>
          </w:tcPr>
          <w:p w:rsidR="002C6DBD" w:rsidRPr="006F1362" w:rsidRDefault="002C6DBD" w:rsidP="00613EC5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0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9" w:type="pct"/>
          </w:tcPr>
          <w:p w:rsidR="002C6DBD" w:rsidRPr="006F1362" w:rsidRDefault="002C6DBD" w:rsidP="00613EC5">
            <w:pPr>
              <w:tabs>
                <w:tab w:val="center" w:pos="26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322,0</w:t>
            </w:r>
          </w:p>
        </w:tc>
        <w:tc>
          <w:tcPr>
            <w:tcW w:w="340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2C6DBD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2C6DBD" w:rsidRPr="00BC1E6B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1 240,0</w:t>
            </w:r>
          </w:p>
        </w:tc>
        <w:tc>
          <w:tcPr>
            <w:tcW w:w="364" w:type="pct"/>
          </w:tcPr>
          <w:p w:rsidR="002C6DBD" w:rsidRPr="00BC1E6B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1 550,0</w:t>
            </w:r>
          </w:p>
        </w:tc>
      </w:tr>
      <w:tr w:rsidR="002C6DBD" w:rsidRPr="006F1362" w:rsidTr="00613EC5">
        <w:trPr>
          <w:trHeight w:val="1656"/>
          <w:jc w:val="center"/>
        </w:trPr>
        <w:tc>
          <w:tcPr>
            <w:tcW w:w="312" w:type="pct"/>
            <w:vMerge/>
          </w:tcPr>
          <w:p w:rsidR="002C6DBD" w:rsidRPr="006F1362" w:rsidRDefault="002C6DBD" w:rsidP="00613EC5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</w:tcPr>
          <w:p w:rsidR="002C6DBD" w:rsidRPr="006F1362" w:rsidRDefault="002C6DBD" w:rsidP="00613EC5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</w:tcPr>
          <w:p w:rsidR="002C6DBD" w:rsidRPr="006F1362" w:rsidRDefault="002C6DBD" w:rsidP="00613EC5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</w:tcPr>
          <w:p w:rsidR="002C6DBD" w:rsidRPr="006F1362" w:rsidRDefault="002C6DBD" w:rsidP="00613EC5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2C6DBD" w:rsidRPr="002C7127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2C7127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903</w:t>
            </w:r>
          </w:p>
        </w:tc>
        <w:tc>
          <w:tcPr>
            <w:tcW w:w="167" w:type="pct"/>
          </w:tcPr>
          <w:p w:rsidR="002C6DBD" w:rsidRPr="002C7127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2C7127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227" w:type="pct"/>
          </w:tcPr>
          <w:p w:rsidR="002C6DBD" w:rsidRPr="00FE668B" w:rsidRDefault="002C6DBD" w:rsidP="00613EC5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sz w:val="18"/>
                <w:szCs w:val="18"/>
                <w:lang w:val="en-US" w:eastAsia="ru-RU"/>
              </w:rPr>
            </w:pPr>
            <w:r w:rsidRPr="00FE668B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Ч610173820</w:t>
            </w:r>
          </w:p>
        </w:tc>
        <w:tc>
          <w:tcPr>
            <w:tcW w:w="189" w:type="pct"/>
          </w:tcPr>
          <w:p w:rsidR="002C6DBD" w:rsidRPr="002C7127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2C7127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67" w:type="pct"/>
          </w:tcPr>
          <w:p w:rsidR="002C6DBD" w:rsidRPr="006F1362" w:rsidRDefault="002C6DBD" w:rsidP="00613EC5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муниципальный бюджет Порецкого муниципального округа</w:t>
            </w:r>
          </w:p>
        </w:tc>
        <w:tc>
          <w:tcPr>
            <w:tcW w:w="350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9" w:type="pct"/>
          </w:tcPr>
          <w:p w:rsidR="002C6DBD" w:rsidRPr="006F1362" w:rsidRDefault="002C6DBD" w:rsidP="00613EC5">
            <w:pPr>
              <w:tabs>
                <w:tab w:val="center" w:pos="269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0" w:type="pct"/>
          </w:tcPr>
          <w:p w:rsidR="002C6DBD" w:rsidRPr="006F1362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2C6DBD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310,0</w:t>
            </w:r>
          </w:p>
        </w:tc>
        <w:tc>
          <w:tcPr>
            <w:tcW w:w="344" w:type="pct"/>
          </w:tcPr>
          <w:p w:rsidR="002C6DBD" w:rsidRPr="00BC1E6B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1 240,0</w:t>
            </w:r>
          </w:p>
        </w:tc>
        <w:tc>
          <w:tcPr>
            <w:tcW w:w="364" w:type="pct"/>
          </w:tcPr>
          <w:p w:rsidR="002C6DBD" w:rsidRPr="00BC1E6B" w:rsidRDefault="002C6DBD" w:rsidP="00613EC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1 550,0</w:t>
            </w:r>
          </w:p>
        </w:tc>
      </w:tr>
      <w:tr w:rsidR="002C6DBD" w:rsidRPr="006F1362" w:rsidTr="00613EC5">
        <w:trPr>
          <w:jc w:val="center"/>
        </w:trPr>
        <w:tc>
          <w:tcPr>
            <w:tcW w:w="312" w:type="pct"/>
            <w:vMerge w:val="restart"/>
          </w:tcPr>
          <w:p w:rsidR="002C6DBD" w:rsidRPr="006F1362" w:rsidRDefault="002C6DBD" w:rsidP="00613EC5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>ятие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1.2</w:t>
            </w:r>
          </w:p>
        </w:tc>
        <w:tc>
          <w:tcPr>
            <w:tcW w:w="507" w:type="pct"/>
            <w:vMerge w:val="restart"/>
          </w:tcPr>
          <w:p w:rsidR="002C6DBD" w:rsidRPr="006F1362" w:rsidRDefault="002C6DBD" w:rsidP="00613EC5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одернизация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системы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электронного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документооборота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0" w:type="pct"/>
            <w:vMerge w:val="restart"/>
          </w:tcPr>
          <w:p w:rsidR="002C6DBD" w:rsidRPr="006F1362" w:rsidRDefault="002C6DBD" w:rsidP="00613EC5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 w:val="restart"/>
          </w:tcPr>
          <w:p w:rsidR="002C6DBD" w:rsidRPr="006F1362" w:rsidRDefault="002C6DBD" w:rsidP="00613EC5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исполнитель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Сектор информатизации</w:t>
            </w:r>
          </w:p>
        </w:tc>
        <w:tc>
          <w:tcPr>
            <w:tcW w:w="221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9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7" w:type="pct"/>
          </w:tcPr>
          <w:p w:rsidR="002C6DBD" w:rsidRPr="006F1362" w:rsidRDefault="002C6DBD" w:rsidP="00613EC5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50" w:type="pct"/>
          </w:tcPr>
          <w:p w:rsidR="002C6DBD" w:rsidRPr="006F1362" w:rsidRDefault="002C6DBD" w:rsidP="00613EC5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9" w:type="pct"/>
          </w:tcPr>
          <w:p w:rsidR="002C6DBD" w:rsidRPr="006F1362" w:rsidRDefault="002C6DBD" w:rsidP="00613EC5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</w:tcPr>
          <w:p w:rsidR="002C6DBD" w:rsidRPr="006F1362" w:rsidRDefault="002C6DBD" w:rsidP="00613EC5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4" w:type="pct"/>
          </w:tcPr>
          <w:p w:rsidR="002C6DBD" w:rsidRDefault="002C6DBD" w:rsidP="00613EC5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4" w:type="pct"/>
          </w:tcPr>
          <w:p w:rsidR="002C6DBD" w:rsidRPr="006F1362" w:rsidRDefault="002C6DBD" w:rsidP="00613EC5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</w:tcPr>
          <w:p w:rsidR="002C6DBD" w:rsidRPr="006F1362" w:rsidRDefault="002C6DBD" w:rsidP="00613EC5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</w:tr>
      <w:tr w:rsidR="002C6DBD" w:rsidRPr="006F1362" w:rsidTr="00613EC5">
        <w:trPr>
          <w:jc w:val="center"/>
        </w:trPr>
        <w:tc>
          <w:tcPr>
            <w:tcW w:w="312" w:type="pct"/>
            <w:vMerge/>
          </w:tcPr>
          <w:p w:rsidR="002C6DBD" w:rsidRPr="006F1362" w:rsidRDefault="002C6DBD" w:rsidP="00613EC5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07" w:type="pct"/>
            <w:vMerge/>
          </w:tcPr>
          <w:p w:rsidR="002C6DBD" w:rsidRPr="006F1362" w:rsidRDefault="002C6DBD" w:rsidP="00613EC5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00" w:type="pct"/>
            <w:vMerge/>
          </w:tcPr>
          <w:p w:rsidR="002C6DBD" w:rsidRPr="006F1362" w:rsidRDefault="002C6DBD" w:rsidP="00613EC5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9" w:type="pct"/>
            <w:vMerge/>
          </w:tcPr>
          <w:p w:rsidR="002C6DBD" w:rsidRPr="006F1362" w:rsidRDefault="002C6DBD" w:rsidP="00613EC5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1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7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Ч610000000</w:t>
            </w:r>
          </w:p>
        </w:tc>
        <w:tc>
          <w:tcPr>
            <w:tcW w:w="189" w:type="pct"/>
          </w:tcPr>
          <w:p w:rsidR="002C6DBD" w:rsidRPr="006F1362" w:rsidRDefault="002C6DBD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67" w:type="pct"/>
          </w:tcPr>
          <w:p w:rsidR="002C6DBD" w:rsidRPr="006F1362" w:rsidRDefault="002C6DBD" w:rsidP="00613EC5">
            <w:pPr>
              <w:spacing w:after="0" w:line="235" w:lineRule="auto"/>
              <w:contextualSpacing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муниципальный бюджет Порецкого муниципального округа</w:t>
            </w:r>
          </w:p>
        </w:tc>
        <w:tc>
          <w:tcPr>
            <w:tcW w:w="350" w:type="pct"/>
          </w:tcPr>
          <w:p w:rsidR="002C6DBD" w:rsidRPr="006F1362" w:rsidRDefault="002C6DBD" w:rsidP="00613EC5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9" w:type="pct"/>
          </w:tcPr>
          <w:p w:rsidR="002C6DBD" w:rsidRPr="006F1362" w:rsidRDefault="002C6DBD" w:rsidP="00613EC5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" w:type="pct"/>
          </w:tcPr>
          <w:p w:rsidR="002C6DBD" w:rsidRPr="006F1362" w:rsidRDefault="002C6DBD" w:rsidP="00613EC5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4" w:type="pct"/>
          </w:tcPr>
          <w:p w:rsidR="002C6DBD" w:rsidRDefault="002C6DBD" w:rsidP="00613EC5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4" w:type="pct"/>
          </w:tcPr>
          <w:p w:rsidR="002C6DBD" w:rsidRPr="006F1362" w:rsidRDefault="002C6DBD" w:rsidP="00613EC5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4" w:type="pct"/>
          </w:tcPr>
          <w:p w:rsidR="002C6DBD" w:rsidRPr="006F1362" w:rsidRDefault="002C6DBD" w:rsidP="00613EC5">
            <w:pPr>
              <w:spacing w:after="0" w:line="235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</w:tr>
    </w:tbl>
    <w:p w:rsidR="002C6DBD" w:rsidRDefault="002C6DBD" w:rsidP="004758BE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4758BE" w:rsidRPr="006F1362" w:rsidRDefault="004758BE" w:rsidP="004758BE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6F1362">
        <w:rPr>
          <w:rFonts w:ascii="Times New Roman" w:hAnsi="Times New Roman"/>
          <w:sz w:val="26"/>
        </w:rPr>
        <w:t>_____________</w:t>
      </w:r>
    </w:p>
    <w:p w:rsidR="004758BE" w:rsidRPr="006F1362" w:rsidRDefault="004758BE" w:rsidP="004758BE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4758BE" w:rsidRPr="006F1362" w:rsidRDefault="004758BE" w:rsidP="004758BE">
      <w:pPr>
        <w:spacing w:after="0" w:line="240" w:lineRule="auto"/>
        <w:contextualSpacing/>
        <w:rPr>
          <w:rFonts w:ascii="Times New Roman" w:hAnsi="Times New Roman"/>
          <w:b/>
          <w:sz w:val="26"/>
        </w:rPr>
        <w:sectPr w:rsidR="004758BE" w:rsidRPr="006F1362" w:rsidSect="002D4167">
          <w:headerReference w:type="first" r:id="rId14"/>
          <w:pgSz w:w="16838" w:h="11906" w:orient="landscape"/>
          <w:pgMar w:top="1417" w:right="1134" w:bottom="1134" w:left="1134" w:header="992" w:footer="709" w:gutter="0"/>
          <w:cols w:space="708"/>
          <w:docGrid w:linePitch="360"/>
        </w:sectPr>
      </w:pPr>
    </w:p>
    <w:p w:rsidR="004758BE" w:rsidRPr="006F1362" w:rsidRDefault="004758BE" w:rsidP="004758BE">
      <w:pPr>
        <w:spacing w:after="0" w:line="240" w:lineRule="auto"/>
        <w:ind w:left="5064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№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4</w:t>
      </w:r>
    </w:p>
    <w:p w:rsidR="004758BE" w:rsidRPr="006F1362" w:rsidRDefault="004758BE" w:rsidP="004758BE">
      <w:pPr>
        <w:spacing w:after="0" w:line="240" w:lineRule="auto"/>
        <w:ind w:left="5064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программе</w:t>
      </w:r>
    </w:p>
    <w:p w:rsidR="004758BE" w:rsidRPr="006F1362" w:rsidRDefault="004758BE" w:rsidP="004758BE">
      <w:pPr>
        <w:spacing w:after="0" w:line="240" w:lineRule="auto"/>
        <w:ind w:left="5064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Цифровое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общество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Pr="006F1362">
        <w:rPr>
          <w:rFonts w:ascii="Times New Roman" w:hAnsi="Times New Roman"/>
          <w:sz w:val="26"/>
          <w:szCs w:val="26"/>
        </w:rPr>
        <w:t>»</w:t>
      </w:r>
    </w:p>
    <w:p w:rsidR="0010270E" w:rsidRPr="00C27D3A" w:rsidRDefault="0010270E" w:rsidP="002122B4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066253" w:rsidRPr="00FF0D69" w:rsidRDefault="00066253" w:rsidP="00066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F0D69">
        <w:rPr>
          <w:rFonts w:ascii="Times New Roman" w:hAnsi="Times New Roman"/>
          <w:b/>
          <w:sz w:val="26"/>
          <w:szCs w:val="26"/>
        </w:rPr>
        <w:t>П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FF0D69">
        <w:rPr>
          <w:rFonts w:ascii="Times New Roman" w:hAnsi="Times New Roman"/>
          <w:b/>
          <w:sz w:val="26"/>
          <w:szCs w:val="26"/>
        </w:rPr>
        <w:t>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FF0D69">
        <w:rPr>
          <w:rFonts w:ascii="Times New Roman" w:hAnsi="Times New Roman"/>
          <w:b/>
          <w:sz w:val="26"/>
          <w:szCs w:val="26"/>
        </w:rPr>
        <w:t>Д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FF0D69">
        <w:rPr>
          <w:rFonts w:ascii="Times New Roman" w:hAnsi="Times New Roman"/>
          <w:b/>
          <w:sz w:val="26"/>
          <w:szCs w:val="26"/>
        </w:rPr>
        <w:t>П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FF0D69">
        <w:rPr>
          <w:rFonts w:ascii="Times New Roman" w:hAnsi="Times New Roman"/>
          <w:b/>
          <w:sz w:val="26"/>
          <w:szCs w:val="26"/>
        </w:rPr>
        <w:t>Р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FF0D69">
        <w:rPr>
          <w:rFonts w:ascii="Times New Roman" w:hAnsi="Times New Roman"/>
          <w:b/>
          <w:sz w:val="26"/>
          <w:szCs w:val="26"/>
        </w:rPr>
        <w:t>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FF0D69">
        <w:rPr>
          <w:rFonts w:ascii="Times New Roman" w:hAnsi="Times New Roman"/>
          <w:b/>
          <w:sz w:val="26"/>
          <w:szCs w:val="26"/>
        </w:rPr>
        <w:t>Г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FF0D69">
        <w:rPr>
          <w:rFonts w:ascii="Times New Roman" w:hAnsi="Times New Roman"/>
          <w:b/>
          <w:sz w:val="26"/>
          <w:szCs w:val="26"/>
        </w:rPr>
        <w:t>Р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FF0D69">
        <w:rPr>
          <w:rFonts w:ascii="Times New Roman" w:hAnsi="Times New Roman"/>
          <w:b/>
          <w:sz w:val="26"/>
          <w:szCs w:val="26"/>
        </w:rPr>
        <w:t>А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FF0D69">
        <w:rPr>
          <w:rFonts w:ascii="Times New Roman" w:hAnsi="Times New Roman"/>
          <w:b/>
          <w:sz w:val="26"/>
          <w:szCs w:val="26"/>
        </w:rPr>
        <w:t>М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F0D69">
        <w:rPr>
          <w:rFonts w:ascii="Times New Roman" w:hAnsi="Times New Roman"/>
          <w:b/>
          <w:sz w:val="26"/>
          <w:szCs w:val="26"/>
        </w:rPr>
        <w:t>М</w:t>
      </w:r>
      <w:proofErr w:type="spellEnd"/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FF0D69">
        <w:rPr>
          <w:rFonts w:ascii="Times New Roman" w:hAnsi="Times New Roman"/>
          <w:b/>
          <w:sz w:val="26"/>
          <w:szCs w:val="26"/>
        </w:rPr>
        <w:t>А</w:t>
      </w:r>
    </w:p>
    <w:p w:rsidR="00066253" w:rsidRPr="00FF0D69" w:rsidRDefault="00066253" w:rsidP="00066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F0D69">
        <w:rPr>
          <w:rFonts w:ascii="Times New Roman" w:hAnsi="Times New Roman"/>
          <w:b/>
          <w:sz w:val="26"/>
          <w:szCs w:val="26"/>
        </w:rPr>
        <w:t>«Информационная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FF0D69">
        <w:rPr>
          <w:rFonts w:ascii="Times New Roman" w:hAnsi="Times New Roman"/>
          <w:b/>
          <w:sz w:val="26"/>
          <w:szCs w:val="26"/>
        </w:rPr>
        <w:t>инфраструктура»</w:t>
      </w:r>
    </w:p>
    <w:p w:rsidR="00066253" w:rsidRPr="00FF0D69" w:rsidRDefault="00066253" w:rsidP="000662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F0D69">
        <w:rPr>
          <w:rFonts w:ascii="Times New Roman" w:hAnsi="Times New Roman"/>
          <w:b/>
          <w:sz w:val="26"/>
          <w:szCs w:val="26"/>
        </w:rPr>
        <w:t>муниципальной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FF0D69">
        <w:rPr>
          <w:rFonts w:ascii="Times New Roman" w:hAnsi="Times New Roman"/>
          <w:b/>
          <w:sz w:val="26"/>
          <w:szCs w:val="26"/>
        </w:rPr>
        <w:t>программы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="00D95DD4">
        <w:rPr>
          <w:rFonts w:ascii="Times New Roman" w:hAnsi="Times New Roman"/>
          <w:b/>
          <w:sz w:val="26"/>
          <w:szCs w:val="26"/>
        </w:rPr>
        <w:t>Порец</w:t>
      </w:r>
      <w:r>
        <w:rPr>
          <w:rFonts w:ascii="Times New Roman" w:hAnsi="Times New Roman"/>
          <w:b/>
          <w:sz w:val="26"/>
          <w:szCs w:val="26"/>
        </w:rPr>
        <w:t>кого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="00C27D3A">
        <w:rPr>
          <w:rFonts w:ascii="Times New Roman" w:hAnsi="Times New Roman"/>
          <w:b/>
          <w:sz w:val="26"/>
          <w:szCs w:val="26"/>
        </w:rPr>
        <w:t>муниципального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="00C27D3A">
        <w:rPr>
          <w:rFonts w:ascii="Times New Roman" w:hAnsi="Times New Roman"/>
          <w:b/>
          <w:sz w:val="26"/>
          <w:szCs w:val="26"/>
        </w:rPr>
        <w:t>округа</w:t>
      </w:r>
      <w:r w:rsidRPr="00FF0D69">
        <w:rPr>
          <w:rFonts w:ascii="Times New Roman" w:hAnsi="Times New Roman"/>
          <w:b/>
          <w:sz w:val="26"/>
          <w:szCs w:val="26"/>
        </w:rPr>
        <w:br/>
        <w:t>«Цифровое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FF0D69">
        <w:rPr>
          <w:rFonts w:ascii="Times New Roman" w:hAnsi="Times New Roman"/>
          <w:b/>
          <w:sz w:val="26"/>
          <w:szCs w:val="26"/>
        </w:rPr>
        <w:t>общество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="00D95DD4">
        <w:rPr>
          <w:rFonts w:ascii="Times New Roman" w:hAnsi="Times New Roman"/>
          <w:b/>
          <w:sz w:val="26"/>
          <w:szCs w:val="26"/>
        </w:rPr>
        <w:t>Порец</w:t>
      </w:r>
      <w:r>
        <w:rPr>
          <w:rFonts w:ascii="Times New Roman" w:hAnsi="Times New Roman"/>
          <w:b/>
          <w:sz w:val="26"/>
          <w:szCs w:val="26"/>
        </w:rPr>
        <w:t>кого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="00C27D3A">
        <w:rPr>
          <w:rFonts w:ascii="Times New Roman" w:hAnsi="Times New Roman"/>
          <w:b/>
          <w:sz w:val="26"/>
          <w:szCs w:val="26"/>
        </w:rPr>
        <w:t>муниципального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="00C27D3A">
        <w:rPr>
          <w:rFonts w:ascii="Times New Roman" w:hAnsi="Times New Roman"/>
          <w:b/>
          <w:sz w:val="26"/>
          <w:szCs w:val="26"/>
        </w:rPr>
        <w:t>округа</w:t>
      </w:r>
      <w:r w:rsidRPr="00FF0D69">
        <w:rPr>
          <w:rFonts w:ascii="Times New Roman" w:hAnsi="Times New Roman"/>
          <w:b/>
          <w:sz w:val="26"/>
          <w:szCs w:val="26"/>
        </w:rPr>
        <w:t>»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066253" w:rsidRPr="00FF0D69" w:rsidRDefault="00066253" w:rsidP="000662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066253" w:rsidRPr="00FF0D69" w:rsidRDefault="00066253" w:rsidP="00066253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FF0D69">
        <w:rPr>
          <w:rFonts w:ascii="Times New Roman" w:hAnsi="Times New Roman" w:cs="Times New Roman"/>
          <w:sz w:val="26"/>
          <w:szCs w:val="26"/>
        </w:rPr>
        <w:t>ПАСПОРТ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FF0D69">
        <w:rPr>
          <w:rFonts w:ascii="Times New Roman" w:hAnsi="Times New Roman" w:cs="Times New Roman"/>
          <w:sz w:val="26"/>
          <w:szCs w:val="26"/>
        </w:rPr>
        <w:t>ПОДПРОГРАММЫ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6253" w:rsidRPr="006F1362" w:rsidRDefault="00066253" w:rsidP="00066253">
      <w:pPr>
        <w:spacing w:after="0" w:line="240" w:lineRule="auto"/>
        <w:contextualSpacing/>
        <w:rPr>
          <w:rFonts w:ascii="Times New Roman" w:hAnsi="Times New Roman"/>
          <w:b/>
          <w:sz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84"/>
        <w:gridCol w:w="346"/>
        <w:gridCol w:w="5942"/>
      </w:tblGrid>
      <w:tr w:rsidR="00E00B3B" w:rsidRPr="006F1362" w:rsidTr="00F55190">
        <w:tc>
          <w:tcPr>
            <w:tcW w:w="1537" w:type="pct"/>
          </w:tcPr>
          <w:p w:rsidR="00E00B3B" w:rsidRDefault="00E00B3B" w:rsidP="00E0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Ответственный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исполнитель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</w:p>
          <w:p w:rsidR="00E00B3B" w:rsidRPr="006F1362" w:rsidRDefault="00E00B3B" w:rsidP="00E0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E00B3B" w:rsidRPr="006F1362" w:rsidRDefault="00E00B3B" w:rsidP="00E00B3B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77" w:type="pct"/>
          </w:tcPr>
          <w:p w:rsidR="00E00B3B" w:rsidRPr="00ED6DB9" w:rsidRDefault="00E00B3B" w:rsidP="00E00B3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Порец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Чувашской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</w:p>
        </w:tc>
      </w:tr>
      <w:tr w:rsidR="00E00B3B" w:rsidRPr="006F1362" w:rsidTr="00F55190">
        <w:tc>
          <w:tcPr>
            <w:tcW w:w="1537" w:type="pct"/>
          </w:tcPr>
          <w:p w:rsidR="00E00B3B" w:rsidRDefault="00E00B3B" w:rsidP="00E0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Участники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</w:p>
          <w:p w:rsidR="00E00B3B" w:rsidRPr="006F1362" w:rsidRDefault="00E00B3B" w:rsidP="00E0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E00B3B" w:rsidRPr="006F1362" w:rsidRDefault="00E00B3B" w:rsidP="00E00B3B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7" w:type="pct"/>
          </w:tcPr>
          <w:p w:rsidR="00E00B3B" w:rsidRDefault="00E00B3B" w:rsidP="00E00B3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Сектор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информатизации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Порец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Чувашской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</w:p>
        </w:tc>
      </w:tr>
      <w:tr w:rsidR="00066253" w:rsidRPr="006F1362" w:rsidTr="00F55190">
        <w:tc>
          <w:tcPr>
            <w:tcW w:w="1537" w:type="pct"/>
          </w:tcPr>
          <w:p w:rsidR="00066253" w:rsidRPr="006F1362" w:rsidRDefault="00066253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Цель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</w:p>
          <w:p w:rsidR="00066253" w:rsidRPr="006F1362" w:rsidRDefault="00066253" w:rsidP="00F55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066253" w:rsidRPr="006F1362" w:rsidRDefault="00066253" w:rsidP="00F55190">
            <w:pPr>
              <w:rPr>
                <w:rFonts w:ascii="Times New Roman" w:hAnsi="Times New Roman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77" w:type="pct"/>
          </w:tcPr>
          <w:p w:rsidR="00066253" w:rsidRPr="006F1362" w:rsidRDefault="00066253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обеспечение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эффективного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функционирования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развитие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комплекса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информационно-телекоммуни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softHyphen/>
              <w:t>кационной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инфраструктуры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органов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местного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самоуправления</w:t>
            </w:r>
          </w:p>
          <w:p w:rsidR="00066253" w:rsidRPr="006F1362" w:rsidRDefault="00066253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066253" w:rsidRPr="006F1362" w:rsidTr="00F55190">
        <w:tc>
          <w:tcPr>
            <w:tcW w:w="1537" w:type="pct"/>
          </w:tcPr>
          <w:p w:rsidR="00066253" w:rsidRPr="006F1362" w:rsidRDefault="00066253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Задачи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</w:p>
          <w:p w:rsidR="00066253" w:rsidRPr="006F1362" w:rsidRDefault="00066253" w:rsidP="00F55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066253" w:rsidRPr="006F1362" w:rsidRDefault="00066253" w:rsidP="00F55190">
            <w:pPr>
              <w:rPr>
                <w:rFonts w:ascii="Times New Roman" w:hAnsi="Times New Roman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77" w:type="pct"/>
          </w:tcPr>
          <w:p w:rsidR="00066253" w:rsidRPr="006F1362" w:rsidRDefault="00066253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обеспечение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мониторинга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управления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функционированием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информационно-телекоммуникационной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инфраструктуры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органов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местного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самоуправления;</w:t>
            </w:r>
          </w:p>
          <w:p w:rsidR="00066253" w:rsidRPr="006F1362" w:rsidRDefault="00066253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066253" w:rsidRPr="006F1362" w:rsidTr="00F55190">
        <w:tc>
          <w:tcPr>
            <w:tcW w:w="1537" w:type="pct"/>
          </w:tcPr>
          <w:p w:rsidR="00066253" w:rsidRPr="006F1362" w:rsidRDefault="00066253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Целевые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индикаторы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показатели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</w:p>
          <w:p w:rsidR="00066253" w:rsidRPr="006F1362" w:rsidRDefault="00066253" w:rsidP="00F55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066253" w:rsidRPr="006F1362" w:rsidRDefault="00066253" w:rsidP="00F55190">
            <w:pPr>
              <w:rPr>
                <w:rFonts w:ascii="Times New Roman" w:hAnsi="Times New Roman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77" w:type="pct"/>
          </w:tcPr>
          <w:p w:rsidR="00066253" w:rsidRPr="006F1362" w:rsidRDefault="00066253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достижение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к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2036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следующих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целевых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индикаторов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показателей:</w:t>
            </w:r>
          </w:p>
          <w:p w:rsidR="00066253" w:rsidRPr="006F1362" w:rsidRDefault="00066253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срок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простоя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государственных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информационных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систем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результате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выхода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из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строя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компонентов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серверного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сетевого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оборудования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6"/>
              </w:rPr>
              <w:t>–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не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более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br/>
              <w:t>1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часа</w:t>
            </w:r>
          </w:p>
          <w:p w:rsidR="00066253" w:rsidRPr="006F1362" w:rsidRDefault="00066253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066253" w:rsidRPr="006F1362" w:rsidTr="00F55190">
        <w:tc>
          <w:tcPr>
            <w:tcW w:w="1537" w:type="pct"/>
          </w:tcPr>
          <w:p w:rsidR="00066253" w:rsidRPr="006F1362" w:rsidRDefault="00066253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Э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тапы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с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роки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реализации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</w:p>
          <w:p w:rsidR="00066253" w:rsidRPr="006F1362" w:rsidRDefault="00066253" w:rsidP="00F55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066253" w:rsidRPr="006F1362" w:rsidRDefault="00066253" w:rsidP="00F55190">
            <w:pPr>
              <w:rPr>
                <w:rFonts w:ascii="Times New Roman" w:hAnsi="Times New Roman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77" w:type="pct"/>
          </w:tcPr>
          <w:p w:rsidR="00066253" w:rsidRPr="006F1362" w:rsidRDefault="00066253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</w:t>
            </w:r>
            <w:r w:rsidR="007308F9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4032A9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–2035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годы:</w:t>
            </w:r>
          </w:p>
          <w:p w:rsidR="00066253" w:rsidRPr="006F1362" w:rsidRDefault="00066253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этап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</w:t>
            </w:r>
            <w:r w:rsidR="007308F9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4032A9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–2025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годы;</w:t>
            </w:r>
          </w:p>
          <w:p w:rsidR="00066253" w:rsidRPr="006F1362" w:rsidRDefault="00066253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этап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2026–2030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годы;</w:t>
            </w:r>
          </w:p>
          <w:p w:rsidR="00066253" w:rsidRPr="006F1362" w:rsidRDefault="00066253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III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этап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2031–2035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годы</w:t>
            </w:r>
          </w:p>
          <w:p w:rsidR="00066253" w:rsidRPr="006F1362" w:rsidRDefault="00066253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val="en-US" w:eastAsia="ru-RU"/>
              </w:rPr>
            </w:pPr>
          </w:p>
        </w:tc>
      </w:tr>
      <w:tr w:rsidR="00066253" w:rsidRPr="006F1362" w:rsidTr="00F55190">
        <w:tc>
          <w:tcPr>
            <w:tcW w:w="1537" w:type="pct"/>
          </w:tcPr>
          <w:p w:rsidR="00066253" w:rsidRPr="006F1362" w:rsidRDefault="00066253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Объемы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финансирования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разбивкой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годам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реализации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186" w:type="pct"/>
          </w:tcPr>
          <w:p w:rsidR="00066253" w:rsidRPr="006F1362" w:rsidRDefault="00066253" w:rsidP="00F55190">
            <w:pPr>
              <w:rPr>
                <w:rFonts w:ascii="Times New Roman" w:hAnsi="Times New Roman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3277" w:type="pct"/>
          </w:tcPr>
          <w:p w:rsidR="00FA273F" w:rsidRPr="004E53AB" w:rsidRDefault="00FA273F" w:rsidP="00FA273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общий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объем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финансирования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программы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составляет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р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ублей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.</w:t>
            </w:r>
          </w:p>
          <w:p w:rsidR="00066253" w:rsidRPr="00066253" w:rsidRDefault="00FA273F" w:rsidP="00066253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66226">
              <w:rPr>
                <w:rFonts w:ascii="Times New Roman" w:hAnsi="Times New Roman"/>
                <w:sz w:val="26"/>
                <w:szCs w:val="26"/>
              </w:rPr>
              <w:t>Объем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>финансирования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>программы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>подлежат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>ежегодному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>уточнению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>исходя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>из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>возможностей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>бюджета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5DD4">
              <w:rPr>
                <w:rFonts w:ascii="Times New Roman" w:hAnsi="Times New Roman"/>
                <w:sz w:val="26"/>
                <w:szCs w:val="26"/>
              </w:rPr>
              <w:t>Порец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27D3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27D3A"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>Чувашской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>Республики</w:t>
            </w:r>
            <w:r w:rsidR="0089261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  <w:lang w:eastAsia="ru-RU"/>
              </w:rPr>
              <w:t>на</w:t>
            </w:r>
            <w:r w:rsidR="0089261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  <w:lang w:eastAsia="ru-RU"/>
              </w:rPr>
              <w:t>очередной</w:t>
            </w:r>
            <w:r w:rsidR="0089261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финансовый</w:t>
            </w:r>
            <w:r w:rsidR="0089261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  <w:r w:rsidR="0089261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  <w:lang w:eastAsia="ru-RU"/>
              </w:rPr>
              <w:t>плановый</w:t>
            </w:r>
            <w:r w:rsidR="0089261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  <w:lang w:eastAsia="ru-RU"/>
              </w:rPr>
              <w:t>период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066253" w:rsidRPr="006F1362" w:rsidTr="00F55190">
        <w:tc>
          <w:tcPr>
            <w:tcW w:w="1537" w:type="pct"/>
          </w:tcPr>
          <w:p w:rsidR="00066253" w:rsidRPr="006F1362" w:rsidRDefault="00066253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Ожидаемые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результаты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реализации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>подпрограммы</w:t>
            </w:r>
          </w:p>
          <w:p w:rsidR="00066253" w:rsidRPr="006F1362" w:rsidRDefault="00066253" w:rsidP="00F55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066253" w:rsidRPr="006F1362" w:rsidRDefault="00066253" w:rsidP="00F55190">
            <w:pPr>
              <w:rPr>
                <w:rFonts w:ascii="Times New Roman" w:hAnsi="Times New Roman"/>
              </w:rPr>
            </w:pPr>
            <w:r w:rsidRPr="006F1362">
              <w:rPr>
                <w:rFonts w:ascii="Times New Roman" w:hAnsi="Times New Roman"/>
                <w:sz w:val="26"/>
                <w:szCs w:val="26"/>
              </w:rPr>
              <w:lastRenderedPageBreak/>
              <w:t>–</w:t>
            </w:r>
          </w:p>
        </w:tc>
        <w:tc>
          <w:tcPr>
            <w:tcW w:w="3277" w:type="pct"/>
          </w:tcPr>
          <w:p w:rsidR="00066253" w:rsidRPr="006F1362" w:rsidRDefault="00066253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своевременное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обновление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развитие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компонентов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информационно-телекоммуникационной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>инфраструктуры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органов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местного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самоуправления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D95DD4">
              <w:rPr>
                <w:rFonts w:ascii="Times New Roman" w:hAnsi="Times New Roman"/>
                <w:sz w:val="26"/>
                <w:szCs w:val="24"/>
                <w:lang w:eastAsia="ru-RU"/>
              </w:rPr>
              <w:t>Порец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кого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27D3A"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27D3A">
              <w:rPr>
                <w:rFonts w:ascii="Times New Roman" w:hAnsi="Times New Roman"/>
                <w:sz w:val="26"/>
                <w:szCs w:val="24"/>
                <w:lang w:eastAsia="ru-RU"/>
              </w:rPr>
              <w:t>округа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;</w:t>
            </w:r>
          </w:p>
          <w:p w:rsidR="00066253" w:rsidRPr="006F1362" w:rsidRDefault="00066253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обеспечение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устойчивости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информационной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инфраструктуры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высокоскоростной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передачи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данных,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доступной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для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органов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местного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самоуправления.</w:t>
            </w:r>
          </w:p>
        </w:tc>
      </w:tr>
    </w:tbl>
    <w:p w:rsidR="002C7127" w:rsidRDefault="002C7127" w:rsidP="0006625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66253" w:rsidRPr="006F1362" w:rsidRDefault="00066253" w:rsidP="0006625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Раздел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</w:t>
      </w:r>
      <w:r w:rsidRPr="006F1362">
        <w:rPr>
          <w:rFonts w:ascii="Times New Roman" w:hAnsi="Times New Roman"/>
          <w:b/>
          <w:sz w:val="26"/>
          <w:szCs w:val="26"/>
        </w:rPr>
        <w:t>.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Приоритеты,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цель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задачи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подпрограммы,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066253" w:rsidRPr="006F1362" w:rsidRDefault="00066253" w:rsidP="0006625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66253" w:rsidRPr="006F1362" w:rsidRDefault="00066253" w:rsidP="000662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Приоритеты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инфраструктуры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 w:rsidR="00992DBA">
        <w:rPr>
          <w:rFonts w:ascii="Times New Roman" w:hAnsi="Times New Roman"/>
          <w:sz w:val="26"/>
          <w:szCs w:val="26"/>
        </w:rPr>
        <w:t>ком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определены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Стратегией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социально-экономического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Республики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2035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года,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утвержденной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постановлением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Кабинета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Министров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Республики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28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июня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2018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г.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№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254</w:t>
      </w:r>
      <w:r>
        <w:rPr>
          <w:rFonts w:ascii="Times New Roman" w:hAnsi="Times New Roman"/>
          <w:sz w:val="26"/>
          <w:szCs w:val="26"/>
        </w:rPr>
        <w:t>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Г</w:t>
      </w:r>
      <w:r w:rsidRPr="00D610DA">
        <w:rPr>
          <w:rFonts w:ascii="Times New Roman" w:hAnsi="Times New Roman"/>
          <w:bCs/>
          <w:sz w:val="26"/>
          <w:szCs w:val="26"/>
        </w:rPr>
        <w:t>осударственн</w:t>
      </w:r>
      <w:r>
        <w:rPr>
          <w:rFonts w:ascii="Times New Roman" w:hAnsi="Times New Roman"/>
          <w:bCs/>
          <w:sz w:val="26"/>
          <w:szCs w:val="26"/>
        </w:rPr>
        <w:t>ой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программ</w:t>
      </w:r>
      <w:r>
        <w:rPr>
          <w:rFonts w:ascii="Times New Roman" w:hAnsi="Times New Roman"/>
          <w:bCs/>
          <w:sz w:val="26"/>
          <w:szCs w:val="26"/>
        </w:rPr>
        <w:t>ой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Чувашской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Республики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Цифровое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общество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Чувашии</w:t>
      </w:r>
      <w:r w:rsidRPr="00D610DA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>,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утвержденной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постановлением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Кабинета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Министров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Республики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октября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2018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402.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Среди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них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можно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выделить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следующие: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сетей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связи,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которые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обеспечивают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потребности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экономики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сбору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передаче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данных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государства,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бизнеса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граждан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учетом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технических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требований,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предъявляемых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цифровыми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технологиями</w:t>
      </w:r>
      <w:r>
        <w:rPr>
          <w:rFonts w:ascii="Times New Roman" w:hAnsi="Times New Roman"/>
          <w:sz w:val="26"/>
          <w:szCs w:val="26"/>
        </w:rPr>
        <w:t>;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внедрение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цифровых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платформ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работы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данными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для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обеспечения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потребностей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власти,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бизнеса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граждан</w:t>
      </w:r>
      <w:r>
        <w:rPr>
          <w:rFonts w:ascii="Times New Roman" w:hAnsi="Times New Roman"/>
          <w:sz w:val="26"/>
          <w:szCs w:val="26"/>
        </w:rPr>
        <w:t>;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применение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органах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государственной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власти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Республики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новых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технологий,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обеспечивающих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повышение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качества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государственного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управления,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обеспечение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устойчивости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функционирования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систем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технологий.</w:t>
      </w:r>
    </w:p>
    <w:p w:rsidR="00066253" w:rsidRPr="006F1362" w:rsidRDefault="00066253" w:rsidP="000662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Целью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является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обеспечение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эффективного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функционирования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</w:t>
      </w:r>
      <w:r w:rsidR="00616CC0">
        <w:rPr>
          <w:rFonts w:ascii="Times New Roman" w:hAnsi="Times New Roman"/>
          <w:sz w:val="26"/>
          <w:szCs w:val="26"/>
        </w:rPr>
        <w:t>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комплекса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информационно-телекоммуникационной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инфраструктуры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органов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местного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самоуправления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066253" w:rsidRPr="006F1362" w:rsidRDefault="00066253" w:rsidP="000662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362">
        <w:rPr>
          <w:rFonts w:ascii="Times New Roman" w:hAnsi="Times New Roman" w:cs="Times New Roman"/>
          <w:sz w:val="26"/>
          <w:szCs w:val="26"/>
        </w:rPr>
        <w:t>Достижению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поставленной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в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подпрограмме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цели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способствует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решение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следующих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задач:</w:t>
      </w:r>
    </w:p>
    <w:p w:rsidR="00066253" w:rsidRPr="006F1362" w:rsidRDefault="00066253" w:rsidP="0006625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>обеспечение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мониторинга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и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управления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функционированием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информационно-телекоммуникационной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инфраструктуры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органов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местного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самоуправления;</w:t>
      </w:r>
    </w:p>
    <w:p w:rsidR="00066253" w:rsidRPr="006F1362" w:rsidRDefault="00066253" w:rsidP="000662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оперативное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информационно-технологическое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управление,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обеспечение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бесперебойного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функционирования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информационно-телекоммуникационной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</w:t>
      </w:r>
      <w:r w:rsidRPr="006F1362">
        <w:rPr>
          <w:rFonts w:ascii="Times New Roman" w:hAnsi="Times New Roman"/>
          <w:sz w:val="26"/>
          <w:szCs w:val="26"/>
        </w:rPr>
        <w:softHyphen/>
        <w:t>фраструктуры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органов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местного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самоуправления.</w:t>
      </w:r>
    </w:p>
    <w:p w:rsidR="00066253" w:rsidRPr="006F1362" w:rsidRDefault="00066253" w:rsidP="000662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066253" w:rsidRPr="006F1362" w:rsidRDefault="00066253" w:rsidP="0006625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Раздел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b/>
          <w:sz w:val="26"/>
          <w:szCs w:val="26"/>
        </w:rPr>
        <w:t>.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Перечень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сведения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целевых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индикаторах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066253" w:rsidRPr="006F1362" w:rsidRDefault="00066253" w:rsidP="0006625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показателях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подпрограммы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с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расшифровкой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плановых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значений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066253" w:rsidRPr="006F1362" w:rsidRDefault="00066253" w:rsidP="0006625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по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годам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ее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реализации</w:t>
      </w:r>
    </w:p>
    <w:p w:rsidR="00066253" w:rsidRPr="006F1362" w:rsidRDefault="00066253" w:rsidP="0006625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66253" w:rsidRPr="006F1362" w:rsidRDefault="00066253" w:rsidP="000662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Для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оценки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хода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реализации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подпрограммы,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решения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ее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задач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достижения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цели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используются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статистические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данные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Министерства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цифрового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развития,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политики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массовых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коммуникаций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Республики</w:t>
      </w:r>
      <w:r>
        <w:rPr>
          <w:rFonts w:ascii="Times New Roman" w:hAnsi="Times New Roman"/>
          <w:sz w:val="26"/>
          <w:szCs w:val="26"/>
        </w:rPr>
        <w:t>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066253" w:rsidRPr="006F1362" w:rsidRDefault="00066253" w:rsidP="00066253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результате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реализации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планируется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достижение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следующих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целевых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индикаторов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показателей:</w:t>
      </w:r>
    </w:p>
    <w:p w:rsidR="00066253" w:rsidRPr="006F1362" w:rsidRDefault="00066253" w:rsidP="00066253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срок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простоя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государственных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систем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результате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выхода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из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строя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компонентов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серверного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сетевого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оборудования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202</w:t>
      </w:r>
      <w:r w:rsidR="00315D87">
        <w:rPr>
          <w:rFonts w:ascii="Times New Roman" w:hAnsi="Times New Roman"/>
          <w:sz w:val="26"/>
          <w:szCs w:val="26"/>
        </w:rPr>
        <w:t>3</w:t>
      </w:r>
      <w:r w:rsidRPr="006F1362">
        <w:rPr>
          <w:rFonts w:ascii="Times New Roman" w:hAnsi="Times New Roman"/>
          <w:sz w:val="26"/>
          <w:szCs w:val="26"/>
        </w:rPr>
        <w:t>–2035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годах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–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сохранение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показателя,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превышающего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1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часа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ежегодно.</w:t>
      </w:r>
    </w:p>
    <w:p w:rsidR="00066253" w:rsidRPr="006F1362" w:rsidRDefault="00066253" w:rsidP="00066253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Сведения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целевых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индикаторах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показателях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значениях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приведены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приложении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подпрограмме.</w:t>
      </w:r>
    </w:p>
    <w:p w:rsidR="00066253" w:rsidRPr="006F1362" w:rsidRDefault="00066253" w:rsidP="00066253">
      <w:pPr>
        <w:spacing w:after="0" w:line="23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066253" w:rsidRPr="006F1362" w:rsidRDefault="00066253" w:rsidP="00066253">
      <w:pPr>
        <w:spacing w:after="0" w:line="23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Раздел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b/>
          <w:sz w:val="26"/>
          <w:szCs w:val="26"/>
        </w:rPr>
        <w:t>.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Характеристика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основных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мероприятий,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066253" w:rsidRPr="006F1362" w:rsidRDefault="00066253" w:rsidP="00066253">
      <w:pPr>
        <w:spacing w:after="0" w:line="23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мероприятий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подпрограммы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с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указанием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сроков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этапов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их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реализации</w:t>
      </w:r>
    </w:p>
    <w:p w:rsidR="00066253" w:rsidRPr="006F1362" w:rsidRDefault="00066253" w:rsidP="00066253">
      <w:pPr>
        <w:spacing w:after="0" w:line="230" w:lineRule="auto"/>
        <w:contextualSpacing/>
        <w:jc w:val="center"/>
        <w:rPr>
          <w:rFonts w:ascii="Times New Roman" w:hAnsi="Times New Roman"/>
          <w:b/>
          <w:sz w:val="26"/>
          <w:szCs w:val="24"/>
        </w:rPr>
      </w:pPr>
    </w:p>
    <w:p w:rsidR="00066253" w:rsidRDefault="00066253" w:rsidP="00066253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На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реализацию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поставленных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цел</w:t>
      </w:r>
      <w:r>
        <w:rPr>
          <w:rFonts w:ascii="Times New Roman" w:hAnsi="Times New Roman"/>
          <w:sz w:val="26"/>
          <w:szCs w:val="26"/>
        </w:rPr>
        <w:t>ей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задач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направлены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мероприятия</w:t>
      </w:r>
    </w:p>
    <w:p w:rsidR="00616CC0" w:rsidRDefault="00066253" w:rsidP="00066253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napToGrid w:val="0"/>
          <w:sz w:val="26"/>
          <w:szCs w:val="26"/>
          <w:lang w:eastAsia="ru-RU"/>
        </w:rPr>
      </w:pP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>Основное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C85B78">
        <w:rPr>
          <w:rFonts w:ascii="Times New Roman" w:hAnsi="Times New Roman"/>
          <w:snapToGrid w:val="0"/>
          <w:sz w:val="26"/>
          <w:szCs w:val="26"/>
          <w:lang w:eastAsia="ru-RU"/>
        </w:rPr>
        <w:t>мероприятие</w:t>
      </w:r>
    </w:p>
    <w:p w:rsidR="00066253" w:rsidRPr="00616CC0" w:rsidRDefault="00066253" w:rsidP="00616CC0">
      <w:pPr>
        <w:pStyle w:val="af3"/>
        <w:numPr>
          <w:ilvl w:val="0"/>
          <w:numId w:val="1"/>
        </w:numPr>
        <w:spacing w:after="0" w:line="230" w:lineRule="auto"/>
        <w:jc w:val="both"/>
        <w:rPr>
          <w:rFonts w:ascii="Times New Roman" w:hAnsi="Times New Roman"/>
          <w:sz w:val="26"/>
          <w:szCs w:val="26"/>
        </w:rPr>
      </w:pPr>
      <w:r w:rsidRPr="00616CC0">
        <w:rPr>
          <w:rFonts w:ascii="Times New Roman" w:hAnsi="Times New Roman"/>
          <w:snapToGrid w:val="0"/>
          <w:sz w:val="26"/>
          <w:szCs w:val="26"/>
          <w:lang w:eastAsia="ru-RU"/>
        </w:rPr>
        <w:t>Реализация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616CC0">
        <w:rPr>
          <w:rFonts w:ascii="Times New Roman" w:hAnsi="Times New Roman"/>
          <w:snapToGrid w:val="0"/>
          <w:sz w:val="26"/>
          <w:szCs w:val="26"/>
          <w:lang w:eastAsia="ru-RU"/>
        </w:rPr>
        <w:t>проекта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616CC0">
        <w:rPr>
          <w:rFonts w:ascii="Times New Roman" w:hAnsi="Times New Roman"/>
          <w:snapToGrid w:val="0"/>
          <w:sz w:val="26"/>
          <w:szCs w:val="26"/>
          <w:lang w:eastAsia="ru-RU"/>
        </w:rPr>
        <w:t>«Информационная</w:t>
      </w:r>
      <w:r w:rsidR="00892610">
        <w:rPr>
          <w:rFonts w:ascii="Times New Roman" w:hAnsi="Times New Roman"/>
          <w:snapToGrid w:val="0"/>
          <w:sz w:val="26"/>
          <w:szCs w:val="26"/>
          <w:lang w:eastAsia="ru-RU"/>
        </w:rPr>
        <w:t xml:space="preserve"> </w:t>
      </w:r>
      <w:r w:rsidRPr="00616CC0">
        <w:rPr>
          <w:rFonts w:ascii="Times New Roman" w:hAnsi="Times New Roman"/>
          <w:snapToGrid w:val="0"/>
          <w:sz w:val="26"/>
          <w:szCs w:val="26"/>
          <w:lang w:eastAsia="ru-RU"/>
        </w:rPr>
        <w:t>инфраструктура»</w:t>
      </w:r>
    </w:p>
    <w:p w:rsidR="00066253" w:rsidRDefault="00066253" w:rsidP="00066253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Мероприятие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1.1.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Pr="006F1362">
        <w:rPr>
          <w:rFonts w:ascii="Times New Roman" w:hAnsi="Times New Roman"/>
          <w:sz w:val="26"/>
          <w:szCs w:val="26"/>
        </w:rPr>
        <w:t>беспечени</w:t>
      </w:r>
      <w:r>
        <w:rPr>
          <w:rFonts w:ascii="Times New Roman" w:hAnsi="Times New Roman"/>
          <w:sz w:val="26"/>
          <w:szCs w:val="26"/>
        </w:rPr>
        <w:t>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функционирования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информационно-теле</w:t>
      </w:r>
      <w:r w:rsidRPr="006F1362">
        <w:rPr>
          <w:rFonts w:ascii="Times New Roman" w:hAnsi="Times New Roman"/>
          <w:sz w:val="26"/>
          <w:szCs w:val="26"/>
        </w:rPr>
        <w:softHyphen/>
        <w:t>коммуникационной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инфраструктуры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 w:rsidR="00992DBA">
        <w:rPr>
          <w:rFonts w:ascii="Times New Roman" w:hAnsi="Times New Roman"/>
          <w:sz w:val="26"/>
          <w:szCs w:val="26"/>
        </w:rPr>
        <w:t>ком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округе</w:t>
      </w:r>
      <w:r>
        <w:rPr>
          <w:rFonts w:ascii="Times New Roman" w:hAnsi="Times New Roman"/>
          <w:sz w:val="26"/>
          <w:szCs w:val="26"/>
        </w:rPr>
        <w:t>.</w:t>
      </w:r>
    </w:p>
    <w:p w:rsidR="00066253" w:rsidRPr="006F1362" w:rsidRDefault="00066253" w:rsidP="00066253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1.2.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</w:t>
      </w:r>
      <w:r w:rsidRPr="006F1362">
        <w:rPr>
          <w:rFonts w:ascii="Times New Roman" w:hAnsi="Times New Roman"/>
          <w:sz w:val="26"/>
          <w:szCs w:val="26"/>
        </w:rPr>
        <w:t>снащение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органов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местного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самоуправления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средствами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компьютерной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техники.</w:t>
      </w:r>
    </w:p>
    <w:p w:rsidR="00066253" w:rsidRPr="006F1362" w:rsidRDefault="00066253" w:rsidP="00066253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Основные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мероприятия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мероприяти</w:t>
      </w:r>
      <w:r w:rsidR="00494666">
        <w:rPr>
          <w:rFonts w:ascii="Times New Roman" w:hAnsi="Times New Roman"/>
          <w:sz w:val="26"/>
          <w:szCs w:val="26"/>
        </w:rPr>
        <w:t>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494666">
        <w:rPr>
          <w:rFonts w:ascii="Times New Roman" w:hAnsi="Times New Roman"/>
          <w:sz w:val="26"/>
          <w:szCs w:val="26"/>
        </w:rPr>
        <w:t>подпрограммы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494666">
        <w:rPr>
          <w:rFonts w:ascii="Times New Roman" w:hAnsi="Times New Roman"/>
          <w:sz w:val="26"/>
          <w:szCs w:val="26"/>
        </w:rPr>
        <w:t>реализуются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494666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494666">
        <w:rPr>
          <w:rFonts w:ascii="Times New Roman" w:hAnsi="Times New Roman"/>
          <w:sz w:val="26"/>
          <w:szCs w:val="26"/>
        </w:rPr>
        <w:t>20</w:t>
      </w:r>
      <w:r w:rsidR="00494666" w:rsidRPr="00494666">
        <w:rPr>
          <w:rFonts w:ascii="Times New Roman" w:hAnsi="Times New Roman"/>
          <w:sz w:val="26"/>
          <w:szCs w:val="26"/>
        </w:rPr>
        <w:t>2</w:t>
      </w:r>
      <w:r w:rsidR="004032A9">
        <w:rPr>
          <w:rFonts w:ascii="Times New Roman" w:hAnsi="Times New Roman"/>
          <w:sz w:val="26"/>
          <w:szCs w:val="26"/>
        </w:rPr>
        <w:t>3</w:t>
      </w:r>
      <w:r w:rsidRPr="006F1362">
        <w:rPr>
          <w:rFonts w:ascii="Times New Roman" w:hAnsi="Times New Roman"/>
          <w:sz w:val="26"/>
          <w:szCs w:val="26"/>
        </w:rPr>
        <w:t>–2035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годах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три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этапа:</w:t>
      </w:r>
    </w:p>
    <w:p w:rsidR="00066253" w:rsidRPr="006F1362" w:rsidRDefault="00066253" w:rsidP="00066253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этап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–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</w:t>
      </w:r>
      <w:r w:rsidR="00616CC0">
        <w:rPr>
          <w:rFonts w:ascii="Times New Roman" w:hAnsi="Times New Roman"/>
          <w:sz w:val="26"/>
          <w:szCs w:val="26"/>
        </w:rPr>
        <w:t>2</w:t>
      </w:r>
      <w:r w:rsidR="00315D87">
        <w:rPr>
          <w:rFonts w:ascii="Times New Roman" w:hAnsi="Times New Roman"/>
          <w:sz w:val="26"/>
          <w:szCs w:val="26"/>
        </w:rPr>
        <w:t>3</w:t>
      </w:r>
      <w:r w:rsidRPr="006F1362">
        <w:rPr>
          <w:rFonts w:ascii="Times New Roman" w:hAnsi="Times New Roman"/>
          <w:sz w:val="26"/>
          <w:szCs w:val="26"/>
        </w:rPr>
        <w:t>–2025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годы;</w:t>
      </w:r>
    </w:p>
    <w:p w:rsidR="00066253" w:rsidRPr="006F1362" w:rsidRDefault="00066253" w:rsidP="00066253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II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этап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–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2026–2030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годы;</w:t>
      </w:r>
    </w:p>
    <w:p w:rsidR="00066253" w:rsidRPr="006F1362" w:rsidRDefault="00066253" w:rsidP="00066253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  <w:lang w:val="en-US"/>
        </w:rPr>
        <w:t>III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этап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–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2031–2035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годы.</w:t>
      </w:r>
    </w:p>
    <w:p w:rsidR="00066253" w:rsidRPr="006F1362" w:rsidRDefault="00066253" w:rsidP="00066253">
      <w:pPr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066253" w:rsidRPr="006F1362" w:rsidRDefault="00066253" w:rsidP="00066253">
      <w:pPr>
        <w:spacing w:after="0" w:line="23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Раздел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6F1362">
        <w:rPr>
          <w:rFonts w:ascii="Times New Roman" w:hAnsi="Times New Roman"/>
          <w:b/>
          <w:sz w:val="26"/>
          <w:szCs w:val="26"/>
        </w:rPr>
        <w:t>.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Обоснование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объема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финансовых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ресурсов,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необходимых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066253" w:rsidRPr="006F1362" w:rsidRDefault="00066253" w:rsidP="00066253">
      <w:pPr>
        <w:spacing w:after="0" w:line="23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для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реализации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подпрограммы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(с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расшифровкой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источникам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066253" w:rsidRPr="006F1362" w:rsidRDefault="00066253" w:rsidP="00066253">
      <w:pPr>
        <w:spacing w:after="0" w:line="23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финансирования,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этапам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годам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реализации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подпрограммы)</w:t>
      </w:r>
    </w:p>
    <w:p w:rsidR="00066253" w:rsidRPr="006F1362" w:rsidRDefault="00066253" w:rsidP="00066253">
      <w:pPr>
        <w:spacing w:after="0" w:line="23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92DBA" w:rsidRPr="006F1362" w:rsidRDefault="00992DBA" w:rsidP="00992D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Расходы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формируются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за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счет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средств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бюджета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Республики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992DBA" w:rsidRPr="004E53AB" w:rsidRDefault="00992DBA" w:rsidP="00AB01EC">
      <w:pPr>
        <w:widowControl w:val="0"/>
        <w:autoSpaceDE w:val="0"/>
        <w:autoSpaceDN w:val="0"/>
        <w:adjustRightInd w:val="0"/>
        <w:spacing w:after="0" w:line="230" w:lineRule="auto"/>
        <w:ind w:firstLine="567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D83A2B">
        <w:rPr>
          <w:rFonts w:ascii="Times New Roman" w:hAnsi="Times New Roman"/>
          <w:sz w:val="26"/>
          <w:szCs w:val="26"/>
        </w:rPr>
        <w:t>Общий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83A2B">
        <w:rPr>
          <w:rFonts w:ascii="Times New Roman" w:hAnsi="Times New Roman"/>
          <w:sz w:val="26"/>
          <w:szCs w:val="26"/>
        </w:rPr>
        <w:t>объем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83A2B">
        <w:rPr>
          <w:rFonts w:ascii="Times New Roman" w:hAnsi="Times New Roman"/>
          <w:sz w:val="26"/>
          <w:szCs w:val="26"/>
        </w:rPr>
        <w:t>финансирования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83A2B">
        <w:rPr>
          <w:rFonts w:ascii="Times New Roman" w:hAnsi="Times New Roman"/>
          <w:sz w:val="26"/>
          <w:szCs w:val="26"/>
        </w:rPr>
        <w:t>подпрограммы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83A2B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83A2B">
        <w:rPr>
          <w:rFonts w:ascii="Times New Roman" w:hAnsi="Times New Roman"/>
          <w:sz w:val="26"/>
          <w:szCs w:val="26"/>
        </w:rPr>
        <w:t>20</w:t>
      </w:r>
      <w:r w:rsidR="00616CC0">
        <w:rPr>
          <w:rFonts w:ascii="Times New Roman" w:hAnsi="Times New Roman"/>
          <w:sz w:val="26"/>
          <w:szCs w:val="26"/>
        </w:rPr>
        <w:t>2</w:t>
      </w:r>
      <w:r w:rsidR="00315D87">
        <w:rPr>
          <w:rFonts w:ascii="Times New Roman" w:hAnsi="Times New Roman"/>
          <w:sz w:val="26"/>
          <w:szCs w:val="26"/>
        </w:rPr>
        <w:t>3</w:t>
      </w:r>
      <w:r w:rsidRPr="00D83A2B">
        <w:rPr>
          <w:rFonts w:ascii="Times New Roman" w:hAnsi="Times New Roman"/>
          <w:sz w:val="26"/>
          <w:szCs w:val="26"/>
        </w:rPr>
        <w:t>–2035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83A2B">
        <w:rPr>
          <w:rFonts w:ascii="Times New Roman" w:hAnsi="Times New Roman"/>
          <w:sz w:val="26"/>
          <w:szCs w:val="26"/>
        </w:rPr>
        <w:t>годах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83A2B">
        <w:rPr>
          <w:rFonts w:ascii="Times New Roman" w:hAnsi="Times New Roman"/>
          <w:sz w:val="26"/>
          <w:szCs w:val="26"/>
        </w:rPr>
        <w:t>составляет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4"/>
          <w:lang w:eastAsia="ru-RU"/>
        </w:rPr>
        <w:t>0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4"/>
          <w:lang w:eastAsia="ru-RU"/>
        </w:rPr>
        <w:t>р</w:t>
      </w:r>
      <w:r w:rsidRPr="006F1362">
        <w:rPr>
          <w:rFonts w:ascii="Times New Roman" w:hAnsi="Times New Roman"/>
          <w:sz w:val="26"/>
          <w:szCs w:val="24"/>
          <w:lang w:eastAsia="ru-RU"/>
        </w:rPr>
        <w:t>ублей</w:t>
      </w:r>
      <w:r>
        <w:rPr>
          <w:rFonts w:ascii="Times New Roman" w:hAnsi="Times New Roman"/>
          <w:sz w:val="26"/>
          <w:szCs w:val="24"/>
          <w:lang w:eastAsia="ru-RU"/>
        </w:rPr>
        <w:t>.</w:t>
      </w:r>
    </w:p>
    <w:p w:rsidR="00066253" w:rsidRPr="006F1362" w:rsidRDefault="00066253" w:rsidP="00066253">
      <w:pPr>
        <w:widowControl w:val="0"/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hAnsi="Times New Roman"/>
          <w:sz w:val="26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>Ресурсное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обеспечение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реализации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подпрограммы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за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счет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бюджета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Республики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приведено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в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приложении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к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настоящей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подпрограмме.</w:t>
      </w:r>
    </w:p>
    <w:p w:rsidR="00066253" w:rsidRPr="006F1362" w:rsidRDefault="00066253" w:rsidP="00066253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6F1362">
        <w:rPr>
          <w:rFonts w:ascii="Times New Roman" w:hAnsi="Times New Roman"/>
          <w:sz w:val="26"/>
        </w:rPr>
        <w:t>_____________</w:t>
      </w:r>
    </w:p>
    <w:p w:rsidR="00066253" w:rsidRPr="006F1362" w:rsidRDefault="00066253" w:rsidP="0006625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  <w:sectPr w:rsidR="00066253" w:rsidRPr="006F1362" w:rsidSect="002D4167">
          <w:headerReference w:type="default" r:id="rId15"/>
          <w:pgSz w:w="11906" w:h="16838"/>
          <w:pgMar w:top="1134" w:right="850" w:bottom="1134" w:left="1984" w:header="709" w:footer="709" w:gutter="0"/>
          <w:cols w:space="708"/>
          <w:docGrid w:linePitch="360"/>
        </w:sectPr>
      </w:pPr>
    </w:p>
    <w:p w:rsidR="00066253" w:rsidRPr="006F1362" w:rsidRDefault="00066253" w:rsidP="00066253">
      <w:pPr>
        <w:widowControl w:val="0"/>
        <w:autoSpaceDE w:val="0"/>
        <w:autoSpaceDN w:val="0"/>
        <w:adjustRightInd w:val="0"/>
        <w:spacing w:after="0" w:line="240" w:lineRule="auto"/>
        <w:ind w:left="1023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F1362">
        <w:rPr>
          <w:rFonts w:ascii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066253" w:rsidRPr="006F1362" w:rsidRDefault="00066253" w:rsidP="00066253">
      <w:pPr>
        <w:widowControl w:val="0"/>
        <w:autoSpaceDE w:val="0"/>
        <w:autoSpaceDN w:val="0"/>
        <w:adjustRightInd w:val="0"/>
        <w:spacing w:after="0" w:line="240" w:lineRule="auto"/>
        <w:ind w:left="1023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F1362">
        <w:rPr>
          <w:rFonts w:ascii="Times New Roman" w:hAnsi="Times New Roman"/>
          <w:sz w:val="26"/>
          <w:szCs w:val="26"/>
          <w:lang w:eastAsia="ru-RU"/>
        </w:rPr>
        <w:t>к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6"/>
          <w:lang w:eastAsia="ru-RU"/>
        </w:rPr>
        <w:t>подпрограмме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6"/>
          <w:lang w:eastAsia="ru-RU"/>
        </w:rPr>
        <w:t>«Информационная</w:t>
      </w:r>
    </w:p>
    <w:p w:rsidR="00066253" w:rsidRPr="006F1362" w:rsidRDefault="00066253" w:rsidP="00066253">
      <w:pPr>
        <w:widowControl w:val="0"/>
        <w:autoSpaceDE w:val="0"/>
        <w:autoSpaceDN w:val="0"/>
        <w:adjustRightInd w:val="0"/>
        <w:spacing w:after="0" w:line="240" w:lineRule="auto"/>
        <w:ind w:left="1023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F1362">
        <w:rPr>
          <w:rFonts w:ascii="Times New Roman" w:hAnsi="Times New Roman"/>
          <w:sz w:val="26"/>
          <w:szCs w:val="26"/>
          <w:lang w:eastAsia="ru-RU"/>
        </w:rPr>
        <w:t>инфраструктура»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программы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>Цифровое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общество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95DD4">
        <w:rPr>
          <w:rFonts w:ascii="Times New Roman" w:hAnsi="Times New Roman"/>
          <w:sz w:val="26"/>
          <w:szCs w:val="26"/>
          <w:lang w:eastAsia="ru-RU"/>
        </w:rPr>
        <w:t>Порец</w:t>
      </w:r>
      <w:r>
        <w:rPr>
          <w:rFonts w:ascii="Times New Roman" w:hAnsi="Times New Roman"/>
          <w:sz w:val="26"/>
          <w:szCs w:val="26"/>
          <w:lang w:eastAsia="ru-RU"/>
        </w:rPr>
        <w:t>кого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6"/>
          <w:lang w:eastAsia="ru-RU"/>
        </w:rPr>
        <w:t>округа</w:t>
      </w:r>
      <w:r w:rsidRPr="006F1362">
        <w:rPr>
          <w:rFonts w:ascii="Times New Roman" w:hAnsi="Times New Roman"/>
          <w:sz w:val="26"/>
          <w:szCs w:val="26"/>
          <w:lang w:eastAsia="ru-RU"/>
        </w:rPr>
        <w:t>»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066253" w:rsidRPr="006F1362" w:rsidRDefault="00066253" w:rsidP="00066253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</w:p>
    <w:p w:rsidR="00066253" w:rsidRPr="006F1362" w:rsidRDefault="00066253" w:rsidP="00066253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>РЕСУРСНОЕ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ОБЕСПЕЧЕНИЕ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</w:p>
    <w:p w:rsidR="00066253" w:rsidRPr="006F1362" w:rsidRDefault="00066253" w:rsidP="00066253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6F1362">
        <w:rPr>
          <w:rFonts w:ascii="Times New Roman" w:hAnsi="Times New Roman"/>
          <w:b/>
          <w:sz w:val="26"/>
          <w:szCs w:val="24"/>
          <w:lang w:eastAsia="ru-RU"/>
        </w:rPr>
        <w:t>реализации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подпрограммы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«Информационная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инфраструктура»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</w:p>
    <w:p w:rsidR="00066253" w:rsidRPr="006F1362" w:rsidRDefault="00066253" w:rsidP="00066253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>
        <w:rPr>
          <w:rFonts w:ascii="Times New Roman" w:hAnsi="Times New Roman"/>
          <w:b/>
          <w:sz w:val="26"/>
          <w:szCs w:val="24"/>
          <w:lang w:eastAsia="ru-RU"/>
        </w:rPr>
        <w:t>муниципальной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4"/>
          <w:lang w:eastAsia="ru-RU"/>
        </w:rPr>
        <w:t>программы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D95DD4">
        <w:rPr>
          <w:rFonts w:ascii="Times New Roman" w:hAnsi="Times New Roman"/>
          <w:b/>
          <w:sz w:val="26"/>
          <w:szCs w:val="24"/>
          <w:lang w:eastAsia="ru-RU"/>
        </w:rPr>
        <w:t>Порец</w:t>
      </w:r>
      <w:r>
        <w:rPr>
          <w:rFonts w:ascii="Times New Roman" w:hAnsi="Times New Roman"/>
          <w:b/>
          <w:sz w:val="26"/>
          <w:szCs w:val="24"/>
          <w:lang w:eastAsia="ru-RU"/>
        </w:rPr>
        <w:t>кого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b/>
          <w:sz w:val="26"/>
          <w:szCs w:val="24"/>
          <w:lang w:eastAsia="ru-RU"/>
        </w:rPr>
        <w:t>муниципального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b/>
          <w:sz w:val="26"/>
          <w:szCs w:val="24"/>
          <w:lang w:eastAsia="ru-RU"/>
        </w:rPr>
        <w:t>округа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«</w:t>
      </w:r>
      <w:r>
        <w:rPr>
          <w:rFonts w:ascii="Times New Roman" w:hAnsi="Times New Roman"/>
          <w:b/>
          <w:sz w:val="26"/>
          <w:szCs w:val="24"/>
          <w:lang w:eastAsia="ru-RU"/>
        </w:rPr>
        <w:t>Цифровое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4"/>
          <w:lang w:eastAsia="ru-RU"/>
        </w:rPr>
        <w:t>общество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D95DD4">
        <w:rPr>
          <w:rFonts w:ascii="Times New Roman" w:hAnsi="Times New Roman"/>
          <w:b/>
          <w:sz w:val="26"/>
          <w:szCs w:val="24"/>
          <w:lang w:eastAsia="ru-RU"/>
        </w:rPr>
        <w:t>Порец</w:t>
      </w:r>
      <w:r>
        <w:rPr>
          <w:rFonts w:ascii="Times New Roman" w:hAnsi="Times New Roman"/>
          <w:b/>
          <w:sz w:val="26"/>
          <w:szCs w:val="24"/>
          <w:lang w:eastAsia="ru-RU"/>
        </w:rPr>
        <w:t>кого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b/>
          <w:sz w:val="26"/>
          <w:szCs w:val="24"/>
          <w:lang w:eastAsia="ru-RU"/>
        </w:rPr>
        <w:t>муниципального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b/>
          <w:sz w:val="26"/>
          <w:szCs w:val="24"/>
          <w:lang w:eastAsia="ru-RU"/>
        </w:rPr>
        <w:t>округа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»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за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счет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всех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источников</w:t>
      </w:r>
      <w:r w:rsidR="00892610">
        <w:rPr>
          <w:rFonts w:ascii="Times New Roman" w:hAnsi="Times New Roman"/>
          <w:b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b/>
          <w:sz w:val="26"/>
          <w:szCs w:val="24"/>
          <w:lang w:eastAsia="ru-RU"/>
        </w:rPr>
        <w:t>финансирования</w:t>
      </w:r>
    </w:p>
    <w:p w:rsidR="00066253" w:rsidRPr="006F1362" w:rsidRDefault="00066253" w:rsidP="00066253">
      <w:pPr>
        <w:spacing w:after="0" w:line="240" w:lineRule="auto"/>
        <w:rPr>
          <w:rFonts w:ascii="Times New Roman" w:hAnsi="Times New Roman"/>
          <w:sz w:val="26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06"/>
        <w:gridCol w:w="1576"/>
        <w:gridCol w:w="1314"/>
        <w:gridCol w:w="1253"/>
        <w:gridCol w:w="629"/>
        <w:gridCol w:w="554"/>
        <w:gridCol w:w="659"/>
        <w:gridCol w:w="580"/>
        <w:gridCol w:w="1174"/>
        <w:gridCol w:w="994"/>
        <w:gridCol w:w="994"/>
        <w:gridCol w:w="991"/>
        <w:gridCol w:w="932"/>
        <w:gridCol w:w="991"/>
        <w:gridCol w:w="1023"/>
      </w:tblGrid>
      <w:tr w:rsidR="00613EC5" w:rsidRPr="006F1362" w:rsidTr="007564A8">
        <w:trPr>
          <w:jc w:val="center"/>
        </w:trPr>
        <w:tc>
          <w:tcPr>
            <w:tcW w:w="311" w:type="pct"/>
            <w:vMerge w:val="restart"/>
            <w:shd w:val="clear" w:color="auto" w:fill="auto"/>
          </w:tcPr>
          <w:p w:rsidR="00613EC5" w:rsidRPr="006F1362" w:rsidRDefault="00613EC5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541" w:type="pct"/>
            <w:vMerge w:val="restart"/>
            <w:shd w:val="clear" w:color="auto" w:fill="auto"/>
          </w:tcPr>
          <w:p w:rsidR="00613EC5" w:rsidRPr="006F1362" w:rsidRDefault="00613EC5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муниципальной программы Порецкого муниципального </w:t>
            </w:r>
            <w:proofErr w:type="gramStart"/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округа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(</w:t>
            </w:r>
            <w:proofErr w:type="gramEnd"/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основного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мероприятия,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мероприятия)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613EC5" w:rsidRPr="006F1362" w:rsidRDefault="00613EC5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Задача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подпрограммы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муниципальной программы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Чувашской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Республики</w:t>
            </w:r>
          </w:p>
        </w:tc>
        <w:tc>
          <w:tcPr>
            <w:tcW w:w="430" w:type="pct"/>
            <w:vMerge w:val="restart"/>
            <w:shd w:val="clear" w:color="auto" w:fill="auto"/>
          </w:tcPr>
          <w:p w:rsidR="00613EC5" w:rsidRPr="006F1362" w:rsidRDefault="00613EC5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исполнитель,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соисполнители,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участники</w:t>
            </w:r>
          </w:p>
        </w:tc>
        <w:tc>
          <w:tcPr>
            <w:tcW w:w="831" w:type="pct"/>
            <w:gridSpan w:val="4"/>
            <w:shd w:val="clear" w:color="auto" w:fill="auto"/>
          </w:tcPr>
          <w:p w:rsidR="00613EC5" w:rsidRPr="006F1362" w:rsidRDefault="00613EC5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Код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бюджетной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классификации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613EC5" w:rsidRPr="006F1362" w:rsidRDefault="00613EC5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Источники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финансирования</w:t>
            </w:r>
          </w:p>
        </w:tc>
        <w:tc>
          <w:tcPr>
            <w:tcW w:w="2033" w:type="pct"/>
            <w:gridSpan w:val="6"/>
          </w:tcPr>
          <w:p w:rsidR="00613EC5" w:rsidRPr="006F1362" w:rsidRDefault="00613EC5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Расходы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годам,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тыс.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рублей</w:t>
            </w:r>
          </w:p>
        </w:tc>
      </w:tr>
      <w:tr w:rsidR="00613EC5" w:rsidRPr="006F1362" w:rsidTr="007564A8">
        <w:trPr>
          <w:jc w:val="center"/>
        </w:trPr>
        <w:tc>
          <w:tcPr>
            <w:tcW w:w="311" w:type="pct"/>
            <w:vMerge/>
            <w:shd w:val="clear" w:color="auto" w:fill="auto"/>
          </w:tcPr>
          <w:p w:rsidR="00613EC5" w:rsidRPr="006F1362" w:rsidRDefault="00613EC5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vMerge/>
            <w:shd w:val="clear" w:color="auto" w:fill="auto"/>
          </w:tcPr>
          <w:p w:rsidR="00613EC5" w:rsidRPr="006F1362" w:rsidRDefault="00613EC5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:rsidR="00613EC5" w:rsidRPr="006F1362" w:rsidRDefault="00613EC5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vMerge/>
            <w:shd w:val="clear" w:color="auto" w:fill="auto"/>
          </w:tcPr>
          <w:p w:rsidR="00613EC5" w:rsidRPr="006F1362" w:rsidRDefault="00613EC5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6" w:type="pct"/>
            <w:shd w:val="clear" w:color="auto" w:fill="auto"/>
          </w:tcPr>
          <w:p w:rsidR="00613EC5" w:rsidRPr="006F1362" w:rsidRDefault="00613EC5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главный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распорядитель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бюджетных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средств</w:t>
            </w:r>
          </w:p>
        </w:tc>
        <w:tc>
          <w:tcPr>
            <w:tcW w:w="190" w:type="pct"/>
            <w:shd w:val="clear" w:color="auto" w:fill="auto"/>
          </w:tcPr>
          <w:p w:rsidR="00613EC5" w:rsidRPr="006F1362" w:rsidRDefault="00613EC5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раздел,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226" w:type="pct"/>
            <w:shd w:val="clear" w:color="auto" w:fill="auto"/>
          </w:tcPr>
          <w:p w:rsidR="00613EC5" w:rsidRPr="006F1362" w:rsidRDefault="00613EC5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целевая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статья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расходов</w:t>
            </w:r>
          </w:p>
        </w:tc>
        <w:tc>
          <w:tcPr>
            <w:tcW w:w="199" w:type="pct"/>
            <w:shd w:val="clear" w:color="auto" w:fill="auto"/>
          </w:tcPr>
          <w:p w:rsidR="00613EC5" w:rsidRPr="006F1362" w:rsidRDefault="00613EC5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группа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(подгруппа)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вида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расходов</w:t>
            </w:r>
          </w:p>
        </w:tc>
        <w:tc>
          <w:tcPr>
            <w:tcW w:w="403" w:type="pct"/>
            <w:vMerge/>
            <w:shd w:val="clear" w:color="auto" w:fill="auto"/>
          </w:tcPr>
          <w:p w:rsidR="00613EC5" w:rsidRPr="006F1362" w:rsidRDefault="00613EC5" w:rsidP="00F5519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341" w:type="pct"/>
            <w:shd w:val="clear" w:color="auto" w:fill="auto"/>
          </w:tcPr>
          <w:p w:rsidR="00613EC5" w:rsidRPr="006F1362" w:rsidRDefault="00613EC5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41" w:type="pct"/>
            <w:shd w:val="clear" w:color="auto" w:fill="auto"/>
          </w:tcPr>
          <w:p w:rsidR="00613EC5" w:rsidRPr="006F1362" w:rsidRDefault="00613EC5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40" w:type="pct"/>
            <w:shd w:val="clear" w:color="auto" w:fill="auto"/>
          </w:tcPr>
          <w:p w:rsidR="00613EC5" w:rsidRPr="006F1362" w:rsidRDefault="00613EC5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20" w:type="pct"/>
          </w:tcPr>
          <w:p w:rsidR="00613EC5" w:rsidRPr="006F1362" w:rsidRDefault="00613EC5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40" w:type="pct"/>
            <w:shd w:val="clear" w:color="auto" w:fill="auto"/>
          </w:tcPr>
          <w:p w:rsidR="00613EC5" w:rsidRPr="006F1362" w:rsidRDefault="00613EC5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7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–2030</w:t>
            </w:r>
          </w:p>
        </w:tc>
        <w:tc>
          <w:tcPr>
            <w:tcW w:w="351" w:type="pct"/>
            <w:shd w:val="clear" w:color="auto" w:fill="auto"/>
          </w:tcPr>
          <w:p w:rsidR="00613EC5" w:rsidRPr="006F1362" w:rsidRDefault="00613EC5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2031–2035</w:t>
            </w:r>
          </w:p>
        </w:tc>
      </w:tr>
    </w:tbl>
    <w:p w:rsidR="00066253" w:rsidRPr="006F1362" w:rsidRDefault="00066253" w:rsidP="00066253">
      <w:pPr>
        <w:widowControl w:val="0"/>
        <w:suppressAutoHyphens/>
        <w:spacing w:after="0" w:line="20" w:lineRule="exact"/>
        <w:rPr>
          <w:rFonts w:ascii="Times New Roman" w:hAnsi="Times New Roman"/>
          <w:sz w:val="2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00"/>
        <w:gridCol w:w="1588"/>
        <w:gridCol w:w="1311"/>
        <w:gridCol w:w="1233"/>
        <w:gridCol w:w="641"/>
        <w:gridCol w:w="545"/>
        <w:gridCol w:w="661"/>
        <w:gridCol w:w="583"/>
        <w:gridCol w:w="1186"/>
        <w:gridCol w:w="991"/>
        <w:gridCol w:w="994"/>
        <w:gridCol w:w="994"/>
        <w:gridCol w:w="956"/>
        <w:gridCol w:w="982"/>
        <w:gridCol w:w="1005"/>
      </w:tblGrid>
      <w:tr w:rsidR="00613EC5" w:rsidRPr="006F1362" w:rsidTr="007564A8">
        <w:trPr>
          <w:tblHeader/>
          <w:jc w:val="center"/>
        </w:trPr>
        <w:tc>
          <w:tcPr>
            <w:tcW w:w="309" w:type="pct"/>
          </w:tcPr>
          <w:p w:rsidR="00613EC5" w:rsidRPr="006F1362" w:rsidRDefault="00613EC5" w:rsidP="004C0F1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5" w:type="pct"/>
          </w:tcPr>
          <w:p w:rsidR="00613EC5" w:rsidRPr="006F1362" w:rsidRDefault="00613EC5" w:rsidP="004C0F1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" w:type="pct"/>
          </w:tcPr>
          <w:p w:rsidR="00613EC5" w:rsidRPr="006F1362" w:rsidRDefault="00613EC5" w:rsidP="004C0F1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3" w:type="pct"/>
          </w:tcPr>
          <w:p w:rsidR="00613EC5" w:rsidRPr="006F1362" w:rsidRDefault="00613EC5" w:rsidP="004C0F1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" w:type="pct"/>
          </w:tcPr>
          <w:p w:rsidR="00613EC5" w:rsidRPr="006F1362" w:rsidRDefault="00613EC5" w:rsidP="004C0F1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7" w:type="pct"/>
          </w:tcPr>
          <w:p w:rsidR="00613EC5" w:rsidRPr="006F1362" w:rsidRDefault="00613EC5" w:rsidP="004C0F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7" w:type="pct"/>
          </w:tcPr>
          <w:p w:rsidR="00613EC5" w:rsidRPr="006F1362" w:rsidRDefault="00613EC5" w:rsidP="004C0F1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" w:type="pct"/>
          </w:tcPr>
          <w:p w:rsidR="00613EC5" w:rsidRPr="006F1362" w:rsidRDefault="00613EC5" w:rsidP="004C0F1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7" w:type="pct"/>
          </w:tcPr>
          <w:p w:rsidR="00613EC5" w:rsidRPr="006F1362" w:rsidRDefault="00613EC5" w:rsidP="004C0F1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0" w:type="pct"/>
          </w:tcPr>
          <w:p w:rsidR="00613EC5" w:rsidRPr="006F1362" w:rsidRDefault="00613EC5" w:rsidP="004C0F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1" w:type="pct"/>
          </w:tcPr>
          <w:p w:rsidR="00613EC5" w:rsidRPr="006F1362" w:rsidRDefault="00613EC5" w:rsidP="004C0F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1" w:type="pct"/>
          </w:tcPr>
          <w:p w:rsidR="00613EC5" w:rsidRPr="006F1362" w:rsidRDefault="00613EC5" w:rsidP="004C0F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28" w:type="pct"/>
          </w:tcPr>
          <w:p w:rsidR="00613EC5" w:rsidRPr="006F1362" w:rsidRDefault="00613EC5" w:rsidP="004C0F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7" w:type="pct"/>
          </w:tcPr>
          <w:p w:rsidR="00613EC5" w:rsidRPr="006F1362" w:rsidRDefault="00613EC5" w:rsidP="004C0F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5" w:type="pct"/>
          </w:tcPr>
          <w:p w:rsidR="00613EC5" w:rsidRPr="006F1362" w:rsidRDefault="00613EC5" w:rsidP="004C0F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</w:t>
            </w:r>
          </w:p>
        </w:tc>
      </w:tr>
      <w:tr w:rsidR="00613EC5" w:rsidRPr="006F1362" w:rsidTr="007564A8">
        <w:trPr>
          <w:trHeight w:val="223"/>
          <w:jc w:val="center"/>
        </w:trPr>
        <w:tc>
          <w:tcPr>
            <w:tcW w:w="309" w:type="pct"/>
            <w:vMerge w:val="restart"/>
          </w:tcPr>
          <w:p w:rsidR="00613EC5" w:rsidRPr="006F1362" w:rsidRDefault="00613EC5" w:rsidP="00613EC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Подпрограмма</w:t>
            </w:r>
          </w:p>
        </w:tc>
        <w:tc>
          <w:tcPr>
            <w:tcW w:w="545" w:type="pct"/>
            <w:vMerge w:val="restart"/>
          </w:tcPr>
          <w:p w:rsidR="00613EC5" w:rsidRPr="006F1362" w:rsidRDefault="00613EC5" w:rsidP="00613EC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«Информационная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инфраструктура»</w:t>
            </w:r>
          </w:p>
        </w:tc>
        <w:tc>
          <w:tcPr>
            <w:tcW w:w="450" w:type="pct"/>
            <w:vMerge w:val="restart"/>
          </w:tcPr>
          <w:p w:rsidR="00613EC5" w:rsidRPr="006F1362" w:rsidRDefault="00613EC5" w:rsidP="00613EC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 w:val="restart"/>
          </w:tcPr>
          <w:p w:rsidR="00613EC5" w:rsidRPr="006F1362" w:rsidRDefault="00613EC5" w:rsidP="00613EC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исполнитель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Сектор информатизации*</w:t>
            </w:r>
          </w:p>
        </w:tc>
        <w:tc>
          <w:tcPr>
            <w:tcW w:w="220" w:type="pct"/>
          </w:tcPr>
          <w:p w:rsidR="00613EC5" w:rsidRPr="006F1362" w:rsidRDefault="00613EC5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7" w:type="pct"/>
          </w:tcPr>
          <w:p w:rsidR="00613EC5" w:rsidRPr="006F1362" w:rsidRDefault="00613EC5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" w:type="pct"/>
          </w:tcPr>
          <w:p w:rsidR="00613EC5" w:rsidRPr="006F1362" w:rsidRDefault="00613EC5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0" w:type="pct"/>
          </w:tcPr>
          <w:p w:rsidR="00613EC5" w:rsidRPr="006F1362" w:rsidRDefault="00613EC5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7" w:type="pct"/>
          </w:tcPr>
          <w:p w:rsidR="00613EC5" w:rsidRPr="006F1362" w:rsidRDefault="00613EC5" w:rsidP="00613EC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0" w:type="pct"/>
          </w:tcPr>
          <w:p w:rsidR="00613EC5" w:rsidRPr="00EC146C" w:rsidRDefault="00613EC5" w:rsidP="00613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</w:tcPr>
          <w:p w:rsidR="00613EC5" w:rsidRPr="00EC146C" w:rsidRDefault="00613EC5" w:rsidP="00613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</w:tcPr>
          <w:p w:rsidR="00613EC5" w:rsidRPr="00EC146C" w:rsidRDefault="00613EC5" w:rsidP="00613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8" w:type="pct"/>
          </w:tcPr>
          <w:p w:rsidR="00613EC5" w:rsidRPr="00EC146C" w:rsidRDefault="00613EC5" w:rsidP="00613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</w:tcPr>
          <w:p w:rsidR="00613EC5" w:rsidRPr="006F1362" w:rsidRDefault="00613EC5" w:rsidP="00613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</w:tcPr>
          <w:p w:rsidR="00613EC5" w:rsidRPr="006F1362" w:rsidRDefault="00613EC5" w:rsidP="00613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</w:tr>
      <w:tr w:rsidR="00613EC5" w:rsidRPr="006F1362" w:rsidTr="007564A8">
        <w:trPr>
          <w:jc w:val="center"/>
        </w:trPr>
        <w:tc>
          <w:tcPr>
            <w:tcW w:w="309" w:type="pct"/>
            <w:vMerge/>
          </w:tcPr>
          <w:p w:rsidR="00613EC5" w:rsidRPr="006F1362" w:rsidRDefault="00613EC5" w:rsidP="00613EC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</w:tcPr>
          <w:p w:rsidR="00613EC5" w:rsidRPr="006F1362" w:rsidRDefault="00613EC5" w:rsidP="00613EC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613EC5" w:rsidRPr="006F1362" w:rsidRDefault="00613EC5" w:rsidP="00613EC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/>
          </w:tcPr>
          <w:p w:rsidR="00613EC5" w:rsidRPr="006F1362" w:rsidRDefault="00613EC5" w:rsidP="00613EC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</w:tcPr>
          <w:p w:rsidR="00613EC5" w:rsidRPr="006F1362" w:rsidRDefault="00613EC5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7" w:type="pct"/>
          </w:tcPr>
          <w:p w:rsidR="00613EC5" w:rsidRPr="006F1362" w:rsidRDefault="00613EC5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" w:type="pct"/>
          </w:tcPr>
          <w:p w:rsidR="00613EC5" w:rsidRPr="006F1362" w:rsidRDefault="00613EC5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0" w:type="pct"/>
          </w:tcPr>
          <w:p w:rsidR="00613EC5" w:rsidRPr="006F1362" w:rsidRDefault="00613EC5" w:rsidP="00613EC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7" w:type="pct"/>
          </w:tcPr>
          <w:p w:rsidR="00613EC5" w:rsidRPr="006F1362" w:rsidRDefault="00613EC5" w:rsidP="00613EC5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муниципальный бюджет Порецкого муниципального округа</w:t>
            </w:r>
          </w:p>
        </w:tc>
        <w:tc>
          <w:tcPr>
            <w:tcW w:w="340" w:type="pct"/>
          </w:tcPr>
          <w:p w:rsidR="00613EC5" w:rsidRPr="00EC146C" w:rsidRDefault="00613EC5" w:rsidP="00613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</w:tcPr>
          <w:p w:rsidR="00613EC5" w:rsidRPr="00EC146C" w:rsidRDefault="00613EC5" w:rsidP="00613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</w:tcPr>
          <w:p w:rsidR="00613EC5" w:rsidRPr="00EC146C" w:rsidRDefault="00613EC5" w:rsidP="00613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8" w:type="pct"/>
          </w:tcPr>
          <w:p w:rsidR="00613EC5" w:rsidRPr="00EC146C" w:rsidRDefault="00613EC5" w:rsidP="00613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</w:tcPr>
          <w:p w:rsidR="00613EC5" w:rsidRPr="006F1362" w:rsidRDefault="00613EC5" w:rsidP="00613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</w:tcPr>
          <w:p w:rsidR="00613EC5" w:rsidRPr="006F1362" w:rsidRDefault="00613EC5" w:rsidP="00613EC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</w:tr>
      <w:tr w:rsidR="00613EC5" w:rsidRPr="006F1362" w:rsidTr="00613EC5">
        <w:trPr>
          <w:jc w:val="center"/>
        </w:trPr>
        <w:tc>
          <w:tcPr>
            <w:tcW w:w="5000" w:type="pct"/>
            <w:gridSpan w:val="15"/>
          </w:tcPr>
          <w:p w:rsidR="00613EC5" w:rsidRDefault="00613EC5" w:rsidP="009C75A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</w:p>
          <w:p w:rsidR="00613EC5" w:rsidRPr="006F1362" w:rsidRDefault="00613EC5" w:rsidP="009C75A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Цель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«Обеспечение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эффективного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функционирования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развитие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комплекса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информационно-телекоммуникационной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инфраструктуры</w:t>
            </w:r>
          </w:p>
          <w:p w:rsidR="00613EC5" w:rsidRPr="006F1362" w:rsidRDefault="00613EC5" w:rsidP="009C75A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органов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местного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самоуправления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 xml:space="preserve"> Порецкого муниципального округа</w:t>
            </w:r>
            <w:r w:rsidRPr="006F1362">
              <w:rPr>
                <w:rFonts w:ascii="Times New Roman" w:hAnsi="Times New Roman"/>
                <w:b/>
                <w:snapToGrid w:val="0"/>
                <w:sz w:val="18"/>
                <w:szCs w:val="18"/>
                <w:lang w:eastAsia="ru-RU"/>
              </w:rPr>
              <w:t>»</w:t>
            </w:r>
          </w:p>
          <w:p w:rsidR="00613EC5" w:rsidRPr="006F1362" w:rsidRDefault="00613EC5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613EC5" w:rsidRPr="006F1362" w:rsidTr="007564A8">
        <w:trPr>
          <w:jc w:val="center"/>
        </w:trPr>
        <w:tc>
          <w:tcPr>
            <w:tcW w:w="309" w:type="pct"/>
            <w:vMerge w:val="restart"/>
          </w:tcPr>
          <w:p w:rsidR="00613EC5" w:rsidRPr="006F1362" w:rsidRDefault="00613EC5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Основное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мероприятие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5" w:type="pct"/>
            <w:vMerge w:val="restart"/>
          </w:tcPr>
          <w:p w:rsidR="00613EC5" w:rsidRPr="006F1362" w:rsidRDefault="00613EC5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Реализация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проекта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«Информационная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инфраструктура»</w:t>
            </w:r>
          </w:p>
        </w:tc>
        <w:tc>
          <w:tcPr>
            <w:tcW w:w="450" w:type="pct"/>
            <w:vMerge w:val="restart"/>
          </w:tcPr>
          <w:p w:rsidR="00613EC5" w:rsidRPr="00916196" w:rsidRDefault="00613EC5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916196">
              <w:rPr>
                <w:rFonts w:ascii="Times New Roman" w:hAnsi="Times New Roman"/>
                <w:sz w:val="18"/>
                <w:szCs w:val="18"/>
              </w:rPr>
              <w:t>оперативное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6196">
              <w:rPr>
                <w:rFonts w:ascii="Times New Roman" w:hAnsi="Times New Roman"/>
                <w:sz w:val="18"/>
                <w:szCs w:val="18"/>
              </w:rPr>
              <w:t>информационно-технологическое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6196">
              <w:rPr>
                <w:rFonts w:ascii="Times New Roman" w:hAnsi="Times New Roman"/>
                <w:sz w:val="18"/>
                <w:szCs w:val="18"/>
              </w:rPr>
              <w:t>управление,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6196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6196">
              <w:rPr>
                <w:rFonts w:ascii="Times New Roman" w:hAnsi="Times New Roman"/>
                <w:sz w:val="18"/>
                <w:szCs w:val="18"/>
              </w:rPr>
              <w:t>бесперебойного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6196">
              <w:rPr>
                <w:rFonts w:ascii="Times New Roman" w:hAnsi="Times New Roman"/>
                <w:sz w:val="18"/>
                <w:szCs w:val="18"/>
              </w:rPr>
              <w:t>функционирования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6196">
              <w:rPr>
                <w:rFonts w:ascii="Times New Roman" w:hAnsi="Times New Roman"/>
                <w:sz w:val="18"/>
                <w:szCs w:val="18"/>
              </w:rPr>
              <w:t>информационно-телекоммуникационной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6196">
              <w:rPr>
                <w:rFonts w:ascii="Times New Roman" w:hAnsi="Times New Roman"/>
                <w:sz w:val="18"/>
                <w:szCs w:val="18"/>
              </w:rPr>
              <w:t>ин</w:t>
            </w:r>
            <w:r w:rsidRPr="00916196">
              <w:rPr>
                <w:rFonts w:ascii="Times New Roman" w:hAnsi="Times New Roman"/>
                <w:sz w:val="18"/>
                <w:szCs w:val="18"/>
              </w:rPr>
              <w:softHyphen/>
              <w:t>фра</w:t>
            </w:r>
            <w:r w:rsidRPr="00916196">
              <w:rPr>
                <w:rFonts w:ascii="Times New Roman" w:hAnsi="Times New Roman"/>
                <w:sz w:val="18"/>
                <w:szCs w:val="18"/>
              </w:rPr>
              <w:softHyphen/>
              <w:t>структуры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6196">
              <w:rPr>
                <w:rFonts w:ascii="Times New Roman" w:hAnsi="Times New Roman"/>
                <w:sz w:val="18"/>
                <w:szCs w:val="18"/>
              </w:rPr>
              <w:t>органов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6196">
              <w:rPr>
                <w:rFonts w:ascii="Times New Roman" w:hAnsi="Times New Roman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6196">
              <w:rPr>
                <w:rFonts w:ascii="Times New Roman" w:hAnsi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423" w:type="pct"/>
            <w:vMerge w:val="restart"/>
          </w:tcPr>
          <w:p w:rsidR="00613EC5" w:rsidRPr="006F1362" w:rsidRDefault="00613EC5" w:rsidP="00A37E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ответственный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исполнитель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Сектор информатизации</w:t>
            </w:r>
          </w:p>
        </w:tc>
        <w:tc>
          <w:tcPr>
            <w:tcW w:w="220" w:type="pct"/>
          </w:tcPr>
          <w:p w:rsidR="00613EC5" w:rsidRPr="006F1362" w:rsidRDefault="00613EC5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7" w:type="pct"/>
          </w:tcPr>
          <w:p w:rsidR="00613EC5" w:rsidRPr="006F1362" w:rsidRDefault="00613EC5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" w:type="pct"/>
          </w:tcPr>
          <w:p w:rsidR="00613EC5" w:rsidRPr="006F1362" w:rsidRDefault="00613EC5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0" w:type="pct"/>
          </w:tcPr>
          <w:p w:rsidR="00613EC5" w:rsidRPr="006F1362" w:rsidRDefault="00613EC5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7" w:type="pct"/>
          </w:tcPr>
          <w:p w:rsidR="00613EC5" w:rsidRPr="006F1362" w:rsidRDefault="00613EC5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0" w:type="pct"/>
          </w:tcPr>
          <w:p w:rsidR="00613EC5" w:rsidRPr="006F1362" w:rsidRDefault="00613EC5" w:rsidP="009471D8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</w:tcPr>
          <w:p w:rsidR="00613EC5" w:rsidRPr="006F1362" w:rsidRDefault="00613EC5" w:rsidP="009471D8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</w:tcPr>
          <w:p w:rsidR="00613EC5" w:rsidRDefault="007564A8" w:rsidP="009471D8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8" w:type="pct"/>
          </w:tcPr>
          <w:p w:rsidR="00613EC5" w:rsidRPr="006F1362" w:rsidRDefault="00613EC5" w:rsidP="009471D8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</w:tcPr>
          <w:p w:rsidR="00613EC5" w:rsidRPr="006F1362" w:rsidRDefault="00613EC5" w:rsidP="009471D8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</w:tcPr>
          <w:p w:rsidR="00613EC5" w:rsidRPr="006F1362" w:rsidRDefault="00613EC5" w:rsidP="009471D8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</w:tr>
      <w:tr w:rsidR="00613EC5" w:rsidRPr="006F1362" w:rsidTr="007564A8">
        <w:trPr>
          <w:jc w:val="center"/>
        </w:trPr>
        <w:tc>
          <w:tcPr>
            <w:tcW w:w="309" w:type="pct"/>
            <w:vMerge/>
          </w:tcPr>
          <w:p w:rsidR="00613EC5" w:rsidRPr="006F1362" w:rsidRDefault="00613EC5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</w:tcPr>
          <w:p w:rsidR="00613EC5" w:rsidRPr="006F1362" w:rsidRDefault="00613EC5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613EC5" w:rsidRPr="006F1362" w:rsidRDefault="00613EC5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/>
          </w:tcPr>
          <w:p w:rsidR="00613EC5" w:rsidRPr="006F1362" w:rsidRDefault="00613EC5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</w:tcPr>
          <w:p w:rsidR="00613EC5" w:rsidRPr="006F1362" w:rsidRDefault="00613EC5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7" w:type="pct"/>
          </w:tcPr>
          <w:p w:rsidR="00613EC5" w:rsidRPr="006F1362" w:rsidRDefault="00613EC5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" w:type="pct"/>
          </w:tcPr>
          <w:p w:rsidR="00613EC5" w:rsidRPr="006F1362" w:rsidRDefault="00613EC5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Ч620000000</w:t>
            </w:r>
          </w:p>
        </w:tc>
        <w:tc>
          <w:tcPr>
            <w:tcW w:w="200" w:type="pct"/>
          </w:tcPr>
          <w:p w:rsidR="00613EC5" w:rsidRPr="006F1362" w:rsidRDefault="00613EC5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7" w:type="pct"/>
          </w:tcPr>
          <w:p w:rsidR="00613EC5" w:rsidRPr="006F1362" w:rsidRDefault="00613EC5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муниципальный бюджет Порецкого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340" w:type="pct"/>
          </w:tcPr>
          <w:p w:rsidR="00613EC5" w:rsidRPr="006F1362" w:rsidRDefault="00613EC5" w:rsidP="009471D8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41" w:type="pct"/>
          </w:tcPr>
          <w:p w:rsidR="00613EC5" w:rsidRPr="006F1362" w:rsidRDefault="00613EC5" w:rsidP="009471D8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</w:tcPr>
          <w:p w:rsidR="00613EC5" w:rsidRDefault="007564A8" w:rsidP="009471D8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8" w:type="pct"/>
          </w:tcPr>
          <w:p w:rsidR="00613EC5" w:rsidRPr="006F1362" w:rsidRDefault="00613EC5" w:rsidP="009471D8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</w:tcPr>
          <w:p w:rsidR="00613EC5" w:rsidRPr="006F1362" w:rsidRDefault="00613EC5" w:rsidP="009471D8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</w:tcPr>
          <w:p w:rsidR="00613EC5" w:rsidRPr="006F1362" w:rsidRDefault="00613EC5" w:rsidP="009471D8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</w:tr>
      <w:tr w:rsidR="00613EC5" w:rsidRPr="006F1362" w:rsidTr="007564A8">
        <w:trPr>
          <w:trHeight w:val="641"/>
          <w:jc w:val="center"/>
        </w:trPr>
        <w:tc>
          <w:tcPr>
            <w:tcW w:w="854" w:type="pct"/>
            <w:gridSpan w:val="2"/>
            <w:vMerge w:val="restart"/>
          </w:tcPr>
          <w:p w:rsidR="00613EC5" w:rsidRPr="006F1362" w:rsidRDefault="00613EC5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Целевые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индикаторы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показатели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Муниципальной программы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подпрограммы,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увязанные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основным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мероприятием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4" w:type="pct"/>
            <w:gridSpan w:val="7"/>
          </w:tcPr>
          <w:p w:rsidR="00613EC5" w:rsidRPr="006F1362" w:rsidRDefault="00613EC5" w:rsidP="004E1614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Число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домашних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хозяйств,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имеющих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широкополосный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доступ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информационно-теле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>коммуникационной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сети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«Интернет»,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расчете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на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домашних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хозяйств,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единиц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,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том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числе:</w:t>
            </w:r>
          </w:p>
        </w:tc>
        <w:tc>
          <w:tcPr>
            <w:tcW w:w="340" w:type="pct"/>
          </w:tcPr>
          <w:p w:rsidR="00613EC5" w:rsidRPr="004E1614" w:rsidRDefault="00613EC5" w:rsidP="004E161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4E1614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41" w:type="pct"/>
          </w:tcPr>
          <w:p w:rsidR="00613EC5" w:rsidRPr="004E1614" w:rsidRDefault="00613EC5" w:rsidP="004E161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4E1614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41" w:type="pct"/>
          </w:tcPr>
          <w:p w:rsidR="00613EC5" w:rsidRPr="004E1614" w:rsidRDefault="007564A8" w:rsidP="004E161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8" w:type="pct"/>
          </w:tcPr>
          <w:p w:rsidR="00613EC5" w:rsidRPr="004E1614" w:rsidRDefault="00613EC5" w:rsidP="004E161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4E1614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37" w:type="pct"/>
          </w:tcPr>
          <w:p w:rsidR="00613EC5" w:rsidRPr="004E1614" w:rsidRDefault="00613EC5" w:rsidP="004E161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4E1614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45" w:type="pct"/>
          </w:tcPr>
          <w:p w:rsidR="00613EC5" w:rsidRPr="004E1614" w:rsidRDefault="00613EC5" w:rsidP="004E161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4E1614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60</w:t>
            </w:r>
          </w:p>
        </w:tc>
      </w:tr>
      <w:tr w:rsidR="00613EC5" w:rsidRPr="006F1362" w:rsidTr="007564A8">
        <w:trPr>
          <w:trHeight w:val="424"/>
          <w:jc w:val="center"/>
        </w:trPr>
        <w:tc>
          <w:tcPr>
            <w:tcW w:w="854" w:type="pct"/>
            <w:gridSpan w:val="2"/>
            <w:vMerge/>
          </w:tcPr>
          <w:p w:rsidR="00613EC5" w:rsidRPr="006F1362" w:rsidRDefault="00613EC5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114" w:type="pct"/>
            <w:gridSpan w:val="7"/>
          </w:tcPr>
          <w:p w:rsidR="00613EC5" w:rsidRPr="006F1362" w:rsidRDefault="00613EC5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Срок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простоя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государственных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информационных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систем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результате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выхода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из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строя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компонентов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серверного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сетевого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оборудования,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340" w:type="pct"/>
          </w:tcPr>
          <w:p w:rsidR="00613EC5" w:rsidRPr="006F1362" w:rsidRDefault="00613EC5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1" w:type="pct"/>
          </w:tcPr>
          <w:p w:rsidR="00613EC5" w:rsidRPr="006F1362" w:rsidRDefault="00613EC5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1" w:type="pct"/>
          </w:tcPr>
          <w:p w:rsidR="00613EC5" w:rsidRPr="006F1362" w:rsidRDefault="007564A8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8" w:type="pct"/>
          </w:tcPr>
          <w:p w:rsidR="00613EC5" w:rsidRPr="006F1362" w:rsidRDefault="00613EC5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7" w:type="pct"/>
          </w:tcPr>
          <w:p w:rsidR="00613EC5" w:rsidRPr="006F1362" w:rsidRDefault="00613EC5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5" w:type="pct"/>
          </w:tcPr>
          <w:p w:rsidR="00613EC5" w:rsidRPr="006F1362" w:rsidRDefault="00613EC5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</w:t>
            </w:r>
          </w:p>
        </w:tc>
      </w:tr>
      <w:tr w:rsidR="00613EC5" w:rsidRPr="006F1362" w:rsidTr="007564A8">
        <w:trPr>
          <w:jc w:val="center"/>
        </w:trPr>
        <w:tc>
          <w:tcPr>
            <w:tcW w:w="309" w:type="pct"/>
            <w:vMerge w:val="restart"/>
          </w:tcPr>
          <w:p w:rsidR="00613EC5" w:rsidRPr="006F1362" w:rsidRDefault="00613EC5" w:rsidP="00F55190">
            <w:pPr>
              <w:keepNext/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>ятие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45" w:type="pct"/>
            <w:vMerge w:val="restart"/>
          </w:tcPr>
          <w:p w:rsidR="00613EC5" w:rsidRPr="006F1362" w:rsidRDefault="00613EC5" w:rsidP="00F55190">
            <w:pPr>
              <w:keepNext/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Обеспечение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функционирования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информационно-телекомму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>никационной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ин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>фраструктуры</w:t>
            </w:r>
          </w:p>
        </w:tc>
        <w:tc>
          <w:tcPr>
            <w:tcW w:w="450" w:type="pct"/>
            <w:vMerge w:val="restart"/>
          </w:tcPr>
          <w:p w:rsidR="00613EC5" w:rsidRPr="006F1362" w:rsidRDefault="00613EC5" w:rsidP="00F55190">
            <w:pPr>
              <w:keepNext/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 w:val="restart"/>
          </w:tcPr>
          <w:p w:rsidR="00613EC5" w:rsidRPr="006F1362" w:rsidRDefault="00613EC5" w:rsidP="00F55190">
            <w:pPr>
              <w:keepNext/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исполнитель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Сектор информатизации</w:t>
            </w:r>
          </w:p>
        </w:tc>
        <w:tc>
          <w:tcPr>
            <w:tcW w:w="220" w:type="pct"/>
          </w:tcPr>
          <w:p w:rsidR="00613EC5" w:rsidRPr="006F1362" w:rsidRDefault="00613EC5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7" w:type="pct"/>
          </w:tcPr>
          <w:p w:rsidR="00613EC5" w:rsidRPr="006F1362" w:rsidRDefault="00613EC5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" w:type="pct"/>
          </w:tcPr>
          <w:p w:rsidR="00613EC5" w:rsidRPr="006F1362" w:rsidRDefault="00613EC5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0" w:type="pct"/>
          </w:tcPr>
          <w:p w:rsidR="00613EC5" w:rsidRPr="006F1362" w:rsidRDefault="00613EC5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7" w:type="pct"/>
          </w:tcPr>
          <w:p w:rsidR="00613EC5" w:rsidRPr="006F1362" w:rsidRDefault="00613EC5" w:rsidP="00F55190">
            <w:pPr>
              <w:keepNext/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0" w:type="pct"/>
          </w:tcPr>
          <w:p w:rsidR="00613EC5" w:rsidRPr="006F1362" w:rsidRDefault="00613EC5" w:rsidP="00F55190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</w:tcPr>
          <w:p w:rsidR="00613EC5" w:rsidRPr="006F1362" w:rsidRDefault="00613EC5" w:rsidP="00F55190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</w:tcPr>
          <w:p w:rsidR="00613EC5" w:rsidRDefault="007564A8" w:rsidP="00F55190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8" w:type="pct"/>
          </w:tcPr>
          <w:p w:rsidR="00613EC5" w:rsidRPr="006F1362" w:rsidRDefault="00613EC5" w:rsidP="00F55190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</w:tcPr>
          <w:p w:rsidR="00613EC5" w:rsidRPr="006F1362" w:rsidRDefault="00613EC5" w:rsidP="00F55190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</w:tcPr>
          <w:p w:rsidR="00613EC5" w:rsidRPr="006F1362" w:rsidRDefault="00613EC5" w:rsidP="00F55190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</w:tr>
      <w:tr w:rsidR="00613EC5" w:rsidRPr="006F1362" w:rsidTr="007564A8">
        <w:trPr>
          <w:jc w:val="center"/>
        </w:trPr>
        <w:tc>
          <w:tcPr>
            <w:tcW w:w="309" w:type="pct"/>
            <w:vMerge/>
          </w:tcPr>
          <w:p w:rsidR="00613EC5" w:rsidRPr="006F1362" w:rsidRDefault="00613EC5" w:rsidP="00F55190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</w:tcPr>
          <w:p w:rsidR="00613EC5" w:rsidRPr="006F1362" w:rsidRDefault="00613EC5" w:rsidP="00F55190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613EC5" w:rsidRPr="006F1362" w:rsidRDefault="00613EC5" w:rsidP="00F55190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/>
          </w:tcPr>
          <w:p w:rsidR="00613EC5" w:rsidRPr="006F1362" w:rsidRDefault="00613EC5" w:rsidP="00F55190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</w:tcPr>
          <w:p w:rsidR="00613EC5" w:rsidRPr="006F1362" w:rsidRDefault="00613EC5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7" w:type="pct"/>
          </w:tcPr>
          <w:p w:rsidR="00613EC5" w:rsidRPr="006F1362" w:rsidRDefault="00613EC5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" w:type="pct"/>
          </w:tcPr>
          <w:p w:rsidR="00613EC5" w:rsidRPr="006F1362" w:rsidRDefault="00613EC5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Ч620000000</w:t>
            </w:r>
          </w:p>
        </w:tc>
        <w:tc>
          <w:tcPr>
            <w:tcW w:w="200" w:type="pct"/>
          </w:tcPr>
          <w:p w:rsidR="00613EC5" w:rsidRPr="006F1362" w:rsidRDefault="00613EC5" w:rsidP="00F551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7" w:type="pct"/>
          </w:tcPr>
          <w:p w:rsidR="00613EC5" w:rsidRPr="006F1362" w:rsidRDefault="00613EC5" w:rsidP="00F55190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муниципальный бюджет Порецкого муниципального округа</w:t>
            </w:r>
          </w:p>
        </w:tc>
        <w:tc>
          <w:tcPr>
            <w:tcW w:w="340" w:type="pct"/>
          </w:tcPr>
          <w:p w:rsidR="00613EC5" w:rsidRPr="006F1362" w:rsidRDefault="00613EC5" w:rsidP="009471D8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</w:tcPr>
          <w:p w:rsidR="00613EC5" w:rsidRPr="006F1362" w:rsidRDefault="00613EC5" w:rsidP="009471D8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</w:tcPr>
          <w:p w:rsidR="00613EC5" w:rsidRDefault="007564A8" w:rsidP="009471D8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8" w:type="pct"/>
          </w:tcPr>
          <w:p w:rsidR="00613EC5" w:rsidRPr="006F1362" w:rsidRDefault="00613EC5" w:rsidP="009471D8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</w:tcPr>
          <w:p w:rsidR="00613EC5" w:rsidRPr="006F1362" w:rsidRDefault="00613EC5" w:rsidP="009471D8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</w:tcPr>
          <w:p w:rsidR="00613EC5" w:rsidRPr="006F1362" w:rsidRDefault="00613EC5" w:rsidP="009471D8">
            <w:pPr>
              <w:keepNext/>
              <w:spacing w:after="0" w:line="245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</w:tr>
      <w:tr w:rsidR="00613EC5" w:rsidRPr="006F1362" w:rsidTr="007564A8">
        <w:trPr>
          <w:jc w:val="center"/>
        </w:trPr>
        <w:tc>
          <w:tcPr>
            <w:tcW w:w="309" w:type="pct"/>
            <w:vMerge w:val="restart"/>
          </w:tcPr>
          <w:p w:rsidR="00613EC5" w:rsidRPr="006F1362" w:rsidRDefault="00613EC5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softHyphen/>
              <w:t>ятие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5" w:type="pct"/>
            <w:vMerge w:val="restart"/>
          </w:tcPr>
          <w:p w:rsidR="00613EC5" w:rsidRPr="006F1362" w:rsidRDefault="00613EC5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Оснащение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органов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местного самоуправления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средствами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компьютерной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техники</w:t>
            </w:r>
          </w:p>
        </w:tc>
        <w:tc>
          <w:tcPr>
            <w:tcW w:w="450" w:type="pct"/>
            <w:vMerge w:val="restart"/>
          </w:tcPr>
          <w:p w:rsidR="00613EC5" w:rsidRPr="006F1362" w:rsidRDefault="00613EC5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 w:val="restart"/>
          </w:tcPr>
          <w:p w:rsidR="00613EC5" w:rsidRPr="006F1362" w:rsidRDefault="00613EC5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ответственный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исполнитель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Сектор информатизации</w:t>
            </w:r>
          </w:p>
        </w:tc>
        <w:tc>
          <w:tcPr>
            <w:tcW w:w="220" w:type="pct"/>
          </w:tcPr>
          <w:p w:rsidR="00613EC5" w:rsidRPr="006F1362" w:rsidRDefault="00613EC5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7" w:type="pct"/>
          </w:tcPr>
          <w:p w:rsidR="00613EC5" w:rsidRPr="006F1362" w:rsidRDefault="00613EC5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" w:type="pct"/>
          </w:tcPr>
          <w:p w:rsidR="00613EC5" w:rsidRPr="006F1362" w:rsidRDefault="00613EC5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0" w:type="pct"/>
          </w:tcPr>
          <w:p w:rsidR="00613EC5" w:rsidRPr="006F1362" w:rsidRDefault="00613EC5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7" w:type="pct"/>
          </w:tcPr>
          <w:p w:rsidR="00613EC5" w:rsidRPr="006F1362" w:rsidRDefault="00613EC5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40" w:type="pct"/>
          </w:tcPr>
          <w:p w:rsidR="00613EC5" w:rsidRPr="006F1362" w:rsidRDefault="00613EC5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</w:tcPr>
          <w:p w:rsidR="00613EC5" w:rsidRPr="006F1362" w:rsidRDefault="00613EC5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</w:tcPr>
          <w:p w:rsidR="00613EC5" w:rsidRDefault="007564A8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8" w:type="pct"/>
          </w:tcPr>
          <w:p w:rsidR="00613EC5" w:rsidRPr="006F1362" w:rsidRDefault="00613EC5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</w:tcPr>
          <w:p w:rsidR="00613EC5" w:rsidRPr="006F1362" w:rsidRDefault="00613EC5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</w:tcPr>
          <w:p w:rsidR="00613EC5" w:rsidRPr="006F1362" w:rsidRDefault="00613EC5" w:rsidP="00F5519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</w:tr>
      <w:tr w:rsidR="00613EC5" w:rsidRPr="006F1362" w:rsidTr="007564A8">
        <w:trPr>
          <w:jc w:val="center"/>
        </w:trPr>
        <w:tc>
          <w:tcPr>
            <w:tcW w:w="309" w:type="pct"/>
            <w:vMerge/>
          </w:tcPr>
          <w:p w:rsidR="00613EC5" w:rsidRPr="006F1362" w:rsidRDefault="00613EC5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45" w:type="pct"/>
            <w:vMerge/>
          </w:tcPr>
          <w:p w:rsidR="00613EC5" w:rsidRPr="006F1362" w:rsidRDefault="00613EC5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50" w:type="pct"/>
            <w:vMerge/>
          </w:tcPr>
          <w:p w:rsidR="00613EC5" w:rsidRPr="006F1362" w:rsidRDefault="00613EC5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vMerge/>
          </w:tcPr>
          <w:p w:rsidR="00613EC5" w:rsidRPr="006F1362" w:rsidRDefault="00613EC5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</w:tcPr>
          <w:p w:rsidR="00613EC5" w:rsidRPr="006F1362" w:rsidRDefault="00613EC5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7" w:type="pct"/>
          </w:tcPr>
          <w:p w:rsidR="00613EC5" w:rsidRPr="006F1362" w:rsidRDefault="00613EC5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" w:type="pct"/>
          </w:tcPr>
          <w:p w:rsidR="00613EC5" w:rsidRPr="006F1362" w:rsidRDefault="00613EC5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00" w:type="pct"/>
          </w:tcPr>
          <w:p w:rsidR="00613EC5" w:rsidRPr="006F1362" w:rsidRDefault="00613EC5" w:rsidP="00947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07" w:type="pct"/>
          </w:tcPr>
          <w:p w:rsidR="00613EC5" w:rsidRPr="006F1362" w:rsidRDefault="00613EC5" w:rsidP="00F5519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муниципальный бюджет Порецкого муниципального округа</w:t>
            </w:r>
          </w:p>
        </w:tc>
        <w:tc>
          <w:tcPr>
            <w:tcW w:w="340" w:type="pct"/>
          </w:tcPr>
          <w:p w:rsidR="00613EC5" w:rsidRPr="006F1362" w:rsidRDefault="00613EC5" w:rsidP="009471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</w:tcPr>
          <w:p w:rsidR="00613EC5" w:rsidRPr="006F1362" w:rsidRDefault="00613EC5" w:rsidP="009471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1" w:type="pct"/>
          </w:tcPr>
          <w:p w:rsidR="00613EC5" w:rsidRDefault="007564A8" w:rsidP="009471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8" w:type="pct"/>
          </w:tcPr>
          <w:p w:rsidR="00613EC5" w:rsidRPr="006F1362" w:rsidRDefault="00613EC5" w:rsidP="009471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</w:tcPr>
          <w:p w:rsidR="00613EC5" w:rsidRPr="006F1362" w:rsidRDefault="00613EC5" w:rsidP="009471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</w:tcPr>
          <w:p w:rsidR="00613EC5" w:rsidRPr="006F1362" w:rsidRDefault="00613EC5" w:rsidP="009471D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0</w:t>
            </w:r>
          </w:p>
        </w:tc>
      </w:tr>
      <w:tr w:rsidR="00613EC5" w:rsidRPr="006F1362" w:rsidTr="007564A8">
        <w:trPr>
          <w:trHeight w:val="794"/>
          <w:jc w:val="center"/>
        </w:trPr>
        <w:tc>
          <w:tcPr>
            <w:tcW w:w="854" w:type="pct"/>
            <w:gridSpan w:val="2"/>
          </w:tcPr>
          <w:p w:rsidR="00613EC5" w:rsidRPr="006F1362" w:rsidRDefault="00613EC5" w:rsidP="001412E0">
            <w:pPr>
              <w:spacing w:after="0" w:line="240" w:lineRule="auto"/>
              <w:jc w:val="both"/>
              <w:rPr>
                <w:snapToGrid w:val="0"/>
                <w:lang w:eastAsia="ru-RU"/>
              </w:rPr>
            </w:pPr>
            <w:r w:rsidRPr="001412E0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Целевой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1412E0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индикатор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1412E0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1412E0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показатель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1412E0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Муниципальной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1412E0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программы,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1412E0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увязанные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1412E0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1412E0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основным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1412E0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мероприятием</w:t>
            </w:r>
          </w:p>
        </w:tc>
        <w:tc>
          <w:tcPr>
            <w:tcW w:w="2114" w:type="pct"/>
            <w:gridSpan w:val="7"/>
          </w:tcPr>
          <w:p w:rsidR="00613EC5" w:rsidRPr="006F1362" w:rsidRDefault="00613EC5" w:rsidP="004C0F1F">
            <w:pPr>
              <w:pageBreakBefore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Число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домашних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хозяйств,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имеющих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широкополосный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доступ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информационно-телекоммуникационной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сети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«Интернет»,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расчете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на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100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домашних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хозяйств,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340" w:type="pct"/>
          </w:tcPr>
          <w:p w:rsidR="00613EC5" w:rsidRPr="004E1614" w:rsidRDefault="007564A8" w:rsidP="009471D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41" w:type="pct"/>
          </w:tcPr>
          <w:p w:rsidR="00613EC5" w:rsidRPr="004E1614" w:rsidRDefault="00613EC5" w:rsidP="009471D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4E1614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41" w:type="pct"/>
          </w:tcPr>
          <w:p w:rsidR="00613EC5" w:rsidRPr="004E1614" w:rsidRDefault="007564A8" w:rsidP="009471D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28" w:type="pct"/>
          </w:tcPr>
          <w:p w:rsidR="00613EC5" w:rsidRPr="004E1614" w:rsidRDefault="00613EC5" w:rsidP="009471D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4E1614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37" w:type="pct"/>
          </w:tcPr>
          <w:p w:rsidR="00613EC5" w:rsidRPr="004E1614" w:rsidRDefault="00613EC5" w:rsidP="009471D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4E1614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45" w:type="pct"/>
          </w:tcPr>
          <w:p w:rsidR="00613EC5" w:rsidRPr="004E1614" w:rsidRDefault="00613EC5" w:rsidP="009471D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</w:pPr>
            <w:r w:rsidRPr="004E1614">
              <w:rPr>
                <w:rFonts w:ascii="Times New Roman" w:hAnsi="Times New Roman"/>
                <w:snapToGrid w:val="0"/>
                <w:sz w:val="18"/>
                <w:szCs w:val="18"/>
                <w:lang w:eastAsia="ru-RU"/>
              </w:rPr>
              <w:t>60</w:t>
            </w:r>
          </w:p>
        </w:tc>
      </w:tr>
    </w:tbl>
    <w:p w:rsidR="00066253" w:rsidRPr="006F1362" w:rsidRDefault="00066253" w:rsidP="00066253">
      <w:pPr>
        <w:spacing w:after="0" w:line="240" w:lineRule="auto"/>
        <w:contextualSpacing/>
        <w:rPr>
          <w:rFonts w:ascii="Times New Roman" w:hAnsi="Times New Roman"/>
          <w:snapToGrid w:val="0"/>
          <w:sz w:val="26"/>
          <w:szCs w:val="24"/>
          <w:lang w:eastAsia="ru-RU"/>
        </w:rPr>
      </w:pPr>
    </w:p>
    <w:p w:rsidR="00066253" w:rsidRPr="006F1362" w:rsidRDefault="00066253" w:rsidP="00066253">
      <w:pPr>
        <w:spacing w:after="0" w:line="240" w:lineRule="auto"/>
        <w:contextualSpacing/>
        <w:rPr>
          <w:rFonts w:ascii="Times New Roman" w:hAnsi="Times New Roman"/>
          <w:snapToGrid w:val="0"/>
          <w:sz w:val="26"/>
          <w:szCs w:val="24"/>
          <w:lang w:eastAsia="ru-RU"/>
        </w:rPr>
      </w:pPr>
      <w:r w:rsidRPr="006F1362">
        <w:rPr>
          <w:rFonts w:ascii="Times New Roman" w:hAnsi="Times New Roman"/>
          <w:snapToGrid w:val="0"/>
          <w:sz w:val="26"/>
          <w:szCs w:val="24"/>
          <w:lang w:eastAsia="ru-RU"/>
        </w:rPr>
        <w:t>_________</w:t>
      </w:r>
    </w:p>
    <w:p w:rsidR="00066253" w:rsidRPr="006F1362" w:rsidRDefault="00066253" w:rsidP="0006625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16"/>
          <w:szCs w:val="16"/>
          <w:lang w:eastAsia="ru-RU"/>
        </w:rPr>
      </w:pPr>
      <w:r w:rsidRPr="006F1362">
        <w:rPr>
          <w:rFonts w:ascii="Times New Roman" w:hAnsi="Times New Roman"/>
          <w:snapToGrid w:val="0"/>
          <w:sz w:val="16"/>
          <w:szCs w:val="16"/>
          <w:lang w:eastAsia="ru-RU"/>
        </w:rPr>
        <w:t>*</w:t>
      </w:r>
      <w:r w:rsidR="00892610">
        <w:rPr>
          <w:rFonts w:ascii="Times New Roman" w:hAnsi="Times New Roman"/>
          <w:snapToGrid w:val="0"/>
          <w:sz w:val="16"/>
          <w:szCs w:val="16"/>
          <w:lang w:eastAsia="ru-RU"/>
        </w:rPr>
        <w:t xml:space="preserve"> </w:t>
      </w:r>
      <w:r w:rsidRPr="006F1362">
        <w:rPr>
          <w:rFonts w:ascii="Times New Roman" w:hAnsi="Times New Roman"/>
          <w:snapToGrid w:val="0"/>
          <w:sz w:val="16"/>
          <w:szCs w:val="16"/>
          <w:lang w:eastAsia="ru-RU"/>
        </w:rPr>
        <w:t>По</w:t>
      </w:r>
      <w:r w:rsidR="00892610">
        <w:rPr>
          <w:rFonts w:ascii="Times New Roman" w:hAnsi="Times New Roman"/>
          <w:snapToGrid w:val="0"/>
          <w:sz w:val="16"/>
          <w:szCs w:val="16"/>
          <w:lang w:eastAsia="ru-RU"/>
        </w:rPr>
        <w:t xml:space="preserve"> </w:t>
      </w:r>
      <w:r w:rsidRPr="006F1362">
        <w:rPr>
          <w:rFonts w:ascii="Times New Roman" w:hAnsi="Times New Roman"/>
          <w:snapToGrid w:val="0"/>
          <w:sz w:val="16"/>
          <w:szCs w:val="16"/>
          <w:lang w:eastAsia="ru-RU"/>
        </w:rPr>
        <w:t>согласованию</w:t>
      </w:r>
      <w:r w:rsidR="00892610">
        <w:rPr>
          <w:rFonts w:ascii="Times New Roman" w:hAnsi="Times New Roman"/>
          <w:snapToGrid w:val="0"/>
          <w:sz w:val="16"/>
          <w:szCs w:val="16"/>
          <w:lang w:eastAsia="ru-RU"/>
        </w:rPr>
        <w:t xml:space="preserve"> </w:t>
      </w:r>
      <w:r w:rsidRPr="006F1362">
        <w:rPr>
          <w:rFonts w:ascii="Times New Roman" w:hAnsi="Times New Roman"/>
          <w:snapToGrid w:val="0"/>
          <w:sz w:val="16"/>
          <w:szCs w:val="16"/>
          <w:lang w:eastAsia="ru-RU"/>
        </w:rPr>
        <w:t>с</w:t>
      </w:r>
      <w:r w:rsidR="00892610">
        <w:rPr>
          <w:rFonts w:ascii="Times New Roman" w:hAnsi="Times New Roman"/>
          <w:snapToGrid w:val="0"/>
          <w:sz w:val="16"/>
          <w:szCs w:val="16"/>
          <w:lang w:eastAsia="ru-RU"/>
        </w:rPr>
        <w:t xml:space="preserve"> </w:t>
      </w:r>
      <w:r w:rsidRPr="006F1362">
        <w:rPr>
          <w:rFonts w:ascii="Times New Roman" w:hAnsi="Times New Roman"/>
          <w:snapToGrid w:val="0"/>
          <w:sz w:val="16"/>
          <w:szCs w:val="16"/>
          <w:lang w:eastAsia="ru-RU"/>
        </w:rPr>
        <w:t>исполнителем.</w:t>
      </w:r>
    </w:p>
    <w:p w:rsidR="00066253" w:rsidRPr="006F1362" w:rsidRDefault="00066253" w:rsidP="00066253">
      <w:pPr>
        <w:spacing w:after="0" w:line="240" w:lineRule="auto"/>
        <w:jc w:val="center"/>
        <w:rPr>
          <w:rFonts w:ascii="Times New Roman" w:hAnsi="Times New Roman"/>
          <w:sz w:val="26"/>
        </w:rPr>
      </w:pPr>
      <w:r w:rsidRPr="006F1362">
        <w:rPr>
          <w:rFonts w:ascii="Times New Roman" w:hAnsi="Times New Roman"/>
          <w:sz w:val="26"/>
        </w:rPr>
        <w:t>_____________</w:t>
      </w:r>
    </w:p>
    <w:p w:rsidR="00066253" w:rsidRPr="006F1362" w:rsidRDefault="00066253" w:rsidP="00066253">
      <w:pPr>
        <w:spacing w:after="0" w:line="240" w:lineRule="auto"/>
        <w:contextualSpacing/>
        <w:jc w:val="both"/>
        <w:rPr>
          <w:rFonts w:ascii="Times New Roman" w:hAnsi="Times New Roman"/>
          <w:snapToGrid w:val="0"/>
          <w:sz w:val="16"/>
          <w:szCs w:val="16"/>
          <w:lang w:eastAsia="ru-RU"/>
        </w:rPr>
      </w:pPr>
    </w:p>
    <w:p w:rsidR="00066253" w:rsidRPr="006F1362" w:rsidRDefault="00066253" w:rsidP="00066253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066253" w:rsidRPr="006F1362" w:rsidRDefault="00066253" w:rsidP="00066253">
      <w:pPr>
        <w:spacing w:after="0" w:line="240" w:lineRule="auto"/>
        <w:contextualSpacing/>
        <w:rPr>
          <w:rFonts w:ascii="Times New Roman" w:hAnsi="Times New Roman"/>
          <w:b/>
          <w:sz w:val="26"/>
        </w:rPr>
        <w:sectPr w:rsidR="00066253" w:rsidRPr="006F1362" w:rsidSect="002D4167">
          <w:pgSz w:w="16838" w:h="11906" w:orient="landscape"/>
          <w:pgMar w:top="1417" w:right="1134" w:bottom="1134" w:left="1134" w:header="992" w:footer="709" w:gutter="0"/>
          <w:cols w:space="708"/>
          <w:docGrid w:linePitch="360"/>
        </w:sectPr>
      </w:pPr>
    </w:p>
    <w:p w:rsidR="00FA273F" w:rsidRPr="006F1362" w:rsidRDefault="00FA273F" w:rsidP="00FA273F">
      <w:pPr>
        <w:spacing w:after="0" w:line="240" w:lineRule="auto"/>
        <w:ind w:left="5154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№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5</w:t>
      </w:r>
    </w:p>
    <w:p w:rsidR="00FA273F" w:rsidRPr="006F1362" w:rsidRDefault="00FA273F" w:rsidP="00FA273F">
      <w:pPr>
        <w:spacing w:after="0" w:line="240" w:lineRule="auto"/>
        <w:ind w:left="5154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программе</w:t>
      </w:r>
    </w:p>
    <w:p w:rsidR="00FA273F" w:rsidRPr="006F1362" w:rsidRDefault="00FA273F" w:rsidP="00FA273F">
      <w:pPr>
        <w:spacing w:after="0" w:line="240" w:lineRule="auto"/>
        <w:ind w:left="5154"/>
        <w:contextualSpacing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Цифровое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общество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Pr="006F1362">
        <w:rPr>
          <w:rFonts w:ascii="Times New Roman" w:hAnsi="Times New Roman"/>
          <w:sz w:val="26"/>
          <w:szCs w:val="26"/>
        </w:rPr>
        <w:t>»</w:t>
      </w:r>
    </w:p>
    <w:p w:rsidR="00FA273F" w:rsidRPr="006F1362" w:rsidRDefault="00FA273F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A273F" w:rsidRPr="006F1362" w:rsidRDefault="00FA273F" w:rsidP="00FA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П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Д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Г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А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М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6F1362">
        <w:rPr>
          <w:rFonts w:ascii="Times New Roman" w:hAnsi="Times New Roman"/>
          <w:b/>
          <w:sz w:val="26"/>
          <w:szCs w:val="26"/>
        </w:rPr>
        <w:t>М</w:t>
      </w:r>
      <w:proofErr w:type="spellEnd"/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А</w:t>
      </w:r>
    </w:p>
    <w:p w:rsidR="00FA273F" w:rsidRPr="006F1362" w:rsidRDefault="00FA273F" w:rsidP="00FA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«Информационная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безопасность»</w:t>
      </w:r>
    </w:p>
    <w:p w:rsidR="00FA273F" w:rsidRPr="006F1362" w:rsidRDefault="00FA273F" w:rsidP="00FA2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муниципальной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программы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="00D95DD4">
        <w:rPr>
          <w:rFonts w:ascii="Times New Roman" w:hAnsi="Times New Roman"/>
          <w:b/>
          <w:sz w:val="26"/>
          <w:szCs w:val="26"/>
        </w:rPr>
        <w:t>Порец</w:t>
      </w:r>
      <w:r>
        <w:rPr>
          <w:rFonts w:ascii="Times New Roman" w:hAnsi="Times New Roman"/>
          <w:b/>
          <w:sz w:val="26"/>
          <w:szCs w:val="26"/>
        </w:rPr>
        <w:t>кого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="00C27D3A">
        <w:rPr>
          <w:rFonts w:ascii="Times New Roman" w:hAnsi="Times New Roman"/>
          <w:b/>
          <w:sz w:val="26"/>
          <w:szCs w:val="26"/>
        </w:rPr>
        <w:t>муниципального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="00C27D3A">
        <w:rPr>
          <w:rFonts w:ascii="Times New Roman" w:hAnsi="Times New Roman"/>
          <w:b/>
          <w:sz w:val="26"/>
          <w:szCs w:val="26"/>
        </w:rPr>
        <w:t>округа</w:t>
      </w:r>
      <w:r w:rsidRPr="006F1362">
        <w:rPr>
          <w:rFonts w:ascii="Times New Roman" w:hAnsi="Times New Roman"/>
          <w:b/>
          <w:sz w:val="26"/>
          <w:szCs w:val="26"/>
        </w:rPr>
        <w:br/>
        <w:t>«</w:t>
      </w:r>
      <w:r>
        <w:rPr>
          <w:rFonts w:ascii="Times New Roman" w:hAnsi="Times New Roman"/>
          <w:b/>
          <w:sz w:val="26"/>
          <w:szCs w:val="26"/>
        </w:rPr>
        <w:t>Цифровое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общество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="00D95DD4">
        <w:rPr>
          <w:rFonts w:ascii="Times New Roman" w:hAnsi="Times New Roman"/>
          <w:b/>
          <w:sz w:val="26"/>
          <w:szCs w:val="26"/>
        </w:rPr>
        <w:t>Порец</w:t>
      </w:r>
      <w:r>
        <w:rPr>
          <w:rFonts w:ascii="Times New Roman" w:hAnsi="Times New Roman"/>
          <w:b/>
          <w:sz w:val="26"/>
          <w:szCs w:val="26"/>
        </w:rPr>
        <w:t>кого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="00C27D3A">
        <w:rPr>
          <w:rFonts w:ascii="Times New Roman" w:hAnsi="Times New Roman"/>
          <w:b/>
          <w:sz w:val="26"/>
          <w:szCs w:val="26"/>
        </w:rPr>
        <w:t>муниципального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="00C27D3A">
        <w:rPr>
          <w:rFonts w:ascii="Times New Roman" w:hAnsi="Times New Roman"/>
          <w:b/>
          <w:sz w:val="26"/>
          <w:szCs w:val="26"/>
        </w:rPr>
        <w:t>округа</w:t>
      </w:r>
      <w:r w:rsidRPr="006F1362">
        <w:rPr>
          <w:rFonts w:ascii="Times New Roman" w:hAnsi="Times New Roman"/>
          <w:b/>
          <w:sz w:val="26"/>
          <w:szCs w:val="26"/>
        </w:rPr>
        <w:t>»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FA273F" w:rsidRPr="006F1362" w:rsidRDefault="00FA273F" w:rsidP="00FA27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A273F" w:rsidRPr="006F1362" w:rsidRDefault="00FA273F" w:rsidP="00FA273F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6F1362">
        <w:rPr>
          <w:rFonts w:ascii="Times New Roman" w:hAnsi="Times New Roman" w:cs="Times New Roman"/>
          <w:sz w:val="26"/>
          <w:szCs w:val="26"/>
        </w:rPr>
        <w:t>ПАСПОРТ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ПОДПРОГРАММЫ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273F" w:rsidRPr="006F1362" w:rsidRDefault="00FA273F" w:rsidP="00FA273F">
      <w:pPr>
        <w:spacing w:after="0" w:line="240" w:lineRule="auto"/>
        <w:contextualSpacing/>
        <w:rPr>
          <w:rFonts w:ascii="Times New Roman" w:hAnsi="Times New Roman"/>
          <w:b/>
          <w:sz w:val="2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89"/>
        <w:gridCol w:w="323"/>
        <w:gridCol w:w="5960"/>
      </w:tblGrid>
      <w:tr w:rsidR="00E00B3B" w:rsidRPr="006F1362" w:rsidTr="00F55190">
        <w:tc>
          <w:tcPr>
            <w:tcW w:w="1537" w:type="pct"/>
          </w:tcPr>
          <w:p w:rsidR="00E00B3B" w:rsidRDefault="00E00B3B" w:rsidP="00E0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Ответственный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исполнитель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</w:p>
          <w:p w:rsidR="00E00B3B" w:rsidRPr="006F1362" w:rsidRDefault="00E00B3B" w:rsidP="00E0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E00B3B" w:rsidRPr="006F1362" w:rsidRDefault="00E00B3B" w:rsidP="00E00B3B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5" w:type="pct"/>
          </w:tcPr>
          <w:p w:rsidR="00E00B3B" w:rsidRPr="00ED6DB9" w:rsidRDefault="00E00B3B" w:rsidP="00E00B3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Порец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Чувашской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</w:p>
        </w:tc>
      </w:tr>
      <w:tr w:rsidR="00E00B3B" w:rsidRPr="006F1362" w:rsidTr="00F55190">
        <w:tc>
          <w:tcPr>
            <w:tcW w:w="1537" w:type="pct"/>
          </w:tcPr>
          <w:p w:rsidR="00E00B3B" w:rsidRDefault="00E00B3B" w:rsidP="00E0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Участники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</w:p>
          <w:p w:rsidR="00E00B3B" w:rsidRPr="006F1362" w:rsidRDefault="00E00B3B" w:rsidP="00E0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E00B3B" w:rsidRPr="006F1362" w:rsidRDefault="00E00B3B" w:rsidP="00E00B3B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pct"/>
          </w:tcPr>
          <w:p w:rsidR="00E00B3B" w:rsidRDefault="00E00B3B" w:rsidP="00E00B3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Сектор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информатизации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Порец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кого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Чувашской</w:t>
            </w:r>
            <w:r w:rsidR="008926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6DB9">
              <w:rPr>
                <w:rFonts w:ascii="Times New Roman" w:hAnsi="Times New Roman" w:cs="Times New Roman"/>
                <w:sz w:val="26"/>
                <w:szCs w:val="26"/>
              </w:rPr>
              <w:t>Республики</w:t>
            </w:r>
          </w:p>
        </w:tc>
      </w:tr>
      <w:tr w:rsidR="00FA273F" w:rsidRPr="006F1362" w:rsidTr="00F55190">
        <w:tc>
          <w:tcPr>
            <w:tcW w:w="1537" w:type="pct"/>
          </w:tcPr>
          <w:p w:rsidR="00FA273F" w:rsidRPr="006F1362" w:rsidRDefault="00FA273F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</w:p>
          <w:p w:rsidR="00FA273F" w:rsidRPr="006F1362" w:rsidRDefault="00FA273F" w:rsidP="00F55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FA273F" w:rsidRPr="006F1362" w:rsidRDefault="00FA273F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5" w:type="pct"/>
          </w:tcPr>
          <w:p w:rsidR="00FA273F" w:rsidRDefault="00FA273F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обеспечение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устойчивости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безопасности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функционирования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информационно-телекоммуникационной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инфраструктуры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органов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местного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самоуправления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D95DD4">
              <w:rPr>
                <w:rFonts w:ascii="Times New Roman" w:hAnsi="Times New Roman"/>
                <w:sz w:val="26"/>
                <w:szCs w:val="24"/>
                <w:lang w:eastAsia="ru-RU"/>
              </w:rPr>
              <w:t>Порец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ком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27D3A"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="00C27D3A">
              <w:rPr>
                <w:rFonts w:ascii="Times New Roman" w:hAnsi="Times New Roman"/>
                <w:sz w:val="26"/>
                <w:szCs w:val="24"/>
                <w:lang w:eastAsia="ru-RU"/>
              </w:rPr>
              <w:t>округа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;</w:t>
            </w:r>
          </w:p>
          <w:p w:rsidR="00FA273F" w:rsidRPr="006F1362" w:rsidRDefault="00FA273F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использование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преимущественно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отечественного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программного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обеспечения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органами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местного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самоуправления</w:t>
            </w:r>
          </w:p>
          <w:p w:rsidR="00FA273F" w:rsidRPr="006F1362" w:rsidRDefault="00FA273F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FA273F" w:rsidRPr="006F1362" w:rsidTr="00F55190">
        <w:tc>
          <w:tcPr>
            <w:tcW w:w="1537" w:type="pct"/>
          </w:tcPr>
          <w:p w:rsidR="00FA273F" w:rsidRPr="006F1362" w:rsidRDefault="00FA273F" w:rsidP="00F55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Задачи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</w:p>
          <w:p w:rsidR="00FA273F" w:rsidRPr="006F1362" w:rsidRDefault="00FA273F" w:rsidP="00F55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FA273F" w:rsidRPr="006F1362" w:rsidRDefault="00FA273F" w:rsidP="00F55190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5" w:type="pct"/>
          </w:tcPr>
          <w:p w:rsidR="00FA273F" w:rsidRPr="006F1362" w:rsidRDefault="00FA273F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создание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развитие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условий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для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обеспечения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безопасности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информационных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систем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компонентов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информационной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инфраструктуры,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защиты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сохранности,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соответствия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требованиям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безопасности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информации;</w:t>
            </w:r>
          </w:p>
          <w:p w:rsidR="00FA273F" w:rsidRPr="006F1362" w:rsidRDefault="00FA273F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повышение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грамотности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населения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сфере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информационной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безопасности,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proofErr w:type="spellStart"/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медиапотребления</w:t>
            </w:r>
            <w:proofErr w:type="spellEnd"/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использования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интернет-сервисов</w:t>
            </w:r>
          </w:p>
          <w:p w:rsidR="00FA273F" w:rsidRPr="006F1362" w:rsidRDefault="00FA273F" w:rsidP="00F551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FA273F" w:rsidRPr="006F1362" w:rsidTr="00F55190">
        <w:tc>
          <w:tcPr>
            <w:tcW w:w="1537" w:type="pct"/>
          </w:tcPr>
          <w:p w:rsidR="00FA273F" w:rsidRPr="006F1362" w:rsidRDefault="00FA273F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Целевые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индикаторы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показатели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</w:p>
          <w:p w:rsidR="00FA273F" w:rsidRPr="006F1362" w:rsidRDefault="00FA273F" w:rsidP="00F5519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FA273F" w:rsidRPr="006F1362" w:rsidRDefault="00FA273F" w:rsidP="00F55190">
            <w:pPr>
              <w:pStyle w:val="ConsPlusCell"/>
              <w:spacing w:line="235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5" w:type="pct"/>
          </w:tcPr>
          <w:p w:rsidR="00FA273F" w:rsidRPr="006F1362" w:rsidRDefault="00FA273F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достижение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к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2036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году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следующих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целевых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индикаторов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показателей:</w:t>
            </w:r>
          </w:p>
          <w:p w:rsidR="00FA273F" w:rsidRPr="006F1362" w:rsidRDefault="00FA273F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срок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простоя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государственных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информационных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систем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результате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инцидентов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информационной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безопасности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не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более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1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часа;</w:t>
            </w:r>
          </w:p>
          <w:p w:rsidR="00FA273F" w:rsidRPr="006F1362" w:rsidRDefault="00FA273F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</w:tr>
      <w:tr w:rsidR="00FA273F" w:rsidRPr="006F1362" w:rsidTr="00F55190">
        <w:tc>
          <w:tcPr>
            <w:tcW w:w="1537" w:type="pct"/>
          </w:tcPr>
          <w:p w:rsidR="00FA273F" w:rsidRPr="006F1362" w:rsidRDefault="00FA273F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Э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тапы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с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роки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реализации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</w:p>
          <w:p w:rsidR="00FA273F" w:rsidRPr="006F1362" w:rsidRDefault="00FA273F" w:rsidP="00F5519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178" w:type="pct"/>
          </w:tcPr>
          <w:p w:rsidR="00FA273F" w:rsidRPr="006F1362" w:rsidRDefault="00FA273F" w:rsidP="00F55190">
            <w:pPr>
              <w:pStyle w:val="ConsPlusCell"/>
              <w:spacing w:line="235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5" w:type="pct"/>
          </w:tcPr>
          <w:p w:rsidR="00FA273F" w:rsidRPr="006F1362" w:rsidRDefault="00FA273F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</w:t>
            </w:r>
            <w:r w:rsidR="00616CC0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6F0252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–2035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годы:</w:t>
            </w:r>
          </w:p>
          <w:p w:rsidR="00FA273F" w:rsidRPr="006F1362" w:rsidRDefault="00FA273F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этап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</w:t>
            </w:r>
            <w:r w:rsidR="00616CC0">
              <w:rPr>
                <w:rFonts w:ascii="Times New Roman" w:hAnsi="Times New Roman"/>
                <w:sz w:val="26"/>
                <w:szCs w:val="24"/>
                <w:lang w:eastAsia="ru-RU"/>
              </w:rPr>
              <w:t>2</w:t>
            </w:r>
            <w:r w:rsidR="006F0252">
              <w:rPr>
                <w:rFonts w:ascii="Times New Roman" w:hAnsi="Times New Roman"/>
                <w:sz w:val="26"/>
                <w:szCs w:val="24"/>
                <w:lang w:eastAsia="ru-RU"/>
              </w:rPr>
              <w:t>3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–2025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годы;</w:t>
            </w:r>
          </w:p>
          <w:p w:rsidR="00FA273F" w:rsidRPr="006F1362" w:rsidRDefault="00FA273F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этап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2026–2030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годы;</w:t>
            </w:r>
          </w:p>
          <w:p w:rsidR="00FA273F" w:rsidRPr="006F1362" w:rsidRDefault="00FA273F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val="en-US" w:eastAsia="ru-RU"/>
              </w:rPr>
              <w:t>III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этап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–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2031–2035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годы</w:t>
            </w:r>
          </w:p>
          <w:p w:rsidR="00FA273F" w:rsidRPr="006F1362" w:rsidRDefault="00FA273F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val="en-US" w:eastAsia="ru-RU"/>
              </w:rPr>
            </w:pPr>
          </w:p>
        </w:tc>
      </w:tr>
      <w:tr w:rsidR="00FA273F" w:rsidRPr="006F1362" w:rsidTr="00F55190">
        <w:tc>
          <w:tcPr>
            <w:tcW w:w="1537" w:type="pct"/>
          </w:tcPr>
          <w:p w:rsidR="00FA273F" w:rsidRPr="006F1362" w:rsidRDefault="00FA273F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Объемы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финансирования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разбивкой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годам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br/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>реа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softHyphen/>
              <w:t>лизации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</w:p>
        </w:tc>
        <w:tc>
          <w:tcPr>
            <w:tcW w:w="178" w:type="pct"/>
          </w:tcPr>
          <w:p w:rsidR="00FA273F" w:rsidRPr="006F1362" w:rsidRDefault="00FA273F" w:rsidP="00F55190">
            <w:pPr>
              <w:pStyle w:val="ConsPlusCell"/>
              <w:spacing w:line="235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</w:p>
        </w:tc>
        <w:tc>
          <w:tcPr>
            <w:tcW w:w="3285" w:type="pct"/>
          </w:tcPr>
          <w:p w:rsidR="00FA273F" w:rsidRPr="004E53AB" w:rsidRDefault="00FA273F" w:rsidP="00FA273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общий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объем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финансирования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Муниципальной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программы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составляет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0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р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ублей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.</w:t>
            </w:r>
          </w:p>
          <w:p w:rsidR="00FA273F" w:rsidRPr="00FA273F" w:rsidRDefault="00FA273F" w:rsidP="00FA273F">
            <w:pPr>
              <w:widowControl w:val="0"/>
              <w:autoSpaceDE w:val="0"/>
              <w:autoSpaceDN w:val="0"/>
              <w:adjustRightInd w:val="0"/>
              <w:spacing w:after="0" w:line="23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66226">
              <w:rPr>
                <w:rFonts w:ascii="Times New Roman" w:hAnsi="Times New Roman"/>
                <w:sz w:val="26"/>
                <w:szCs w:val="26"/>
              </w:rPr>
              <w:t>Объем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>финансирования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lastRenderedPageBreak/>
              <w:t>программы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>подлежат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>ежегодному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>уточнению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>исходя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>из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>возможностей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>бюджета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5DD4">
              <w:rPr>
                <w:rFonts w:ascii="Times New Roman" w:hAnsi="Times New Roman"/>
                <w:sz w:val="26"/>
                <w:szCs w:val="26"/>
              </w:rPr>
              <w:t>Порец</w:t>
            </w:r>
            <w:r>
              <w:rPr>
                <w:rFonts w:ascii="Times New Roman" w:hAnsi="Times New Roman"/>
                <w:sz w:val="26"/>
                <w:szCs w:val="26"/>
              </w:rPr>
              <w:t>кого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27D3A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27D3A"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>Чувашской</w:t>
            </w:r>
            <w:r w:rsidR="0089261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</w:rPr>
              <w:t>Республики</w:t>
            </w:r>
            <w:r w:rsidR="0089261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  <w:lang w:eastAsia="ru-RU"/>
              </w:rPr>
              <w:t>на</w:t>
            </w:r>
            <w:r w:rsidR="0089261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  <w:lang w:eastAsia="ru-RU"/>
              </w:rPr>
              <w:t>очередной</w:t>
            </w:r>
            <w:r w:rsidR="0089261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финансовый</w:t>
            </w:r>
            <w:r w:rsidR="0089261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  <w:r w:rsidR="0089261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  <w:lang w:eastAsia="ru-RU"/>
              </w:rPr>
              <w:t>и</w:t>
            </w:r>
            <w:r w:rsidR="0089261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  <w:lang w:eastAsia="ru-RU"/>
              </w:rPr>
              <w:t>плановый</w:t>
            </w:r>
            <w:r w:rsidR="0089261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66226">
              <w:rPr>
                <w:rFonts w:ascii="Times New Roman" w:hAnsi="Times New Roman"/>
                <w:sz w:val="26"/>
                <w:szCs w:val="26"/>
                <w:lang w:eastAsia="ru-RU"/>
              </w:rPr>
              <w:t>период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FA273F" w:rsidRPr="006F1362" w:rsidTr="00F55190">
        <w:tc>
          <w:tcPr>
            <w:tcW w:w="1537" w:type="pct"/>
          </w:tcPr>
          <w:p w:rsidR="00FA273F" w:rsidRPr="006F1362" w:rsidRDefault="00FA273F" w:rsidP="00F8548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lastRenderedPageBreak/>
              <w:t>Ожидаемые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результаты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реализации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подпрограммы</w:t>
            </w:r>
          </w:p>
        </w:tc>
        <w:tc>
          <w:tcPr>
            <w:tcW w:w="178" w:type="pct"/>
          </w:tcPr>
          <w:p w:rsidR="00FA273F" w:rsidRPr="006F1362" w:rsidRDefault="00FA273F" w:rsidP="00F55190">
            <w:pPr>
              <w:pStyle w:val="ConsPlusCell"/>
              <w:spacing w:line="235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136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3285" w:type="pct"/>
          </w:tcPr>
          <w:p w:rsidR="00FA273F" w:rsidRPr="006F1362" w:rsidRDefault="00FA273F" w:rsidP="00F5519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достижение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состояния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защищенности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информационно-телекоммуникационной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инфраструктуры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органов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местного</w:t>
            </w:r>
            <w:r w:rsidR="00892610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самоуправле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ния</w:t>
            </w:r>
            <w:r w:rsidRPr="006F1362">
              <w:rPr>
                <w:rFonts w:ascii="Times New Roman" w:hAnsi="Times New Roman"/>
                <w:sz w:val="26"/>
                <w:szCs w:val="24"/>
                <w:lang w:eastAsia="ru-RU"/>
              </w:rPr>
              <w:t>.</w:t>
            </w:r>
          </w:p>
        </w:tc>
      </w:tr>
    </w:tbl>
    <w:p w:rsidR="00501AE5" w:rsidRDefault="00501AE5">
      <w:pPr>
        <w:rPr>
          <w:rFonts w:ascii="Times New Roman" w:hAnsi="Times New Roman"/>
          <w:b/>
          <w:sz w:val="26"/>
          <w:szCs w:val="26"/>
        </w:rPr>
      </w:pPr>
    </w:p>
    <w:p w:rsidR="00FA273F" w:rsidRDefault="00FA273F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Раздел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</w:t>
      </w:r>
      <w:r w:rsidRPr="006F1362">
        <w:rPr>
          <w:rFonts w:ascii="Times New Roman" w:hAnsi="Times New Roman"/>
          <w:b/>
          <w:sz w:val="26"/>
          <w:szCs w:val="26"/>
        </w:rPr>
        <w:t>.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Приоритеты,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цели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задачи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подпрограммы</w:t>
      </w:r>
    </w:p>
    <w:p w:rsidR="00FA273F" w:rsidRPr="006F1362" w:rsidRDefault="00FA273F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A273F" w:rsidRPr="006F1362" w:rsidRDefault="00FA273F" w:rsidP="00FA273F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Приоритеты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технологий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определены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Доктриной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безопасности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Российской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Федерации,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утвержденной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Указом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Президента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Российской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Федерации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5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декабря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2016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г.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№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646,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Стратегией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социально-экономического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Республики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2035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года,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утвержденной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постановлением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Кабинета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Министров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Республики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28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июня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2018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г.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№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254</w:t>
      </w:r>
      <w:r>
        <w:rPr>
          <w:rFonts w:ascii="Times New Roman" w:hAnsi="Times New Roman"/>
          <w:sz w:val="26"/>
          <w:szCs w:val="26"/>
        </w:rPr>
        <w:t>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Г</w:t>
      </w:r>
      <w:r w:rsidRPr="00D610DA">
        <w:rPr>
          <w:rFonts w:ascii="Times New Roman" w:hAnsi="Times New Roman"/>
          <w:bCs/>
          <w:sz w:val="26"/>
          <w:szCs w:val="26"/>
        </w:rPr>
        <w:t>осударственн</w:t>
      </w:r>
      <w:r>
        <w:rPr>
          <w:rFonts w:ascii="Times New Roman" w:hAnsi="Times New Roman"/>
          <w:bCs/>
          <w:sz w:val="26"/>
          <w:szCs w:val="26"/>
        </w:rPr>
        <w:t>ой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программ</w:t>
      </w:r>
      <w:r>
        <w:rPr>
          <w:rFonts w:ascii="Times New Roman" w:hAnsi="Times New Roman"/>
          <w:bCs/>
          <w:sz w:val="26"/>
          <w:szCs w:val="26"/>
        </w:rPr>
        <w:t>ой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Чувашской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Республики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D610DA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Цифровое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общество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Чувашии</w:t>
      </w:r>
      <w:r w:rsidRPr="00D610DA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>,</w:t>
      </w:r>
      <w:r w:rsidR="00892610">
        <w:rPr>
          <w:rFonts w:ascii="Times New Roman" w:hAnsi="Times New Roman"/>
          <w:bCs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утвержденной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постановлением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Кабинета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Министров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Республики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10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октября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2018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402</w:t>
      </w:r>
      <w:r w:rsidRPr="006F1362">
        <w:rPr>
          <w:rFonts w:ascii="Times New Roman" w:hAnsi="Times New Roman"/>
          <w:sz w:val="26"/>
          <w:szCs w:val="26"/>
        </w:rPr>
        <w:t>.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Среди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них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можно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выделить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следующие: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повышение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безопасности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функционирования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объектов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инфраструктуры,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числе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целях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обеспечения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устойчивого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взаимодействия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органов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местного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самоуправления</w:t>
      </w:r>
      <w:r w:rsidRPr="006F1362">
        <w:rPr>
          <w:rFonts w:ascii="Times New Roman" w:hAnsi="Times New Roman"/>
          <w:sz w:val="26"/>
          <w:szCs w:val="26"/>
        </w:rPr>
        <w:t>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недопущения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иностранного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контроля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за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функционированием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таких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объектов,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обеспечение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безопасности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информации,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обрабатываемой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системах,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формирование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широкого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применения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отечественных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коммуникационных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технологий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системе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государственного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управления,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обеспечение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устойчивости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безопасности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функционирования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систем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технологий,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создание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условий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для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повышения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доверия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электронным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документам.</w:t>
      </w:r>
    </w:p>
    <w:p w:rsidR="00FA273F" w:rsidRPr="006F1362" w:rsidRDefault="00FA273F" w:rsidP="00FA273F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6F1362">
        <w:rPr>
          <w:rFonts w:ascii="Times New Roman" w:hAnsi="Times New Roman"/>
          <w:sz w:val="26"/>
          <w:szCs w:val="26"/>
        </w:rPr>
        <w:t>Целями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являются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обеспечение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устойчивости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и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безопасности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функционирования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информационно-телекоммуникационной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инфраструктуры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в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D95DD4">
        <w:rPr>
          <w:rFonts w:ascii="Times New Roman" w:hAnsi="Times New Roman"/>
          <w:sz w:val="26"/>
          <w:szCs w:val="24"/>
          <w:lang w:eastAsia="ru-RU"/>
        </w:rPr>
        <w:t>Порец</w:t>
      </w:r>
      <w:r>
        <w:rPr>
          <w:rFonts w:ascii="Times New Roman" w:hAnsi="Times New Roman"/>
          <w:sz w:val="26"/>
          <w:szCs w:val="24"/>
          <w:lang w:eastAsia="ru-RU"/>
        </w:rPr>
        <w:t>ком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4"/>
          <w:lang w:eastAsia="ru-RU"/>
        </w:rPr>
        <w:t>муниципальном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4"/>
          <w:lang w:eastAsia="ru-RU"/>
        </w:rPr>
        <w:t>округе</w:t>
      </w:r>
      <w:r w:rsidRPr="006F1362">
        <w:rPr>
          <w:rFonts w:ascii="Times New Roman" w:hAnsi="Times New Roman"/>
          <w:sz w:val="26"/>
          <w:szCs w:val="24"/>
          <w:lang w:eastAsia="ru-RU"/>
        </w:rPr>
        <w:t>.</w:t>
      </w:r>
    </w:p>
    <w:p w:rsidR="00FA273F" w:rsidRPr="006F1362" w:rsidRDefault="00FA273F" w:rsidP="00FA273F">
      <w:pPr>
        <w:pStyle w:val="ConsPlusNormal"/>
        <w:widowControl/>
        <w:spacing w:line="24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362">
        <w:rPr>
          <w:rFonts w:ascii="Times New Roman" w:hAnsi="Times New Roman" w:cs="Times New Roman"/>
          <w:sz w:val="26"/>
          <w:szCs w:val="26"/>
        </w:rPr>
        <w:t>Достижению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поставленных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в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подпрограмме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целей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способствует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решение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следующих</w:t>
      </w:r>
      <w:r w:rsidR="00892610">
        <w:rPr>
          <w:rFonts w:ascii="Times New Roman" w:hAnsi="Times New Roman" w:cs="Times New Roman"/>
          <w:sz w:val="26"/>
          <w:szCs w:val="26"/>
        </w:rPr>
        <w:t xml:space="preserve"> </w:t>
      </w:r>
      <w:r w:rsidRPr="006F1362">
        <w:rPr>
          <w:rFonts w:ascii="Times New Roman" w:hAnsi="Times New Roman" w:cs="Times New Roman"/>
          <w:sz w:val="26"/>
          <w:szCs w:val="26"/>
        </w:rPr>
        <w:t>задач:</w:t>
      </w:r>
    </w:p>
    <w:p w:rsidR="00FA273F" w:rsidRPr="006F1362" w:rsidRDefault="00FA273F" w:rsidP="00FA273F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обеспечение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устойчивости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безопасности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инфраструктуры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органов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местного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самоуправления;</w:t>
      </w:r>
    </w:p>
    <w:p w:rsidR="00FA273F" w:rsidRPr="006F1362" w:rsidRDefault="00FA273F" w:rsidP="00FA273F">
      <w:pPr>
        <w:spacing w:after="0" w:line="247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переход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использование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деятельности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местного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самоуправления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преимущественно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отечественного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программного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обеспечения.</w:t>
      </w:r>
    </w:p>
    <w:p w:rsidR="00FA273F" w:rsidRPr="006F1362" w:rsidRDefault="00FA273F" w:rsidP="00FA273F">
      <w:pPr>
        <w:spacing w:after="0" w:line="247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FA273F" w:rsidRPr="006F1362" w:rsidRDefault="00FA273F" w:rsidP="00FA273F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Раздел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6F1362">
        <w:rPr>
          <w:rFonts w:ascii="Times New Roman" w:hAnsi="Times New Roman"/>
          <w:b/>
          <w:sz w:val="26"/>
          <w:szCs w:val="26"/>
        </w:rPr>
        <w:t>.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Перечень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сведения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целевых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индикаторах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FA273F" w:rsidRPr="006F1362" w:rsidRDefault="00FA273F" w:rsidP="00FA273F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показателях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подпрограммы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с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расшифровкой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плановых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значений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FA273F" w:rsidRPr="006F1362" w:rsidRDefault="00FA273F" w:rsidP="00FA273F">
      <w:pPr>
        <w:spacing w:after="0" w:line="247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по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годам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ее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реализации</w:t>
      </w:r>
    </w:p>
    <w:p w:rsidR="00FA273F" w:rsidRPr="006F1362" w:rsidRDefault="00FA273F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A273F" w:rsidRPr="006F1362" w:rsidRDefault="00FA273F" w:rsidP="00FA2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Для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оценки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хода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реализации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подпрограммы,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решения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ее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задач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достижения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целей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используются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статистические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данные,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полученные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итогам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выборочного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наблюдения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вопросам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использования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населением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технологий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информационно-телекоммуникационных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сетей,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осуществляемого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Федеральной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службой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государственной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статистики,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данные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статистики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lastRenderedPageBreak/>
        <w:t>Министерства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цифрового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развития,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политики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массовых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коммуникаций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Республики</w:t>
      </w:r>
      <w:r>
        <w:rPr>
          <w:rFonts w:ascii="Times New Roman" w:hAnsi="Times New Roman"/>
          <w:sz w:val="26"/>
          <w:szCs w:val="26"/>
        </w:rPr>
        <w:t>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FA273F" w:rsidRPr="006F1362" w:rsidRDefault="00FA273F" w:rsidP="00FA2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результате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реализации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ожидается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достижение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следующих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целевых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индикаторов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показателей:</w:t>
      </w:r>
    </w:p>
    <w:p w:rsidR="00FA273F" w:rsidRPr="006F1362" w:rsidRDefault="00FA273F" w:rsidP="00FA273F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срок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простоя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государственных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систем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результате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инцидентов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информационной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безопасности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202</w:t>
      </w:r>
      <w:r w:rsidR="006F0252">
        <w:rPr>
          <w:rFonts w:ascii="Times New Roman" w:hAnsi="Times New Roman"/>
          <w:sz w:val="26"/>
          <w:szCs w:val="26"/>
        </w:rPr>
        <w:t>3</w:t>
      </w:r>
      <w:r w:rsidRPr="006F1362">
        <w:rPr>
          <w:rFonts w:ascii="Times New Roman" w:hAnsi="Times New Roman"/>
          <w:sz w:val="26"/>
          <w:szCs w:val="26"/>
        </w:rPr>
        <w:t>–2035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годах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–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сохранение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показателя,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не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превышающего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1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часа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ежегодно;</w:t>
      </w:r>
    </w:p>
    <w:p w:rsidR="00FA273F" w:rsidRPr="006F1362" w:rsidRDefault="00FA273F" w:rsidP="00FA273F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Сведения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целевых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индикаторах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показателях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их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значениях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приведены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приложении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к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подпрограмме.</w:t>
      </w:r>
    </w:p>
    <w:p w:rsidR="00FA273F" w:rsidRPr="006F1362" w:rsidRDefault="00FA273F" w:rsidP="00FA273F">
      <w:pPr>
        <w:spacing w:after="0" w:line="233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FA273F" w:rsidRPr="006F1362" w:rsidRDefault="00FA273F" w:rsidP="00FA273F">
      <w:pPr>
        <w:spacing w:after="0" w:line="233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Раздел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6F1362">
        <w:rPr>
          <w:rFonts w:ascii="Times New Roman" w:hAnsi="Times New Roman"/>
          <w:b/>
          <w:sz w:val="26"/>
          <w:szCs w:val="26"/>
        </w:rPr>
        <w:t>.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Характеристика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основных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мероприятий,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мероприятий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FA273F" w:rsidRPr="006F1362" w:rsidRDefault="00FA273F" w:rsidP="00FA273F">
      <w:pPr>
        <w:spacing w:after="0" w:line="233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подпрограммы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с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указанием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сроков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этапов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их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реализации</w:t>
      </w:r>
    </w:p>
    <w:p w:rsidR="00FA273F" w:rsidRPr="006F1362" w:rsidRDefault="00FA273F" w:rsidP="00FA273F">
      <w:pPr>
        <w:spacing w:after="0" w:line="233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D33A5D" w:rsidRPr="00D33A5D" w:rsidRDefault="00D33A5D" w:rsidP="00D33A5D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33A5D">
        <w:rPr>
          <w:rFonts w:ascii="Times New Roman" w:hAnsi="Times New Roman"/>
          <w:sz w:val="26"/>
          <w:szCs w:val="26"/>
        </w:rPr>
        <w:t>На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реализацию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поставленных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целей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задач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подпрограммы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Муниципальной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направлены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мероприятия:</w:t>
      </w:r>
      <w:r w:rsidR="00892610">
        <w:rPr>
          <w:rFonts w:ascii="Times New Roman" w:hAnsi="Times New Roman"/>
          <w:sz w:val="26"/>
          <w:szCs w:val="26"/>
        </w:rPr>
        <w:t xml:space="preserve"> </w:t>
      </w:r>
    </w:p>
    <w:p w:rsidR="00D33A5D" w:rsidRPr="00D33A5D" w:rsidRDefault="00D33A5D" w:rsidP="00D33A5D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33A5D">
        <w:rPr>
          <w:rFonts w:ascii="Times New Roman" w:hAnsi="Times New Roman"/>
          <w:sz w:val="26"/>
          <w:szCs w:val="26"/>
        </w:rPr>
        <w:t>Основное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мероприятие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1.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Реализация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регионального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проекта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«Информационная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безопасность».</w:t>
      </w:r>
    </w:p>
    <w:p w:rsidR="00D33A5D" w:rsidRPr="00D33A5D" w:rsidRDefault="00D33A5D" w:rsidP="00D33A5D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33A5D">
        <w:rPr>
          <w:rFonts w:ascii="Times New Roman" w:hAnsi="Times New Roman"/>
          <w:sz w:val="26"/>
          <w:szCs w:val="26"/>
        </w:rPr>
        <w:t>Мероприятие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1.1.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Модернизация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эксплуатация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системы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защиты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информационных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систем,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используемых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органами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местного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самоуправления,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повышение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компетентности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субъектов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обеспечения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информационной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безопасности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органах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местного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самоуправления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 w:rsidRPr="00D33A5D">
        <w:rPr>
          <w:rFonts w:ascii="Times New Roman" w:hAnsi="Times New Roman"/>
          <w:sz w:val="26"/>
          <w:szCs w:val="26"/>
        </w:rPr>
        <w:t>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Pr="00D33A5D">
        <w:rPr>
          <w:rFonts w:ascii="Times New Roman" w:hAnsi="Times New Roman"/>
          <w:sz w:val="26"/>
          <w:szCs w:val="26"/>
        </w:rPr>
        <w:t>.</w:t>
      </w:r>
    </w:p>
    <w:p w:rsidR="00D33A5D" w:rsidRPr="00D33A5D" w:rsidRDefault="00D33A5D" w:rsidP="00D33A5D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33A5D">
        <w:rPr>
          <w:rFonts w:ascii="Times New Roman" w:hAnsi="Times New Roman"/>
          <w:sz w:val="26"/>
          <w:szCs w:val="26"/>
        </w:rPr>
        <w:t>Основное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мероприятие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2.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Создание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инфраструктуры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пространственных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данных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 w:rsidRPr="00D33A5D">
        <w:rPr>
          <w:rFonts w:ascii="Times New Roman" w:hAnsi="Times New Roman"/>
          <w:sz w:val="26"/>
          <w:szCs w:val="26"/>
        </w:rPr>
        <w:t>ком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Республики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для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обеспечения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информационных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потребностей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органов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исполнительной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власти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органов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местного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самоуправления.</w:t>
      </w:r>
    </w:p>
    <w:p w:rsidR="00D33A5D" w:rsidRPr="00D33A5D" w:rsidRDefault="00D33A5D" w:rsidP="00D33A5D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33A5D">
        <w:rPr>
          <w:rFonts w:ascii="Times New Roman" w:hAnsi="Times New Roman"/>
          <w:sz w:val="26"/>
          <w:szCs w:val="26"/>
        </w:rPr>
        <w:t>Основные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мероприятия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мероприятия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подпрограммы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реализуются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20</w:t>
      </w:r>
      <w:r w:rsidR="00616CC0">
        <w:rPr>
          <w:rFonts w:ascii="Times New Roman" w:hAnsi="Times New Roman"/>
          <w:sz w:val="26"/>
          <w:szCs w:val="26"/>
        </w:rPr>
        <w:t>2</w:t>
      </w:r>
      <w:r w:rsidR="004032A9">
        <w:rPr>
          <w:rFonts w:ascii="Times New Roman" w:hAnsi="Times New Roman"/>
          <w:sz w:val="26"/>
          <w:szCs w:val="26"/>
        </w:rPr>
        <w:t>3</w:t>
      </w:r>
      <w:r w:rsidRPr="00D33A5D">
        <w:rPr>
          <w:rFonts w:ascii="Times New Roman" w:hAnsi="Times New Roman"/>
          <w:sz w:val="26"/>
          <w:szCs w:val="26"/>
        </w:rPr>
        <w:t>–2035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годах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три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этапа:</w:t>
      </w:r>
    </w:p>
    <w:p w:rsidR="00D33A5D" w:rsidRPr="00D33A5D" w:rsidRDefault="00D33A5D" w:rsidP="00D33A5D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33A5D">
        <w:rPr>
          <w:rFonts w:ascii="Times New Roman" w:hAnsi="Times New Roman"/>
          <w:sz w:val="26"/>
          <w:szCs w:val="26"/>
        </w:rPr>
        <w:t>I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этап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–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20</w:t>
      </w:r>
      <w:r w:rsidR="00616CC0">
        <w:rPr>
          <w:rFonts w:ascii="Times New Roman" w:hAnsi="Times New Roman"/>
          <w:sz w:val="26"/>
          <w:szCs w:val="26"/>
        </w:rPr>
        <w:t>2</w:t>
      </w:r>
      <w:r w:rsidR="006F0252">
        <w:rPr>
          <w:rFonts w:ascii="Times New Roman" w:hAnsi="Times New Roman"/>
          <w:sz w:val="26"/>
          <w:szCs w:val="26"/>
        </w:rPr>
        <w:t>3</w:t>
      </w:r>
      <w:r w:rsidRPr="00D33A5D">
        <w:rPr>
          <w:rFonts w:ascii="Times New Roman" w:hAnsi="Times New Roman"/>
          <w:sz w:val="26"/>
          <w:szCs w:val="26"/>
        </w:rPr>
        <w:t>–2025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годы;</w:t>
      </w:r>
    </w:p>
    <w:p w:rsidR="00D33A5D" w:rsidRPr="00D33A5D" w:rsidRDefault="00D33A5D" w:rsidP="00D33A5D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33A5D">
        <w:rPr>
          <w:rFonts w:ascii="Times New Roman" w:hAnsi="Times New Roman"/>
          <w:sz w:val="26"/>
          <w:szCs w:val="26"/>
        </w:rPr>
        <w:t>II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этап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–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2026–2030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годы;</w:t>
      </w:r>
    </w:p>
    <w:p w:rsidR="00FA273F" w:rsidRPr="00D33A5D" w:rsidRDefault="00D33A5D" w:rsidP="00D33A5D">
      <w:pPr>
        <w:spacing w:after="0" w:line="233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33A5D">
        <w:rPr>
          <w:rFonts w:ascii="Times New Roman" w:hAnsi="Times New Roman"/>
          <w:sz w:val="26"/>
          <w:szCs w:val="26"/>
        </w:rPr>
        <w:t>III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этап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–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2031–2035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33A5D">
        <w:rPr>
          <w:rFonts w:ascii="Times New Roman" w:hAnsi="Times New Roman"/>
          <w:sz w:val="26"/>
          <w:szCs w:val="26"/>
        </w:rPr>
        <w:t>годы.</w:t>
      </w:r>
    </w:p>
    <w:p w:rsidR="00D33A5D" w:rsidRPr="006F1362" w:rsidRDefault="00D33A5D" w:rsidP="00D33A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4"/>
        </w:rPr>
      </w:pPr>
    </w:p>
    <w:p w:rsidR="00FA273F" w:rsidRPr="006F1362" w:rsidRDefault="00FA273F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Раздел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6F1362">
        <w:rPr>
          <w:rFonts w:ascii="Times New Roman" w:hAnsi="Times New Roman"/>
          <w:b/>
          <w:sz w:val="26"/>
          <w:szCs w:val="26"/>
        </w:rPr>
        <w:t>.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Обоснование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объема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финансовых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ресурсов,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необходимых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FA273F" w:rsidRPr="006F1362" w:rsidRDefault="00FA273F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для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реализации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подпрограммы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(с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расшифровкой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источникам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</w:p>
    <w:p w:rsidR="00FA273F" w:rsidRPr="006F1362" w:rsidRDefault="00FA273F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6F1362">
        <w:rPr>
          <w:rFonts w:ascii="Times New Roman" w:hAnsi="Times New Roman"/>
          <w:b/>
          <w:sz w:val="26"/>
          <w:szCs w:val="26"/>
        </w:rPr>
        <w:t>финансирования,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по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этапам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годам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реализации</w:t>
      </w:r>
      <w:r w:rsidR="00892610">
        <w:rPr>
          <w:rFonts w:ascii="Times New Roman" w:hAnsi="Times New Roman"/>
          <w:b/>
          <w:sz w:val="26"/>
          <w:szCs w:val="26"/>
        </w:rPr>
        <w:t xml:space="preserve"> </w:t>
      </w:r>
      <w:r w:rsidRPr="006F1362">
        <w:rPr>
          <w:rFonts w:ascii="Times New Roman" w:hAnsi="Times New Roman"/>
          <w:b/>
          <w:sz w:val="26"/>
          <w:szCs w:val="26"/>
        </w:rPr>
        <w:t>подпрограммы)</w:t>
      </w:r>
    </w:p>
    <w:p w:rsidR="00FA273F" w:rsidRPr="006F1362" w:rsidRDefault="00FA273F" w:rsidP="00FA273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A273F" w:rsidRPr="006F1362" w:rsidRDefault="00FA273F" w:rsidP="00FA2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  <w:szCs w:val="26"/>
        </w:rPr>
        <w:t>Расходы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подпрограммы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формируются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за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счет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6F1362">
        <w:rPr>
          <w:rFonts w:ascii="Times New Roman" w:hAnsi="Times New Roman"/>
          <w:sz w:val="26"/>
          <w:szCs w:val="26"/>
        </w:rPr>
        <w:t>средств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муниципального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бюджета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Республики</w:t>
      </w:r>
      <w:r w:rsidRPr="006F1362">
        <w:rPr>
          <w:rFonts w:ascii="Times New Roman" w:hAnsi="Times New Roman"/>
          <w:sz w:val="26"/>
          <w:szCs w:val="26"/>
        </w:rPr>
        <w:t>.</w:t>
      </w:r>
    </w:p>
    <w:p w:rsidR="00FA273F" w:rsidRPr="004E53AB" w:rsidRDefault="00FA273F" w:rsidP="00FA273F">
      <w:pPr>
        <w:widowControl w:val="0"/>
        <w:autoSpaceDE w:val="0"/>
        <w:autoSpaceDN w:val="0"/>
        <w:adjustRightInd w:val="0"/>
        <w:spacing w:after="0" w:line="230" w:lineRule="auto"/>
        <w:contextualSpacing/>
        <w:jc w:val="both"/>
        <w:rPr>
          <w:rFonts w:ascii="Times New Roman" w:hAnsi="Times New Roman"/>
          <w:sz w:val="26"/>
          <w:szCs w:val="24"/>
          <w:lang w:eastAsia="ru-RU"/>
        </w:rPr>
      </w:pPr>
      <w:r w:rsidRPr="00D83A2B">
        <w:rPr>
          <w:rFonts w:ascii="Times New Roman" w:hAnsi="Times New Roman"/>
          <w:sz w:val="26"/>
          <w:szCs w:val="26"/>
        </w:rPr>
        <w:t>Общий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83A2B">
        <w:rPr>
          <w:rFonts w:ascii="Times New Roman" w:hAnsi="Times New Roman"/>
          <w:sz w:val="26"/>
          <w:szCs w:val="26"/>
        </w:rPr>
        <w:t>объем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83A2B">
        <w:rPr>
          <w:rFonts w:ascii="Times New Roman" w:hAnsi="Times New Roman"/>
          <w:sz w:val="26"/>
          <w:szCs w:val="26"/>
        </w:rPr>
        <w:t>финансирования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83A2B">
        <w:rPr>
          <w:rFonts w:ascii="Times New Roman" w:hAnsi="Times New Roman"/>
          <w:sz w:val="26"/>
          <w:szCs w:val="26"/>
        </w:rPr>
        <w:t>подпрограммы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83A2B">
        <w:rPr>
          <w:rFonts w:ascii="Times New Roman" w:hAnsi="Times New Roman"/>
          <w:sz w:val="26"/>
          <w:szCs w:val="26"/>
        </w:rPr>
        <w:t>в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83A2B">
        <w:rPr>
          <w:rFonts w:ascii="Times New Roman" w:hAnsi="Times New Roman"/>
          <w:sz w:val="26"/>
          <w:szCs w:val="26"/>
        </w:rPr>
        <w:t>20</w:t>
      </w:r>
      <w:r w:rsidR="00494666" w:rsidRPr="00494666">
        <w:rPr>
          <w:rFonts w:ascii="Times New Roman" w:hAnsi="Times New Roman"/>
          <w:sz w:val="26"/>
          <w:szCs w:val="26"/>
        </w:rPr>
        <w:t>2</w:t>
      </w:r>
      <w:r w:rsidR="006F0252">
        <w:rPr>
          <w:rFonts w:ascii="Times New Roman" w:hAnsi="Times New Roman"/>
          <w:sz w:val="26"/>
          <w:szCs w:val="26"/>
        </w:rPr>
        <w:t>3</w:t>
      </w:r>
      <w:r w:rsidRPr="00D83A2B">
        <w:rPr>
          <w:rFonts w:ascii="Times New Roman" w:hAnsi="Times New Roman"/>
          <w:sz w:val="26"/>
          <w:szCs w:val="26"/>
        </w:rPr>
        <w:t>–2035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83A2B">
        <w:rPr>
          <w:rFonts w:ascii="Times New Roman" w:hAnsi="Times New Roman"/>
          <w:sz w:val="26"/>
          <w:szCs w:val="26"/>
        </w:rPr>
        <w:t>годах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D83A2B">
        <w:rPr>
          <w:rFonts w:ascii="Times New Roman" w:hAnsi="Times New Roman"/>
          <w:sz w:val="26"/>
          <w:szCs w:val="26"/>
        </w:rPr>
        <w:t>составляет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4"/>
          <w:lang w:eastAsia="ru-RU"/>
        </w:rPr>
        <w:t>0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>
        <w:rPr>
          <w:rFonts w:ascii="Times New Roman" w:hAnsi="Times New Roman"/>
          <w:sz w:val="26"/>
          <w:szCs w:val="24"/>
          <w:lang w:eastAsia="ru-RU"/>
        </w:rPr>
        <w:t>р</w:t>
      </w:r>
      <w:r w:rsidRPr="006F1362">
        <w:rPr>
          <w:rFonts w:ascii="Times New Roman" w:hAnsi="Times New Roman"/>
          <w:sz w:val="26"/>
          <w:szCs w:val="24"/>
          <w:lang w:eastAsia="ru-RU"/>
        </w:rPr>
        <w:t>ублей</w:t>
      </w:r>
      <w:r>
        <w:rPr>
          <w:rFonts w:ascii="Times New Roman" w:hAnsi="Times New Roman"/>
          <w:sz w:val="26"/>
          <w:szCs w:val="24"/>
          <w:lang w:eastAsia="ru-RU"/>
        </w:rPr>
        <w:t>.</w:t>
      </w:r>
    </w:p>
    <w:p w:rsidR="00FA273F" w:rsidRDefault="00FA273F" w:rsidP="00D33A5D">
      <w:pPr>
        <w:widowControl w:val="0"/>
        <w:autoSpaceDE w:val="0"/>
        <w:autoSpaceDN w:val="0"/>
        <w:adjustRightInd w:val="0"/>
        <w:spacing w:after="0" w:line="235" w:lineRule="auto"/>
        <w:ind w:firstLine="709"/>
        <w:contextualSpacing/>
        <w:jc w:val="both"/>
        <w:rPr>
          <w:rFonts w:ascii="Times New Roman" w:hAnsi="Times New Roman"/>
          <w:sz w:val="26"/>
        </w:rPr>
      </w:pPr>
      <w:r w:rsidRPr="006F1362">
        <w:rPr>
          <w:rFonts w:ascii="Times New Roman" w:hAnsi="Times New Roman"/>
          <w:sz w:val="26"/>
          <w:szCs w:val="24"/>
          <w:lang w:eastAsia="ru-RU"/>
        </w:rPr>
        <w:t>Ресурсное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обеспечение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реализации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подпрограммы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за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счет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муниципального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бюджета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D95DD4">
        <w:rPr>
          <w:rFonts w:ascii="Times New Roman" w:hAnsi="Times New Roman"/>
          <w:sz w:val="26"/>
          <w:szCs w:val="26"/>
        </w:rPr>
        <w:t>Порец</w:t>
      </w:r>
      <w:r>
        <w:rPr>
          <w:rFonts w:ascii="Times New Roman" w:hAnsi="Times New Roman"/>
          <w:sz w:val="26"/>
          <w:szCs w:val="26"/>
        </w:rPr>
        <w:t>кого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муниципального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="00C27D3A">
        <w:rPr>
          <w:rFonts w:ascii="Times New Roman" w:hAnsi="Times New Roman"/>
          <w:sz w:val="26"/>
          <w:szCs w:val="26"/>
        </w:rPr>
        <w:t>округа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Чувашской</w:t>
      </w:r>
      <w:r w:rsidR="00892610">
        <w:rPr>
          <w:rFonts w:ascii="Times New Roman" w:hAnsi="Times New Roman"/>
          <w:sz w:val="26"/>
          <w:szCs w:val="26"/>
        </w:rPr>
        <w:t xml:space="preserve"> </w:t>
      </w:r>
      <w:r w:rsidRPr="00003CDC">
        <w:rPr>
          <w:rFonts w:ascii="Times New Roman" w:hAnsi="Times New Roman"/>
          <w:sz w:val="26"/>
          <w:szCs w:val="26"/>
        </w:rPr>
        <w:t>Республики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приведено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в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приложении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к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настоящей</w:t>
      </w:r>
      <w:r w:rsidR="00892610">
        <w:rPr>
          <w:rFonts w:ascii="Times New Roman" w:hAnsi="Times New Roman"/>
          <w:sz w:val="26"/>
          <w:szCs w:val="24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4"/>
          <w:lang w:eastAsia="ru-RU"/>
        </w:rPr>
        <w:t>подпрограмме.</w:t>
      </w:r>
    </w:p>
    <w:p w:rsidR="00FA273F" w:rsidRPr="006F1362" w:rsidRDefault="00FA273F" w:rsidP="00FA27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F1362">
        <w:rPr>
          <w:rFonts w:ascii="Times New Roman" w:hAnsi="Times New Roman"/>
          <w:sz w:val="26"/>
        </w:rPr>
        <w:t>_____________</w:t>
      </w:r>
    </w:p>
    <w:p w:rsidR="00FA273F" w:rsidRPr="006F1362" w:rsidRDefault="00FA273F" w:rsidP="00FA27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  <w:sectPr w:rsidR="00FA273F" w:rsidRPr="006F1362" w:rsidSect="002D4167">
          <w:headerReference w:type="default" r:id="rId16"/>
          <w:pgSz w:w="11906" w:h="16838"/>
          <w:pgMar w:top="1134" w:right="850" w:bottom="1134" w:left="1984" w:header="709" w:footer="709" w:gutter="0"/>
          <w:cols w:space="708"/>
          <w:docGrid w:linePitch="360"/>
        </w:sectPr>
      </w:pPr>
    </w:p>
    <w:p w:rsidR="00FA273F" w:rsidRPr="006F1362" w:rsidRDefault="00FA273F" w:rsidP="00FA273F">
      <w:pPr>
        <w:widowControl w:val="0"/>
        <w:autoSpaceDE w:val="0"/>
        <w:autoSpaceDN w:val="0"/>
        <w:adjustRightInd w:val="0"/>
        <w:spacing w:after="0" w:line="240" w:lineRule="auto"/>
        <w:ind w:left="1056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F1362">
        <w:rPr>
          <w:rFonts w:ascii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FA273F" w:rsidRDefault="00FA273F" w:rsidP="00FA273F">
      <w:pPr>
        <w:widowControl w:val="0"/>
        <w:autoSpaceDE w:val="0"/>
        <w:autoSpaceDN w:val="0"/>
        <w:adjustRightInd w:val="0"/>
        <w:spacing w:after="0" w:line="240" w:lineRule="auto"/>
        <w:ind w:left="1056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F1362">
        <w:rPr>
          <w:rFonts w:ascii="Times New Roman" w:hAnsi="Times New Roman"/>
          <w:sz w:val="26"/>
          <w:szCs w:val="26"/>
          <w:lang w:eastAsia="ru-RU"/>
        </w:rPr>
        <w:t>к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6"/>
          <w:lang w:eastAsia="ru-RU"/>
        </w:rPr>
        <w:t>подпрограмме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6"/>
          <w:lang w:eastAsia="ru-RU"/>
        </w:rPr>
        <w:t>«Информационная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6"/>
          <w:lang w:eastAsia="ru-RU"/>
        </w:rPr>
        <w:t>безопасность»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муниципальной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программы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F1362"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>Цифровое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общество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FA273F" w:rsidRPr="006F1362" w:rsidRDefault="00D95DD4" w:rsidP="00FA273F">
      <w:pPr>
        <w:widowControl w:val="0"/>
        <w:autoSpaceDE w:val="0"/>
        <w:autoSpaceDN w:val="0"/>
        <w:adjustRightInd w:val="0"/>
        <w:spacing w:after="0" w:line="240" w:lineRule="auto"/>
        <w:ind w:left="1056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Порец</w:t>
      </w:r>
      <w:r w:rsidR="00FA273F">
        <w:rPr>
          <w:rFonts w:ascii="Times New Roman" w:hAnsi="Times New Roman"/>
          <w:sz w:val="26"/>
          <w:szCs w:val="26"/>
          <w:lang w:eastAsia="ru-RU"/>
        </w:rPr>
        <w:t>кого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6"/>
          <w:lang w:eastAsia="ru-RU"/>
        </w:rPr>
        <w:t>муниципального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27D3A">
        <w:rPr>
          <w:rFonts w:ascii="Times New Roman" w:hAnsi="Times New Roman"/>
          <w:sz w:val="26"/>
          <w:szCs w:val="26"/>
          <w:lang w:eastAsia="ru-RU"/>
        </w:rPr>
        <w:t>округа</w:t>
      </w:r>
      <w:r w:rsidR="00FA273F" w:rsidRPr="006F1362">
        <w:rPr>
          <w:rFonts w:ascii="Times New Roman" w:hAnsi="Times New Roman"/>
          <w:sz w:val="26"/>
          <w:szCs w:val="26"/>
          <w:lang w:eastAsia="ru-RU"/>
        </w:rPr>
        <w:t>»</w:t>
      </w:r>
      <w:r w:rsidR="0089261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FA273F" w:rsidRPr="00D33A5D" w:rsidRDefault="00FA273F" w:rsidP="00FA273F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  <w:lang w:eastAsia="ru-RU"/>
        </w:rPr>
      </w:pPr>
    </w:p>
    <w:p w:rsidR="00D33A5D" w:rsidRPr="00D33A5D" w:rsidRDefault="00D33A5D" w:rsidP="00D33A5D">
      <w:pPr>
        <w:spacing w:after="0" w:line="240" w:lineRule="auto"/>
        <w:jc w:val="center"/>
        <w:rPr>
          <w:rFonts w:ascii="Times New Roman" w:hAnsi="Times New Roman"/>
          <w:b/>
        </w:rPr>
      </w:pPr>
      <w:r w:rsidRPr="00D33A5D">
        <w:rPr>
          <w:rFonts w:ascii="Times New Roman" w:hAnsi="Times New Roman"/>
          <w:b/>
        </w:rPr>
        <w:t>РЕСУРСНОЕ</w:t>
      </w:r>
      <w:r w:rsidR="00892610">
        <w:rPr>
          <w:rFonts w:ascii="Times New Roman" w:hAnsi="Times New Roman"/>
          <w:b/>
        </w:rPr>
        <w:t xml:space="preserve"> </w:t>
      </w:r>
      <w:r w:rsidRPr="00D33A5D">
        <w:rPr>
          <w:rFonts w:ascii="Times New Roman" w:hAnsi="Times New Roman"/>
          <w:b/>
        </w:rPr>
        <w:t>ОБЕСПЕЧЕНИЕ</w:t>
      </w:r>
      <w:r w:rsidR="00892610">
        <w:rPr>
          <w:rFonts w:ascii="Times New Roman" w:hAnsi="Times New Roman"/>
          <w:b/>
        </w:rPr>
        <w:t xml:space="preserve"> </w:t>
      </w:r>
    </w:p>
    <w:p w:rsidR="00D33A5D" w:rsidRPr="00D33A5D" w:rsidRDefault="00D33A5D" w:rsidP="00D33A5D">
      <w:pPr>
        <w:spacing w:after="0" w:line="240" w:lineRule="auto"/>
        <w:jc w:val="center"/>
        <w:rPr>
          <w:rFonts w:ascii="Times New Roman" w:hAnsi="Times New Roman"/>
          <w:b/>
        </w:rPr>
      </w:pPr>
      <w:r w:rsidRPr="00D33A5D">
        <w:rPr>
          <w:rFonts w:ascii="Times New Roman" w:hAnsi="Times New Roman"/>
          <w:b/>
        </w:rPr>
        <w:t>реализации</w:t>
      </w:r>
      <w:r w:rsidR="00892610">
        <w:rPr>
          <w:rFonts w:ascii="Times New Roman" w:hAnsi="Times New Roman"/>
          <w:b/>
        </w:rPr>
        <w:t xml:space="preserve"> </w:t>
      </w:r>
      <w:r w:rsidRPr="00D33A5D">
        <w:rPr>
          <w:rFonts w:ascii="Times New Roman" w:hAnsi="Times New Roman"/>
          <w:b/>
        </w:rPr>
        <w:t>подпрограммы</w:t>
      </w:r>
      <w:r w:rsidR="00892610">
        <w:rPr>
          <w:rFonts w:ascii="Times New Roman" w:hAnsi="Times New Roman"/>
          <w:b/>
        </w:rPr>
        <w:t xml:space="preserve"> </w:t>
      </w:r>
      <w:r w:rsidRPr="00D33A5D">
        <w:rPr>
          <w:rFonts w:ascii="Times New Roman" w:hAnsi="Times New Roman"/>
          <w:b/>
        </w:rPr>
        <w:t>«Информационная</w:t>
      </w:r>
      <w:r w:rsidR="00892610">
        <w:rPr>
          <w:rFonts w:ascii="Times New Roman" w:hAnsi="Times New Roman"/>
          <w:b/>
        </w:rPr>
        <w:t xml:space="preserve"> </w:t>
      </w:r>
      <w:r w:rsidRPr="00D33A5D">
        <w:rPr>
          <w:rFonts w:ascii="Times New Roman" w:hAnsi="Times New Roman"/>
          <w:b/>
        </w:rPr>
        <w:t>безопасность»</w:t>
      </w:r>
      <w:r w:rsidR="00892610">
        <w:rPr>
          <w:rFonts w:ascii="Times New Roman" w:hAnsi="Times New Roman"/>
          <w:b/>
        </w:rPr>
        <w:t xml:space="preserve"> </w:t>
      </w:r>
      <w:r w:rsidRPr="00D33A5D">
        <w:rPr>
          <w:rFonts w:ascii="Times New Roman" w:hAnsi="Times New Roman"/>
          <w:b/>
        </w:rPr>
        <w:t>муниципальной</w:t>
      </w:r>
      <w:r w:rsidR="00892610">
        <w:rPr>
          <w:rFonts w:ascii="Times New Roman" w:hAnsi="Times New Roman"/>
          <w:b/>
        </w:rPr>
        <w:t xml:space="preserve"> </w:t>
      </w:r>
      <w:r w:rsidRPr="00D33A5D">
        <w:rPr>
          <w:rFonts w:ascii="Times New Roman" w:hAnsi="Times New Roman"/>
          <w:b/>
        </w:rPr>
        <w:t>программы</w:t>
      </w:r>
      <w:r w:rsidR="00892610">
        <w:rPr>
          <w:rFonts w:ascii="Times New Roman" w:hAnsi="Times New Roman"/>
          <w:b/>
        </w:rPr>
        <w:t xml:space="preserve"> </w:t>
      </w:r>
      <w:r w:rsidR="00D95DD4">
        <w:rPr>
          <w:rFonts w:ascii="Times New Roman" w:hAnsi="Times New Roman"/>
          <w:b/>
        </w:rPr>
        <w:t>Порец</w:t>
      </w:r>
      <w:r w:rsidRPr="00D33A5D">
        <w:rPr>
          <w:rFonts w:ascii="Times New Roman" w:hAnsi="Times New Roman"/>
          <w:b/>
        </w:rPr>
        <w:t>кого</w:t>
      </w:r>
      <w:r w:rsidR="00892610">
        <w:rPr>
          <w:rFonts w:ascii="Times New Roman" w:hAnsi="Times New Roman"/>
          <w:b/>
        </w:rPr>
        <w:t xml:space="preserve"> </w:t>
      </w:r>
      <w:r w:rsidR="00C27D3A">
        <w:rPr>
          <w:rFonts w:ascii="Times New Roman" w:hAnsi="Times New Roman"/>
          <w:b/>
        </w:rPr>
        <w:t>муниципального</w:t>
      </w:r>
      <w:r w:rsidR="00892610">
        <w:rPr>
          <w:rFonts w:ascii="Times New Roman" w:hAnsi="Times New Roman"/>
          <w:b/>
        </w:rPr>
        <w:t xml:space="preserve"> </w:t>
      </w:r>
      <w:r w:rsidR="00C27D3A">
        <w:rPr>
          <w:rFonts w:ascii="Times New Roman" w:hAnsi="Times New Roman"/>
          <w:b/>
        </w:rPr>
        <w:t>округа</w:t>
      </w:r>
    </w:p>
    <w:p w:rsidR="00D33A5D" w:rsidRPr="00D33A5D" w:rsidRDefault="00D33A5D" w:rsidP="00D33A5D">
      <w:pPr>
        <w:spacing w:after="0" w:line="240" w:lineRule="auto"/>
        <w:jc w:val="center"/>
        <w:rPr>
          <w:rFonts w:ascii="Times New Roman" w:hAnsi="Times New Roman"/>
          <w:b/>
        </w:rPr>
      </w:pPr>
      <w:r w:rsidRPr="00D33A5D">
        <w:rPr>
          <w:rFonts w:ascii="Times New Roman" w:hAnsi="Times New Roman"/>
          <w:b/>
        </w:rPr>
        <w:t>«Цифровое</w:t>
      </w:r>
      <w:r w:rsidR="00892610">
        <w:rPr>
          <w:rFonts w:ascii="Times New Roman" w:hAnsi="Times New Roman"/>
          <w:b/>
        </w:rPr>
        <w:t xml:space="preserve"> </w:t>
      </w:r>
      <w:r w:rsidRPr="00D33A5D">
        <w:rPr>
          <w:rFonts w:ascii="Times New Roman" w:hAnsi="Times New Roman"/>
          <w:b/>
        </w:rPr>
        <w:t>общество</w:t>
      </w:r>
      <w:r w:rsidR="00892610">
        <w:rPr>
          <w:rFonts w:ascii="Times New Roman" w:hAnsi="Times New Roman"/>
          <w:b/>
        </w:rPr>
        <w:t xml:space="preserve"> </w:t>
      </w:r>
      <w:r w:rsidR="00D95DD4">
        <w:rPr>
          <w:rFonts w:ascii="Times New Roman" w:hAnsi="Times New Roman"/>
          <w:b/>
        </w:rPr>
        <w:t>Порец</w:t>
      </w:r>
      <w:r w:rsidRPr="00D33A5D">
        <w:rPr>
          <w:rFonts w:ascii="Times New Roman" w:hAnsi="Times New Roman"/>
          <w:b/>
        </w:rPr>
        <w:t>кого</w:t>
      </w:r>
      <w:r w:rsidR="00892610">
        <w:rPr>
          <w:rFonts w:ascii="Times New Roman" w:hAnsi="Times New Roman"/>
          <w:b/>
        </w:rPr>
        <w:t xml:space="preserve"> </w:t>
      </w:r>
      <w:r w:rsidR="00C27D3A">
        <w:rPr>
          <w:rFonts w:ascii="Times New Roman" w:hAnsi="Times New Roman"/>
          <w:b/>
        </w:rPr>
        <w:t>муниципального</w:t>
      </w:r>
      <w:r w:rsidR="00892610">
        <w:rPr>
          <w:rFonts w:ascii="Times New Roman" w:hAnsi="Times New Roman"/>
          <w:b/>
        </w:rPr>
        <w:t xml:space="preserve"> </w:t>
      </w:r>
      <w:r w:rsidR="00C27D3A">
        <w:rPr>
          <w:rFonts w:ascii="Times New Roman" w:hAnsi="Times New Roman"/>
          <w:b/>
        </w:rPr>
        <w:t>округа</w:t>
      </w:r>
      <w:r w:rsidRPr="00D33A5D">
        <w:rPr>
          <w:rFonts w:ascii="Times New Roman" w:hAnsi="Times New Roman"/>
          <w:b/>
        </w:rPr>
        <w:t>»</w:t>
      </w:r>
      <w:r w:rsidR="00892610">
        <w:rPr>
          <w:rFonts w:ascii="Times New Roman" w:hAnsi="Times New Roman"/>
          <w:b/>
        </w:rPr>
        <w:t xml:space="preserve"> </w:t>
      </w:r>
      <w:r w:rsidRPr="00D33A5D">
        <w:rPr>
          <w:rFonts w:ascii="Times New Roman" w:hAnsi="Times New Roman"/>
          <w:b/>
        </w:rPr>
        <w:t>за</w:t>
      </w:r>
      <w:r w:rsidR="00892610">
        <w:rPr>
          <w:rFonts w:ascii="Times New Roman" w:hAnsi="Times New Roman"/>
          <w:b/>
        </w:rPr>
        <w:t xml:space="preserve"> </w:t>
      </w:r>
      <w:r w:rsidRPr="00D33A5D">
        <w:rPr>
          <w:rFonts w:ascii="Times New Roman" w:hAnsi="Times New Roman"/>
          <w:b/>
        </w:rPr>
        <w:t>счет</w:t>
      </w:r>
      <w:r w:rsidR="00892610">
        <w:rPr>
          <w:rFonts w:ascii="Times New Roman" w:hAnsi="Times New Roman"/>
          <w:b/>
        </w:rPr>
        <w:t xml:space="preserve"> </w:t>
      </w:r>
      <w:r w:rsidRPr="00D33A5D">
        <w:rPr>
          <w:rFonts w:ascii="Times New Roman" w:hAnsi="Times New Roman"/>
          <w:b/>
        </w:rPr>
        <w:t>всех</w:t>
      </w:r>
      <w:r w:rsidR="00892610">
        <w:rPr>
          <w:rFonts w:ascii="Times New Roman" w:hAnsi="Times New Roman"/>
          <w:b/>
        </w:rPr>
        <w:t xml:space="preserve"> </w:t>
      </w:r>
      <w:r w:rsidRPr="00D33A5D">
        <w:rPr>
          <w:rFonts w:ascii="Times New Roman" w:hAnsi="Times New Roman"/>
          <w:b/>
        </w:rPr>
        <w:t>источников</w:t>
      </w:r>
      <w:r w:rsidR="00892610">
        <w:rPr>
          <w:rFonts w:ascii="Times New Roman" w:hAnsi="Times New Roman"/>
          <w:b/>
        </w:rPr>
        <w:t xml:space="preserve"> </w:t>
      </w:r>
      <w:r w:rsidRPr="00D33A5D">
        <w:rPr>
          <w:rFonts w:ascii="Times New Roman" w:hAnsi="Times New Roman"/>
          <w:b/>
        </w:rPr>
        <w:t>финансирования</w:t>
      </w:r>
    </w:p>
    <w:p w:rsidR="00D33A5D" w:rsidRPr="00D33A5D" w:rsidRDefault="00D33A5D" w:rsidP="00D33A5D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96"/>
        <w:gridCol w:w="1475"/>
        <w:gridCol w:w="1456"/>
        <w:gridCol w:w="1829"/>
        <w:gridCol w:w="635"/>
        <w:gridCol w:w="510"/>
        <w:gridCol w:w="661"/>
        <w:gridCol w:w="635"/>
        <w:gridCol w:w="1086"/>
        <w:gridCol w:w="874"/>
        <w:gridCol w:w="888"/>
        <w:gridCol w:w="897"/>
        <w:gridCol w:w="906"/>
        <w:gridCol w:w="906"/>
        <w:gridCol w:w="906"/>
      </w:tblGrid>
      <w:tr w:rsidR="00FB109D" w:rsidRPr="00D33A5D" w:rsidTr="00FB109D">
        <w:trPr>
          <w:jc w:val="center"/>
        </w:trPr>
        <w:tc>
          <w:tcPr>
            <w:tcW w:w="308" w:type="pct"/>
            <w:vMerge w:val="restart"/>
            <w:shd w:val="clear" w:color="auto" w:fill="auto"/>
          </w:tcPr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Статус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подпрограммы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программы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Порец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муниципального </w:t>
            </w:r>
            <w:proofErr w:type="gramStart"/>
            <w:r>
              <w:rPr>
                <w:rFonts w:ascii="Times New Roman" w:hAnsi="Times New Roman"/>
                <w:snapToGrid w:val="0"/>
                <w:sz w:val="18"/>
                <w:szCs w:val="18"/>
              </w:rPr>
              <w:t>округа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(</w:t>
            </w:r>
            <w:proofErr w:type="gramEnd"/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основного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мероприятия,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мероприятия)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Задача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подпрограммы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муниципальной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программы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Чувашской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Республики</w:t>
            </w:r>
          </w:p>
        </w:tc>
        <w:tc>
          <w:tcPr>
            <w:tcW w:w="628" w:type="pct"/>
            <w:vMerge w:val="restart"/>
            <w:shd w:val="clear" w:color="auto" w:fill="auto"/>
          </w:tcPr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Ответственный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исполнитель,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соисполнители,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участники</w:t>
            </w:r>
          </w:p>
        </w:tc>
        <w:tc>
          <w:tcPr>
            <w:tcW w:w="838" w:type="pct"/>
            <w:gridSpan w:val="4"/>
            <w:shd w:val="clear" w:color="auto" w:fill="auto"/>
          </w:tcPr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Код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бюджетной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</w:p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классификации</w:t>
            </w:r>
          </w:p>
        </w:tc>
        <w:tc>
          <w:tcPr>
            <w:tcW w:w="373" w:type="pct"/>
            <w:vMerge w:val="restart"/>
            <w:shd w:val="clear" w:color="auto" w:fill="auto"/>
          </w:tcPr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Источники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финансирования</w:t>
            </w:r>
          </w:p>
        </w:tc>
        <w:tc>
          <w:tcPr>
            <w:tcW w:w="1846" w:type="pct"/>
            <w:gridSpan w:val="6"/>
          </w:tcPr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Расходы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по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годам,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тыс.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рублей</w:t>
            </w:r>
          </w:p>
        </w:tc>
      </w:tr>
      <w:tr w:rsidR="00FB109D" w:rsidRPr="00D33A5D" w:rsidTr="00FB109D">
        <w:trPr>
          <w:jc w:val="center"/>
        </w:trPr>
        <w:tc>
          <w:tcPr>
            <w:tcW w:w="308" w:type="pct"/>
            <w:vMerge/>
            <w:shd w:val="clear" w:color="auto" w:fill="auto"/>
          </w:tcPr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628" w:type="pct"/>
            <w:vMerge/>
            <w:shd w:val="clear" w:color="auto" w:fill="auto"/>
          </w:tcPr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</w:tcPr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главный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распорядитель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бюджетных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средств</w:t>
            </w:r>
          </w:p>
        </w:tc>
        <w:tc>
          <w:tcPr>
            <w:tcW w:w="175" w:type="pct"/>
            <w:shd w:val="clear" w:color="auto" w:fill="auto"/>
          </w:tcPr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раздел,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подраздел</w:t>
            </w:r>
          </w:p>
        </w:tc>
        <w:tc>
          <w:tcPr>
            <w:tcW w:w="227" w:type="pct"/>
            <w:shd w:val="clear" w:color="auto" w:fill="auto"/>
          </w:tcPr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целевая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статья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расходов</w:t>
            </w:r>
          </w:p>
        </w:tc>
        <w:tc>
          <w:tcPr>
            <w:tcW w:w="218" w:type="pct"/>
            <w:shd w:val="clear" w:color="auto" w:fill="auto"/>
          </w:tcPr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группа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(подгруппа)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вида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расходов</w:t>
            </w:r>
          </w:p>
        </w:tc>
        <w:tc>
          <w:tcPr>
            <w:tcW w:w="373" w:type="pct"/>
            <w:vMerge/>
            <w:shd w:val="clear" w:color="auto" w:fill="auto"/>
          </w:tcPr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2023</w:t>
            </w:r>
          </w:p>
        </w:tc>
        <w:tc>
          <w:tcPr>
            <w:tcW w:w="305" w:type="pct"/>
            <w:shd w:val="clear" w:color="auto" w:fill="auto"/>
          </w:tcPr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2024</w:t>
            </w:r>
          </w:p>
        </w:tc>
        <w:tc>
          <w:tcPr>
            <w:tcW w:w="308" w:type="pct"/>
            <w:shd w:val="clear" w:color="auto" w:fill="auto"/>
          </w:tcPr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2025</w:t>
            </w:r>
          </w:p>
        </w:tc>
        <w:tc>
          <w:tcPr>
            <w:tcW w:w="311" w:type="pct"/>
          </w:tcPr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2026</w:t>
            </w:r>
          </w:p>
        </w:tc>
        <w:tc>
          <w:tcPr>
            <w:tcW w:w="311" w:type="pct"/>
            <w:shd w:val="clear" w:color="auto" w:fill="auto"/>
          </w:tcPr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2026–2030</w:t>
            </w:r>
          </w:p>
        </w:tc>
        <w:tc>
          <w:tcPr>
            <w:tcW w:w="311" w:type="pct"/>
            <w:shd w:val="clear" w:color="auto" w:fill="auto"/>
          </w:tcPr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2031–2035</w:t>
            </w:r>
          </w:p>
        </w:tc>
      </w:tr>
    </w:tbl>
    <w:p w:rsidR="00D33A5D" w:rsidRPr="00D33A5D" w:rsidRDefault="00D33A5D" w:rsidP="00D33A5D">
      <w:pPr>
        <w:widowControl w:val="0"/>
        <w:suppressAutoHyphens/>
        <w:spacing w:after="0" w:line="240" w:lineRule="auto"/>
        <w:rPr>
          <w:rFonts w:ascii="Times New Roman" w:hAnsi="Times New Roman"/>
          <w:sz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906"/>
        <w:gridCol w:w="1476"/>
        <w:gridCol w:w="1447"/>
        <w:gridCol w:w="1832"/>
        <w:gridCol w:w="641"/>
        <w:gridCol w:w="501"/>
        <w:gridCol w:w="655"/>
        <w:gridCol w:w="644"/>
        <w:gridCol w:w="1083"/>
        <w:gridCol w:w="903"/>
        <w:gridCol w:w="882"/>
        <w:gridCol w:w="882"/>
        <w:gridCol w:w="894"/>
        <w:gridCol w:w="894"/>
        <w:gridCol w:w="920"/>
      </w:tblGrid>
      <w:tr w:rsidR="00FB109D" w:rsidRPr="00D33A5D" w:rsidTr="00FB109D">
        <w:trPr>
          <w:trHeight w:val="20"/>
          <w:tblHeader/>
          <w:jc w:val="center"/>
        </w:trPr>
        <w:tc>
          <w:tcPr>
            <w:tcW w:w="311" w:type="pct"/>
          </w:tcPr>
          <w:p w:rsidR="00FB109D" w:rsidRPr="00D33A5D" w:rsidRDefault="00FB109D" w:rsidP="00BD09F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507" w:type="pct"/>
          </w:tcPr>
          <w:p w:rsidR="00FB109D" w:rsidRPr="00D33A5D" w:rsidRDefault="00FB109D" w:rsidP="00BD09F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497" w:type="pct"/>
          </w:tcPr>
          <w:p w:rsidR="00FB109D" w:rsidRPr="00D33A5D" w:rsidRDefault="00FB109D" w:rsidP="00BD09F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3</w:t>
            </w:r>
          </w:p>
        </w:tc>
        <w:tc>
          <w:tcPr>
            <w:tcW w:w="629" w:type="pct"/>
          </w:tcPr>
          <w:p w:rsidR="00FB109D" w:rsidRPr="00D33A5D" w:rsidRDefault="00FB109D" w:rsidP="00BD09F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220" w:type="pct"/>
          </w:tcPr>
          <w:p w:rsidR="00FB109D" w:rsidRPr="00D33A5D" w:rsidRDefault="00FB109D" w:rsidP="00BD09F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5</w:t>
            </w:r>
          </w:p>
        </w:tc>
        <w:tc>
          <w:tcPr>
            <w:tcW w:w="172" w:type="pct"/>
          </w:tcPr>
          <w:p w:rsidR="00FB109D" w:rsidRPr="00D33A5D" w:rsidRDefault="00FB109D" w:rsidP="00BD09F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6</w:t>
            </w:r>
          </w:p>
        </w:tc>
        <w:tc>
          <w:tcPr>
            <w:tcW w:w="225" w:type="pct"/>
          </w:tcPr>
          <w:p w:rsidR="00FB109D" w:rsidRPr="00D33A5D" w:rsidRDefault="00FB109D" w:rsidP="00BD09F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7</w:t>
            </w:r>
          </w:p>
        </w:tc>
        <w:tc>
          <w:tcPr>
            <w:tcW w:w="221" w:type="pct"/>
          </w:tcPr>
          <w:p w:rsidR="00FB109D" w:rsidRPr="00D33A5D" w:rsidRDefault="00FB109D" w:rsidP="00BD09F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8</w:t>
            </w:r>
          </w:p>
        </w:tc>
        <w:tc>
          <w:tcPr>
            <w:tcW w:w="372" w:type="pct"/>
          </w:tcPr>
          <w:p w:rsidR="00FB109D" w:rsidRPr="00D33A5D" w:rsidRDefault="00FB109D" w:rsidP="00BD09F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9</w:t>
            </w:r>
          </w:p>
        </w:tc>
        <w:tc>
          <w:tcPr>
            <w:tcW w:w="310" w:type="pct"/>
            <w:shd w:val="clear" w:color="auto" w:fill="auto"/>
          </w:tcPr>
          <w:p w:rsidR="00FB109D" w:rsidRPr="00D33A5D" w:rsidRDefault="00FB109D" w:rsidP="00BD09F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10</w:t>
            </w:r>
          </w:p>
        </w:tc>
        <w:tc>
          <w:tcPr>
            <w:tcW w:w="303" w:type="pct"/>
          </w:tcPr>
          <w:p w:rsidR="00FB109D" w:rsidRPr="00D33A5D" w:rsidRDefault="00FB109D" w:rsidP="00BD09F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11</w:t>
            </w:r>
          </w:p>
        </w:tc>
        <w:tc>
          <w:tcPr>
            <w:tcW w:w="303" w:type="pct"/>
          </w:tcPr>
          <w:p w:rsidR="00FB109D" w:rsidRPr="00D33A5D" w:rsidRDefault="00FB109D" w:rsidP="00BD09F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12</w:t>
            </w:r>
          </w:p>
        </w:tc>
        <w:tc>
          <w:tcPr>
            <w:tcW w:w="307" w:type="pct"/>
          </w:tcPr>
          <w:p w:rsidR="00FB109D" w:rsidRPr="00D33A5D" w:rsidRDefault="00FB109D" w:rsidP="00BD09F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13</w:t>
            </w:r>
          </w:p>
        </w:tc>
        <w:tc>
          <w:tcPr>
            <w:tcW w:w="307" w:type="pct"/>
          </w:tcPr>
          <w:p w:rsidR="00FB109D" w:rsidRPr="00D33A5D" w:rsidRDefault="00FB109D" w:rsidP="00BD09F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4</w:t>
            </w:r>
          </w:p>
        </w:tc>
        <w:tc>
          <w:tcPr>
            <w:tcW w:w="316" w:type="pct"/>
          </w:tcPr>
          <w:p w:rsidR="00FB109D" w:rsidRPr="00D33A5D" w:rsidRDefault="00FB109D" w:rsidP="00BD09F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5</w:t>
            </w:r>
          </w:p>
        </w:tc>
      </w:tr>
      <w:tr w:rsidR="00FB109D" w:rsidRPr="00D33A5D" w:rsidTr="00FB109D">
        <w:trPr>
          <w:trHeight w:val="20"/>
          <w:jc w:val="center"/>
        </w:trPr>
        <w:tc>
          <w:tcPr>
            <w:tcW w:w="311" w:type="pct"/>
            <w:vMerge w:val="restart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Подпрограмма</w:t>
            </w:r>
          </w:p>
        </w:tc>
        <w:tc>
          <w:tcPr>
            <w:tcW w:w="507" w:type="pct"/>
            <w:vMerge w:val="restart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«Информационная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безопасность»</w:t>
            </w:r>
          </w:p>
        </w:tc>
        <w:tc>
          <w:tcPr>
            <w:tcW w:w="497" w:type="pct"/>
            <w:vMerge w:val="restart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629" w:type="pct"/>
            <w:vMerge w:val="restart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ответственный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исполнитель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Сектор информатизации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*</w:t>
            </w:r>
          </w:p>
        </w:tc>
        <w:tc>
          <w:tcPr>
            <w:tcW w:w="220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172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225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221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72" w:type="pct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всего</w:t>
            </w:r>
          </w:p>
        </w:tc>
        <w:tc>
          <w:tcPr>
            <w:tcW w:w="310" w:type="pct"/>
            <w:shd w:val="clear" w:color="auto" w:fill="auto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16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</w:tr>
      <w:tr w:rsidR="00FB109D" w:rsidRPr="00D33A5D" w:rsidTr="00FB109D">
        <w:trPr>
          <w:trHeight w:val="20"/>
          <w:jc w:val="center"/>
        </w:trPr>
        <w:tc>
          <w:tcPr>
            <w:tcW w:w="311" w:type="pct"/>
            <w:vMerge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07" w:type="pct"/>
            <w:vMerge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97" w:type="pct"/>
            <w:vMerge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629" w:type="pct"/>
            <w:vMerge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20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172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225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en-US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  <w:lang w:val="en-US"/>
              </w:rPr>
              <w:t>Ч630000000</w:t>
            </w:r>
          </w:p>
        </w:tc>
        <w:tc>
          <w:tcPr>
            <w:tcW w:w="221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72" w:type="pct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бюджет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Порец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310" w:type="pct"/>
            <w:shd w:val="clear" w:color="auto" w:fill="auto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16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</w:tr>
      <w:tr w:rsidR="00FB109D" w:rsidRPr="00D33A5D" w:rsidTr="00FB109D">
        <w:trPr>
          <w:trHeight w:val="20"/>
          <w:jc w:val="center"/>
        </w:trPr>
        <w:tc>
          <w:tcPr>
            <w:tcW w:w="5000" w:type="pct"/>
            <w:gridSpan w:val="15"/>
          </w:tcPr>
          <w:p w:rsidR="00FB109D" w:rsidRPr="00D33A5D" w:rsidRDefault="00FB109D" w:rsidP="009C75A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  <w:p w:rsidR="00FB109D" w:rsidRPr="00D33A5D" w:rsidRDefault="00FB109D" w:rsidP="009C75A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Цели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«Обеспечение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устойчивости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функционирования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информационно-телекоммуникационной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инфраструктуры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 xml:space="preserve"> Порец</w:t>
            </w: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ком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 xml:space="preserve"> муниципальном округе</w:t>
            </w: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»,</w:t>
            </w:r>
          </w:p>
          <w:p w:rsidR="00FB109D" w:rsidRPr="00D33A5D" w:rsidRDefault="00FB109D" w:rsidP="009C75A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«Использование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преимущественно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отечественного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программного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органами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самоуправления»</w:t>
            </w:r>
          </w:p>
          <w:p w:rsidR="00FB109D" w:rsidRPr="00D33A5D" w:rsidRDefault="00FB109D" w:rsidP="00D33A5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</w:tr>
      <w:tr w:rsidR="00FB109D" w:rsidRPr="00D33A5D" w:rsidTr="00FB109D">
        <w:trPr>
          <w:trHeight w:val="20"/>
          <w:jc w:val="center"/>
        </w:trPr>
        <w:tc>
          <w:tcPr>
            <w:tcW w:w="311" w:type="pct"/>
            <w:vMerge w:val="restart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Основное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507" w:type="pct"/>
            <w:vMerge w:val="restart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Реализация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регионального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проекта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>«Информационная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безопасность»</w:t>
            </w:r>
          </w:p>
        </w:tc>
        <w:tc>
          <w:tcPr>
            <w:tcW w:w="497" w:type="pct"/>
            <w:vMerge w:val="restart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z w:val="18"/>
                <w:szCs w:val="18"/>
              </w:rPr>
              <w:t>устойчивости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z w:val="18"/>
                <w:szCs w:val="18"/>
              </w:rPr>
              <w:lastRenderedPageBreak/>
              <w:t>информационной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z w:val="18"/>
                <w:szCs w:val="18"/>
              </w:rPr>
              <w:t>инфраструктуры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z w:val="18"/>
                <w:szCs w:val="18"/>
              </w:rPr>
              <w:t>органов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z w:val="18"/>
                <w:szCs w:val="18"/>
              </w:rPr>
              <w:t>самоуправления;</w:t>
            </w:r>
          </w:p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z w:val="18"/>
                <w:szCs w:val="18"/>
              </w:rPr>
              <w:t>переход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z w:val="18"/>
                <w:szCs w:val="18"/>
              </w:rPr>
              <w:t>использование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z w:val="18"/>
                <w:szCs w:val="18"/>
              </w:rPr>
              <w:t>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z w:val="18"/>
                <w:szCs w:val="18"/>
              </w:rPr>
              <w:t>органов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z w:val="18"/>
                <w:szCs w:val="18"/>
              </w:rPr>
              <w:t>самоуправления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z w:val="18"/>
                <w:szCs w:val="18"/>
              </w:rPr>
              <w:t>преимущественно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z w:val="18"/>
                <w:szCs w:val="18"/>
              </w:rPr>
              <w:t>отечественного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z w:val="18"/>
                <w:szCs w:val="18"/>
              </w:rPr>
              <w:t>программного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z w:val="18"/>
                <w:szCs w:val="18"/>
              </w:rPr>
              <w:t>обеспечения</w:t>
            </w:r>
          </w:p>
        </w:tc>
        <w:tc>
          <w:tcPr>
            <w:tcW w:w="629" w:type="pct"/>
            <w:vMerge w:val="restart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20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172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225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221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72" w:type="pct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всего</w:t>
            </w:r>
          </w:p>
        </w:tc>
        <w:tc>
          <w:tcPr>
            <w:tcW w:w="310" w:type="pct"/>
            <w:shd w:val="clear" w:color="auto" w:fill="auto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16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</w:tr>
      <w:tr w:rsidR="00FB109D" w:rsidRPr="00D33A5D" w:rsidTr="00FB109D">
        <w:trPr>
          <w:trHeight w:val="20"/>
          <w:jc w:val="center"/>
        </w:trPr>
        <w:tc>
          <w:tcPr>
            <w:tcW w:w="311" w:type="pct"/>
            <w:vMerge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07" w:type="pct"/>
            <w:vMerge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97" w:type="pct"/>
            <w:vMerge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629" w:type="pct"/>
            <w:vMerge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20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172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225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221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72" w:type="pct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бюджет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Порец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310" w:type="pct"/>
            <w:shd w:val="clear" w:color="auto" w:fill="auto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>х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16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</w:tr>
      <w:tr w:rsidR="00FB109D" w:rsidRPr="00D33A5D" w:rsidTr="00FB109D">
        <w:trPr>
          <w:trHeight w:val="20"/>
          <w:jc w:val="center"/>
        </w:trPr>
        <w:tc>
          <w:tcPr>
            <w:tcW w:w="818" w:type="pct"/>
            <w:gridSpan w:val="2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Целевые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индикаторы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показатели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подпрограммы,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увязанные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основным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мероприятием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1964" w:type="pct"/>
            <w:gridSpan w:val="6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Срок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простоя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информационных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систем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результате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инцидентов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информационной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безопасности,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часов</w:t>
            </w:r>
          </w:p>
        </w:tc>
        <w:tc>
          <w:tcPr>
            <w:tcW w:w="372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10" w:type="pct"/>
            <w:shd w:val="clear" w:color="auto" w:fill="auto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</w:tr>
      <w:tr w:rsidR="00FB109D" w:rsidRPr="00D33A5D" w:rsidTr="00FB109D">
        <w:trPr>
          <w:trHeight w:val="20"/>
          <w:jc w:val="center"/>
        </w:trPr>
        <w:tc>
          <w:tcPr>
            <w:tcW w:w="311" w:type="pct"/>
            <w:vMerge w:val="restart"/>
          </w:tcPr>
          <w:p w:rsidR="00FB109D" w:rsidRPr="00D33A5D" w:rsidRDefault="00FB109D" w:rsidP="00FB109D">
            <w:pPr>
              <w:keepNext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Меропри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softHyphen/>
              <w:t>ятие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1.1</w:t>
            </w:r>
          </w:p>
        </w:tc>
        <w:tc>
          <w:tcPr>
            <w:tcW w:w="507" w:type="pct"/>
            <w:vMerge w:val="restart"/>
          </w:tcPr>
          <w:p w:rsidR="00FB109D" w:rsidRPr="00D33A5D" w:rsidRDefault="00FB109D" w:rsidP="00FB109D">
            <w:pPr>
              <w:keepNext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Модернизация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эксплуатация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си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softHyphen/>
              <w:t>стемы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защиты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информационных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систем,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используемых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органами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самоуправления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Порец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497" w:type="pct"/>
            <w:vMerge w:val="restart"/>
          </w:tcPr>
          <w:p w:rsidR="00FB109D" w:rsidRPr="00D33A5D" w:rsidRDefault="00FB109D" w:rsidP="00FB109D">
            <w:pPr>
              <w:keepNext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629" w:type="pct"/>
            <w:vMerge w:val="restart"/>
          </w:tcPr>
          <w:p w:rsidR="00FB109D" w:rsidRPr="00D33A5D" w:rsidRDefault="00FB109D" w:rsidP="00FB109D">
            <w:pPr>
              <w:keepNext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ответственный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исполнитель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Сектор информатизации </w:t>
            </w:r>
          </w:p>
        </w:tc>
        <w:tc>
          <w:tcPr>
            <w:tcW w:w="220" w:type="pct"/>
          </w:tcPr>
          <w:p w:rsidR="00FB109D" w:rsidRPr="00D33A5D" w:rsidRDefault="00FB109D" w:rsidP="00FB1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х</w:t>
            </w:r>
          </w:p>
        </w:tc>
        <w:tc>
          <w:tcPr>
            <w:tcW w:w="172" w:type="pct"/>
          </w:tcPr>
          <w:p w:rsidR="00FB109D" w:rsidRPr="00D33A5D" w:rsidRDefault="00FB109D" w:rsidP="00FB1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х</w:t>
            </w:r>
          </w:p>
        </w:tc>
        <w:tc>
          <w:tcPr>
            <w:tcW w:w="225" w:type="pct"/>
          </w:tcPr>
          <w:p w:rsidR="00FB109D" w:rsidRPr="00D33A5D" w:rsidRDefault="00FB109D" w:rsidP="00FB1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х</w:t>
            </w:r>
          </w:p>
        </w:tc>
        <w:tc>
          <w:tcPr>
            <w:tcW w:w="221" w:type="pct"/>
          </w:tcPr>
          <w:p w:rsidR="00FB109D" w:rsidRPr="00D33A5D" w:rsidRDefault="00FB109D" w:rsidP="00FB109D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х</w:t>
            </w:r>
          </w:p>
        </w:tc>
        <w:tc>
          <w:tcPr>
            <w:tcW w:w="372" w:type="pct"/>
          </w:tcPr>
          <w:p w:rsidR="00FB109D" w:rsidRPr="00D33A5D" w:rsidRDefault="00FB109D" w:rsidP="00FB109D">
            <w:pPr>
              <w:keepNext/>
              <w:spacing w:after="0" w:line="240" w:lineRule="auto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всего</w:t>
            </w:r>
          </w:p>
        </w:tc>
        <w:tc>
          <w:tcPr>
            <w:tcW w:w="310" w:type="pct"/>
            <w:shd w:val="clear" w:color="auto" w:fill="auto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16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</w:tr>
      <w:tr w:rsidR="00FB109D" w:rsidRPr="00D33A5D" w:rsidTr="00FB109D">
        <w:trPr>
          <w:trHeight w:val="20"/>
          <w:jc w:val="center"/>
        </w:trPr>
        <w:tc>
          <w:tcPr>
            <w:tcW w:w="311" w:type="pct"/>
            <w:vMerge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07" w:type="pct"/>
            <w:vMerge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97" w:type="pct"/>
            <w:vMerge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629" w:type="pct"/>
            <w:vMerge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20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172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225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221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72" w:type="pct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бюджет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Порец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310" w:type="pct"/>
            <w:shd w:val="clear" w:color="auto" w:fill="auto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16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</w:tr>
      <w:tr w:rsidR="00FB109D" w:rsidRPr="00D33A5D" w:rsidTr="00FB109D">
        <w:trPr>
          <w:trHeight w:val="20"/>
          <w:jc w:val="center"/>
        </w:trPr>
        <w:tc>
          <w:tcPr>
            <w:tcW w:w="311" w:type="pct"/>
            <w:vMerge w:val="restart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Основное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507" w:type="pct"/>
            <w:vMerge w:val="restart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Создание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инфраструктуры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пространственных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данных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Порец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ком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муниципальном округе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Чувашской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Республики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для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proofErr w:type="gramStart"/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информационных</w:t>
            </w:r>
            <w:proofErr w:type="gramEnd"/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>потребностей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органов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исполнительной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власти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Чувашской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органов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местного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самоуправления</w:t>
            </w:r>
          </w:p>
        </w:tc>
        <w:tc>
          <w:tcPr>
            <w:tcW w:w="497" w:type="pct"/>
            <w:vMerge w:val="restart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proofErr w:type="gramStart"/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>Создание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инфраструктуры</w:t>
            </w:r>
            <w:proofErr w:type="gramEnd"/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серверного,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телекоммуникационного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оборудования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оборудования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хранения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данных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629" w:type="pct"/>
            <w:vMerge w:val="restart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ответственный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исполнитель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Сектор информатизации </w:t>
            </w:r>
          </w:p>
        </w:tc>
        <w:tc>
          <w:tcPr>
            <w:tcW w:w="220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903</w:t>
            </w:r>
          </w:p>
        </w:tc>
        <w:tc>
          <w:tcPr>
            <w:tcW w:w="172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0113</w:t>
            </w:r>
          </w:p>
        </w:tc>
        <w:tc>
          <w:tcPr>
            <w:tcW w:w="225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Ч630200000</w:t>
            </w:r>
          </w:p>
        </w:tc>
        <w:tc>
          <w:tcPr>
            <w:tcW w:w="221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х</w:t>
            </w:r>
          </w:p>
        </w:tc>
        <w:tc>
          <w:tcPr>
            <w:tcW w:w="372" w:type="pct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всего</w:t>
            </w:r>
          </w:p>
        </w:tc>
        <w:tc>
          <w:tcPr>
            <w:tcW w:w="310" w:type="pct"/>
            <w:shd w:val="clear" w:color="auto" w:fill="auto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х</w:t>
            </w:r>
          </w:p>
        </w:tc>
        <w:tc>
          <w:tcPr>
            <w:tcW w:w="316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х</w:t>
            </w:r>
          </w:p>
        </w:tc>
      </w:tr>
      <w:tr w:rsidR="00FB109D" w:rsidRPr="00D33A5D" w:rsidTr="00FB109D">
        <w:trPr>
          <w:trHeight w:val="20"/>
          <w:jc w:val="center"/>
        </w:trPr>
        <w:tc>
          <w:tcPr>
            <w:tcW w:w="311" w:type="pct"/>
            <w:vMerge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07" w:type="pct"/>
            <w:vMerge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97" w:type="pct"/>
            <w:vMerge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629" w:type="pct"/>
            <w:vMerge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20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903</w:t>
            </w:r>
          </w:p>
        </w:tc>
        <w:tc>
          <w:tcPr>
            <w:tcW w:w="172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0113</w:t>
            </w:r>
          </w:p>
        </w:tc>
        <w:tc>
          <w:tcPr>
            <w:tcW w:w="225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Ч630274000</w:t>
            </w:r>
          </w:p>
        </w:tc>
        <w:tc>
          <w:tcPr>
            <w:tcW w:w="221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242</w:t>
            </w:r>
          </w:p>
        </w:tc>
        <w:tc>
          <w:tcPr>
            <w:tcW w:w="372" w:type="pct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бюджет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Порец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310" w:type="pct"/>
            <w:shd w:val="clear" w:color="auto" w:fill="auto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16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</w:tr>
      <w:tr w:rsidR="00FB109D" w:rsidRPr="00D33A5D" w:rsidTr="00FB109D">
        <w:trPr>
          <w:trHeight w:val="20"/>
          <w:jc w:val="center"/>
        </w:trPr>
        <w:tc>
          <w:tcPr>
            <w:tcW w:w="818" w:type="pct"/>
            <w:gridSpan w:val="2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Целевые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индикаторы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показатели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подпрограммы,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увязанные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основным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мероприятием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1964" w:type="pct"/>
            <w:gridSpan w:val="6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Срок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простоя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информационных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систем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результате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инцидентов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информационной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безопасности,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часов</w:t>
            </w:r>
          </w:p>
        </w:tc>
        <w:tc>
          <w:tcPr>
            <w:tcW w:w="372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10" w:type="pct"/>
            <w:shd w:val="clear" w:color="auto" w:fill="auto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  <w:tc>
          <w:tcPr>
            <w:tcW w:w="316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1</w:t>
            </w:r>
          </w:p>
        </w:tc>
      </w:tr>
      <w:tr w:rsidR="00FB109D" w:rsidRPr="00D33A5D" w:rsidTr="00FB109D">
        <w:trPr>
          <w:trHeight w:val="20"/>
          <w:jc w:val="center"/>
        </w:trPr>
        <w:tc>
          <w:tcPr>
            <w:tcW w:w="311" w:type="pct"/>
            <w:vMerge w:val="restart"/>
          </w:tcPr>
          <w:p w:rsidR="00FB109D" w:rsidRPr="00D33A5D" w:rsidRDefault="00FB109D" w:rsidP="00FB109D">
            <w:pPr>
              <w:keepNext/>
              <w:spacing w:after="0" w:line="240" w:lineRule="auto"/>
              <w:rPr>
                <w:snapToGrid w:val="0"/>
              </w:rPr>
            </w:pPr>
            <w:r w:rsidRPr="0048217E">
              <w:rPr>
                <w:rFonts w:ascii="Times New Roman" w:hAnsi="Times New Roman"/>
                <w:snapToGrid w:val="0"/>
                <w:sz w:val="18"/>
                <w:szCs w:val="18"/>
              </w:rPr>
              <w:t>Меропри</w:t>
            </w:r>
            <w:r w:rsidRPr="0048217E">
              <w:rPr>
                <w:rFonts w:ascii="Times New Roman" w:hAnsi="Times New Roman"/>
                <w:snapToGrid w:val="0"/>
                <w:sz w:val="18"/>
                <w:szCs w:val="18"/>
              </w:rPr>
              <w:softHyphen/>
              <w:t>ятие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48217E">
              <w:rPr>
                <w:rFonts w:ascii="Times New Roman" w:hAnsi="Times New Roman"/>
                <w:snapToGrid w:val="0"/>
                <w:sz w:val="18"/>
                <w:szCs w:val="18"/>
              </w:rPr>
              <w:t>2.1</w:t>
            </w:r>
          </w:p>
        </w:tc>
        <w:tc>
          <w:tcPr>
            <w:tcW w:w="507" w:type="pct"/>
            <w:vMerge w:val="restart"/>
          </w:tcPr>
          <w:p w:rsidR="00FB109D" w:rsidRPr="00D33A5D" w:rsidRDefault="00FB109D" w:rsidP="00FB109D">
            <w:pPr>
              <w:keepNext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proofErr w:type="gramStart"/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Создание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инфраструктуры</w:t>
            </w:r>
            <w:proofErr w:type="gramEnd"/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серверного,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телекоммуникационного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оборудования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оборудования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хранения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данных</w:t>
            </w:r>
          </w:p>
        </w:tc>
        <w:tc>
          <w:tcPr>
            <w:tcW w:w="497" w:type="pct"/>
            <w:vMerge w:val="restart"/>
          </w:tcPr>
          <w:p w:rsidR="00FB109D" w:rsidRPr="00D33A5D" w:rsidRDefault="00FB109D" w:rsidP="00FB109D">
            <w:pPr>
              <w:keepNext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629" w:type="pct"/>
            <w:vMerge w:val="restart"/>
          </w:tcPr>
          <w:p w:rsidR="00FB109D" w:rsidRPr="00D33A5D" w:rsidRDefault="00FB109D" w:rsidP="00FB109D">
            <w:pPr>
              <w:keepNext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ответственный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исполнитель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Сектор информатизации</w:t>
            </w:r>
          </w:p>
        </w:tc>
        <w:tc>
          <w:tcPr>
            <w:tcW w:w="220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х</w:t>
            </w:r>
          </w:p>
        </w:tc>
        <w:tc>
          <w:tcPr>
            <w:tcW w:w="172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х</w:t>
            </w:r>
          </w:p>
        </w:tc>
        <w:tc>
          <w:tcPr>
            <w:tcW w:w="225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х</w:t>
            </w:r>
          </w:p>
        </w:tc>
        <w:tc>
          <w:tcPr>
            <w:tcW w:w="221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х</w:t>
            </w:r>
          </w:p>
        </w:tc>
        <w:tc>
          <w:tcPr>
            <w:tcW w:w="372" w:type="pct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всего</w:t>
            </w:r>
          </w:p>
        </w:tc>
        <w:tc>
          <w:tcPr>
            <w:tcW w:w="310" w:type="pct"/>
            <w:shd w:val="clear" w:color="auto" w:fill="auto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х</w:t>
            </w:r>
          </w:p>
        </w:tc>
        <w:tc>
          <w:tcPr>
            <w:tcW w:w="316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х</w:t>
            </w:r>
          </w:p>
        </w:tc>
      </w:tr>
      <w:tr w:rsidR="00FB109D" w:rsidRPr="00D33A5D" w:rsidTr="00FB109D">
        <w:trPr>
          <w:trHeight w:val="20"/>
          <w:jc w:val="center"/>
        </w:trPr>
        <w:tc>
          <w:tcPr>
            <w:tcW w:w="311" w:type="pct"/>
            <w:vMerge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507" w:type="pct"/>
            <w:vMerge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497" w:type="pct"/>
            <w:vMerge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629" w:type="pct"/>
            <w:vMerge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20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903</w:t>
            </w:r>
          </w:p>
        </w:tc>
        <w:tc>
          <w:tcPr>
            <w:tcW w:w="172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0113</w:t>
            </w:r>
          </w:p>
        </w:tc>
        <w:tc>
          <w:tcPr>
            <w:tcW w:w="225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Ч630274000</w:t>
            </w:r>
          </w:p>
        </w:tc>
        <w:tc>
          <w:tcPr>
            <w:tcW w:w="221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242</w:t>
            </w:r>
          </w:p>
        </w:tc>
        <w:tc>
          <w:tcPr>
            <w:tcW w:w="372" w:type="pct"/>
          </w:tcPr>
          <w:p w:rsidR="00FB109D" w:rsidRPr="00D33A5D" w:rsidRDefault="00FB109D" w:rsidP="00FB109D">
            <w:pPr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бюджет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Порец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кого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310" w:type="pct"/>
            <w:shd w:val="clear" w:color="auto" w:fill="auto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3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07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  <w:tc>
          <w:tcPr>
            <w:tcW w:w="316" w:type="pct"/>
          </w:tcPr>
          <w:p w:rsidR="00FB109D" w:rsidRPr="00D33A5D" w:rsidRDefault="00FB109D" w:rsidP="00FB109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х</w:t>
            </w:r>
          </w:p>
        </w:tc>
      </w:tr>
    </w:tbl>
    <w:p w:rsidR="0048217E" w:rsidRDefault="0048217E" w:rsidP="00D33A5D">
      <w:pPr>
        <w:spacing w:after="0" w:line="240" w:lineRule="auto"/>
        <w:rPr>
          <w:rFonts w:ascii="Times New Roman" w:hAnsi="Times New Roman"/>
          <w:snapToGrid w:val="0"/>
          <w:lang w:val="en-US"/>
        </w:rPr>
      </w:pPr>
    </w:p>
    <w:p w:rsidR="00D33A5D" w:rsidRPr="00D33A5D" w:rsidRDefault="00D33A5D" w:rsidP="00D33A5D">
      <w:pPr>
        <w:spacing w:after="0" w:line="240" w:lineRule="auto"/>
        <w:rPr>
          <w:rFonts w:ascii="Times New Roman" w:hAnsi="Times New Roman"/>
          <w:snapToGrid w:val="0"/>
        </w:rPr>
      </w:pPr>
      <w:r w:rsidRPr="00D33A5D">
        <w:rPr>
          <w:rFonts w:ascii="Times New Roman" w:hAnsi="Times New Roman"/>
          <w:snapToGrid w:val="0"/>
        </w:rPr>
        <w:t>_________</w:t>
      </w:r>
    </w:p>
    <w:p w:rsidR="00D33A5D" w:rsidRPr="00D33A5D" w:rsidRDefault="00D33A5D" w:rsidP="00D33A5D">
      <w:pPr>
        <w:spacing w:after="0" w:line="240" w:lineRule="auto"/>
        <w:rPr>
          <w:rFonts w:ascii="Times New Roman" w:hAnsi="Times New Roman"/>
          <w:snapToGrid w:val="0"/>
          <w:sz w:val="16"/>
          <w:szCs w:val="16"/>
        </w:rPr>
      </w:pPr>
      <w:r w:rsidRPr="00D33A5D">
        <w:rPr>
          <w:rFonts w:ascii="Times New Roman" w:hAnsi="Times New Roman"/>
          <w:snapToGrid w:val="0"/>
          <w:sz w:val="16"/>
          <w:szCs w:val="16"/>
        </w:rPr>
        <w:t>*</w:t>
      </w:r>
      <w:r w:rsidR="00892610">
        <w:rPr>
          <w:rFonts w:ascii="Times New Roman" w:hAnsi="Times New Roman"/>
          <w:snapToGrid w:val="0"/>
          <w:sz w:val="16"/>
          <w:szCs w:val="16"/>
        </w:rPr>
        <w:t xml:space="preserve"> </w:t>
      </w:r>
      <w:r w:rsidRPr="00D33A5D">
        <w:rPr>
          <w:rFonts w:ascii="Times New Roman" w:hAnsi="Times New Roman"/>
          <w:snapToGrid w:val="0"/>
          <w:sz w:val="16"/>
          <w:szCs w:val="16"/>
        </w:rPr>
        <w:t>По</w:t>
      </w:r>
      <w:r w:rsidR="00892610">
        <w:rPr>
          <w:rFonts w:ascii="Times New Roman" w:hAnsi="Times New Roman"/>
          <w:snapToGrid w:val="0"/>
          <w:sz w:val="16"/>
          <w:szCs w:val="16"/>
        </w:rPr>
        <w:t xml:space="preserve"> </w:t>
      </w:r>
      <w:r w:rsidRPr="00D33A5D">
        <w:rPr>
          <w:rFonts w:ascii="Times New Roman" w:hAnsi="Times New Roman"/>
          <w:snapToGrid w:val="0"/>
          <w:sz w:val="16"/>
          <w:szCs w:val="16"/>
        </w:rPr>
        <w:t>согласованию</w:t>
      </w:r>
      <w:r w:rsidR="00892610">
        <w:rPr>
          <w:rFonts w:ascii="Times New Roman" w:hAnsi="Times New Roman"/>
          <w:snapToGrid w:val="0"/>
          <w:sz w:val="16"/>
          <w:szCs w:val="16"/>
        </w:rPr>
        <w:t xml:space="preserve"> </w:t>
      </w:r>
      <w:r w:rsidRPr="00D33A5D">
        <w:rPr>
          <w:rFonts w:ascii="Times New Roman" w:hAnsi="Times New Roman"/>
          <w:snapToGrid w:val="0"/>
          <w:sz w:val="16"/>
          <w:szCs w:val="16"/>
        </w:rPr>
        <w:t>с</w:t>
      </w:r>
      <w:r w:rsidR="00892610">
        <w:rPr>
          <w:rFonts w:ascii="Times New Roman" w:hAnsi="Times New Roman"/>
          <w:snapToGrid w:val="0"/>
          <w:sz w:val="16"/>
          <w:szCs w:val="16"/>
        </w:rPr>
        <w:t xml:space="preserve"> </w:t>
      </w:r>
      <w:r w:rsidRPr="00D33A5D">
        <w:rPr>
          <w:rFonts w:ascii="Times New Roman" w:hAnsi="Times New Roman"/>
          <w:snapToGrid w:val="0"/>
          <w:sz w:val="16"/>
          <w:szCs w:val="16"/>
        </w:rPr>
        <w:t>исполнителем.</w:t>
      </w:r>
    </w:p>
    <w:p w:rsidR="00A44CA3" w:rsidRPr="00F55190" w:rsidRDefault="00A44CA3" w:rsidP="00A44CA3">
      <w:pPr>
        <w:spacing w:after="0" w:line="240" w:lineRule="auto"/>
        <w:contextualSpacing/>
        <w:rPr>
          <w:rFonts w:ascii="Times New Roman" w:hAnsi="Times New Roman"/>
          <w:sz w:val="26"/>
          <w:lang w:val="en-US"/>
        </w:rPr>
      </w:pPr>
    </w:p>
    <w:sectPr w:rsidR="00A44CA3" w:rsidRPr="00F55190" w:rsidSect="00A44CA3">
      <w:pgSz w:w="16838" w:h="11906" w:orient="landscape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072" w:rsidRDefault="00473072">
      <w:pPr>
        <w:spacing w:after="0" w:line="240" w:lineRule="auto"/>
      </w:pPr>
      <w:r>
        <w:separator/>
      </w:r>
    </w:p>
  </w:endnote>
  <w:endnote w:type="continuationSeparator" w:id="0">
    <w:p w:rsidR="00473072" w:rsidRDefault="0047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6004175"/>
      <w:docPartObj>
        <w:docPartGallery w:val="Page Numbers (Bottom of Page)"/>
        <w:docPartUnique/>
      </w:docPartObj>
    </w:sdtPr>
    <w:sdtEndPr/>
    <w:sdtContent>
      <w:p w:rsidR="00613EC5" w:rsidRDefault="00613EC5" w:rsidP="002D416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072" w:rsidRDefault="00473072">
      <w:pPr>
        <w:spacing w:after="0" w:line="240" w:lineRule="auto"/>
      </w:pPr>
      <w:r>
        <w:separator/>
      </w:r>
    </w:p>
  </w:footnote>
  <w:footnote w:type="continuationSeparator" w:id="0">
    <w:p w:rsidR="00473072" w:rsidRDefault="0047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EC5" w:rsidRDefault="00613EC5" w:rsidP="00F55190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</w:t>
    </w:r>
    <w:r>
      <w:rPr>
        <w:rStyle w:val="aa"/>
      </w:rPr>
      <w:fldChar w:fldCharType="end"/>
    </w:r>
  </w:p>
  <w:p w:rsidR="00613EC5" w:rsidRDefault="00613E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EC5" w:rsidRPr="002D4167" w:rsidRDefault="00613EC5" w:rsidP="002D416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EC5" w:rsidRPr="00330659" w:rsidRDefault="00613EC5" w:rsidP="00F55190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EC5" w:rsidRPr="006D4851" w:rsidRDefault="00613EC5" w:rsidP="00F55190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EC5" w:rsidRPr="00E85C4E" w:rsidRDefault="00613EC5" w:rsidP="00F55190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EC5" w:rsidRPr="009F31E2" w:rsidRDefault="00613EC5" w:rsidP="00F55190">
    <w:pPr>
      <w:pStyle w:val="a7"/>
      <w:rPr>
        <w:rFonts w:ascii="Times New Roman" w:hAnsi="Times New Roman"/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EC5" w:rsidRPr="005970EE" w:rsidRDefault="00613EC5">
    <w:pPr>
      <w:pStyle w:val="a7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E4871"/>
    <w:multiLevelType w:val="hybridMultilevel"/>
    <w:tmpl w:val="763A1F9E"/>
    <w:lvl w:ilvl="0" w:tplc="B2F035C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60B3A6C"/>
    <w:multiLevelType w:val="hybridMultilevel"/>
    <w:tmpl w:val="86B0A746"/>
    <w:lvl w:ilvl="0" w:tplc="A4AE3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46"/>
    <w:rsid w:val="0003748C"/>
    <w:rsid w:val="00066253"/>
    <w:rsid w:val="00072708"/>
    <w:rsid w:val="00092448"/>
    <w:rsid w:val="000A3243"/>
    <w:rsid w:val="000B199C"/>
    <w:rsid w:val="000C74D3"/>
    <w:rsid w:val="000E07DC"/>
    <w:rsid w:val="000E1DF2"/>
    <w:rsid w:val="000F7475"/>
    <w:rsid w:val="0010270E"/>
    <w:rsid w:val="001412E0"/>
    <w:rsid w:val="00151740"/>
    <w:rsid w:val="0015406F"/>
    <w:rsid w:val="00154CAC"/>
    <w:rsid w:val="0018447F"/>
    <w:rsid w:val="00190026"/>
    <w:rsid w:val="001A2C88"/>
    <w:rsid w:val="002122B4"/>
    <w:rsid w:val="00237BFE"/>
    <w:rsid w:val="00242D0F"/>
    <w:rsid w:val="00243146"/>
    <w:rsid w:val="00243292"/>
    <w:rsid w:val="00257159"/>
    <w:rsid w:val="002616D3"/>
    <w:rsid w:val="00273F43"/>
    <w:rsid w:val="00282F36"/>
    <w:rsid w:val="002A29DF"/>
    <w:rsid w:val="002C62CF"/>
    <w:rsid w:val="002C6DBD"/>
    <w:rsid w:val="002C7127"/>
    <w:rsid w:val="002D4167"/>
    <w:rsid w:val="002F3F90"/>
    <w:rsid w:val="002F4D05"/>
    <w:rsid w:val="00300051"/>
    <w:rsid w:val="00315D87"/>
    <w:rsid w:val="00317FEC"/>
    <w:rsid w:val="003248B0"/>
    <w:rsid w:val="0033632A"/>
    <w:rsid w:val="00342A65"/>
    <w:rsid w:val="00344324"/>
    <w:rsid w:val="00371422"/>
    <w:rsid w:val="00371FE2"/>
    <w:rsid w:val="003725E2"/>
    <w:rsid w:val="00390BF5"/>
    <w:rsid w:val="003A30B6"/>
    <w:rsid w:val="003C795F"/>
    <w:rsid w:val="00402E94"/>
    <w:rsid w:val="004032A9"/>
    <w:rsid w:val="00411C7E"/>
    <w:rsid w:val="00414C0D"/>
    <w:rsid w:val="00435481"/>
    <w:rsid w:val="004426C0"/>
    <w:rsid w:val="00473072"/>
    <w:rsid w:val="004758BE"/>
    <w:rsid w:val="0048217E"/>
    <w:rsid w:val="004910D6"/>
    <w:rsid w:val="00494666"/>
    <w:rsid w:val="004B09BA"/>
    <w:rsid w:val="004C0F1F"/>
    <w:rsid w:val="004D551B"/>
    <w:rsid w:val="004E1614"/>
    <w:rsid w:val="004E3445"/>
    <w:rsid w:val="00501AE5"/>
    <w:rsid w:val="00505AF7"/>
    <w:rsid w:val="0051085C"/>
    <w:rsid w:val="0051403D"/>
    <w:rsid w:val="00516AE9"/>
    <w:rsid w:val="0054283B"/>
    <w:rsid w:val="00562CB6"/>
    <w:rsid w:val="00562F95"/>
    <w:rsid w:val="005815A7"/>
    <w:rsid w:val="00585334"/>
    <w:rsid w:val="005A06E5"/>
    <w:rsid w:val="005C0D4A"/>
    <w:rsid w:val="005C5672"/>
    <w:rsid w:val="005C7631"/>
    <w:rsid w:val="005D1118"/>
    <w:rsid w:val="005F2791"/>
    <w:rsid w:val="005F3C18"/>
    <w:rsid w:val="00613EC5"/>
    <w:rsid w:val="00616CC0"/>
    <w:rsid w:val="006727BB"/>
    <w:rsid w:val="0067338E"/>
    <w:rsid w:val="00675C15"/>
    <w:rsid w:val="0068103A"/>
    <w:rsid w:val="00691B7E"/>
    <w:rsid w:val="006B409E"/>
    <w:rsid w:val="006C02DB"/>
    <w:rsid w:val="006C04BD"/>
    <w:rsid w:val="006F0252"/>
    <w:rsid w:val="00714D67"/>
    <w:rsid w:val="00720618"/>
    <w:rsid w:val="00725987"/>
    <w:rsid w:val="0073066A"/>
    <w:rsid w:val="007308F9"/>
    <w:rsid w:val="00744C79"/>
    <w:rsid w:val="0074739A"/>
    <w:rsid w:val="007564A8"/>
    <w:rsid w:val="00762104"/>
    <w:rsid w:val="00777435"/>
    <w:rsid w:val="00787F43"/>
    <w:rsid w:val="00801D64"/>
    <w:rsid w:val="008140B3"/>
    <w:rsid w:val="00820954"/>
    <w:rsid w:val="008336F7"/>
    <w:rsid w:val="0084434C"/>
    <w:rsid w:val="00856443"/>
    <w:rsid w:val="0086155F"/>
    <w:rsid w:val="0086547B"/>
    <w:rsid w:val="00891FF6"/>
    <w:rsid w:val="00892610"/>
    <w:rsid w:val="008A2795"/>
    <w:rsid w:val="008B31D8"/>
    <w:rsid w:val="008C2557"/>
    <w:rsid w:val="00912E8A"/>
    <w:rsid w:val="00921313"/>
    <w:rsid w:val="009240AA"/>
    <w:rsid w:val="00930F66"/>
    <w:rsid w:val="009471D8"/>
    <w:rsid w:val="00976C42"/>
    <w:rsid w:val="00985FBD"/>
    <w:rsid w:val="00992DBA"/>
    <w:rsid w:val="009C75AD"/>
    <w:rsid w:val="009F1925"/>
    <w:rsid w:val="00A059E9"/>
    <w:rsid w:val="00A12C19"/>
    <w:rsid w:val="00A23A43"/>
    <w:rsid w:val="00A25989"/>
    <w:rsid w:val="00A36905"/>
    <w:rsid w:val="00A37E7C"/>
    <w:rsid w:val="00A44CA3"/>
    <w:rsid w:val="00A61650"/>
    <w:rsid w:val="00A63B0D"/>
    <w:rsid w:val="00A70E30"/>
    <w:rsid w:val="00AA46AC"/>
    <w:rsid w:val="00AB01EC"/>
    <w:rsid w:val="00AB24C0"/>
    <w:rsid w:val="00AC097D"/>
    <w:rsid w:val="00AC72AF"/>
    <w:rsid w:val="00B303F9"/>
    <w:rsid w:val="00B31446"/>
    <w:rsid w:val="00B45494"/>
    <w:rsid w:val="00B5344C"/>
    <w:rsid w:val="00B62426"/>
    <w:rsid w:val="00BD09FE"/>
    <w:rsid w:val="00BF5DB4"/>
    <w:rsid w:val="00C0409A"/>
    <w:rsid w:val="00C20D24"/>
    <w:rsid w:val="00C27D3A"/>
    <w:rsid w:val="00C328D7"/>
    <w:rsid w:val="00C5743A"/>
    <w:rsid w:val="00C600D9"/>
    <w:rsid w:val="00C60131"/>
    <w:rsid w:val="00C74516"/>
    <w:rsid w:val="00C94B48"/>
    <w:rsid w:val="00CD11A4"/>
    <w:rsid w:val="00CE3DF9"/>
    <w:rsid w:val="00CF2793"/>
    <w:rsid w:val="00D04AF5"/>
    <w:rsid w:val="00D10B67"/>
    <w:rsid w:val="00D15451"/>
    <w:rsid w:val="00D33A5D"/>
    <w:rsid w:val="00D46DA4"/>
    <w:rsid w:val="00D71740"/>
    <w:rsid w:val="00D75BB0"/>
    <w:rsid w:val="00D84123"/>
    <w:rsid w:val="00D85E8A"/>
    <w:rsid w:val="00D8677D"/>
    <w:rsid w:val="00D95DD4"/>
    <w:rsid w:val="00D96861"/>
    <w:rsid w:val="00DA16BB"/>
    <w:rsid w:val="00DA17C5"/>
    <w:rsid w:val="00DA39E5"/>
    <w:rsid w:val="00DA496B"/>
    <w:rsid w:val="00DB1718"/>
    <w:rsid w:val="00DB5BF4"/>
    <w:rsid w:val="00DC6138"/>
    <w:rsid w:val="00DD5A6A"/>
    <w:rsid w:val="00E00B3B"/>
    <w:rsid w:val="00E12C37"/>
    <w:rsid w:val="00E22433"/>
    <w:rsid w:val="00E248C8"/>
    <w:rsid w:val="00E47213"/>
    <w:rsid w:val="00E564EC"/>
    <w:rsid w:val="00E72872"/>
    <w:rsid w:val="00E81705"/>
    <w:rsid w:val="00E86441"/>
    <w:rsid w:val="00E92C85"/>
    <w:rsid w:val="00E933B4"/>
    <w:rsid w:val="00EA079E"/>
    <w:rsid w:val="00EE4D19"/>
    <w:rsid w:val="00EF31CD"/>
    <w:rsid w:val="00F06907"/>
    <w:rsid w:val="00F10268"/>
    <w:rsid w:val="00F13DBE"/>
    <w:rsid w:val="00F15E4C"/>
    <w:rsid w:val="00F208F3"/>
    <w:rsid w:val="00F2308F"/>
    <w:rsid w:val="00F330C0"/>
    <w:rsid w:val="00F55190"/>
    <w:rsid w:val="00F84273"/>
    <w:rsid w:val="00F8548E"/>
    <w:rsid w:val="00F97363"/>
    <w:rsid w:val="00FA273F"/>
    <w:rsid w:val="00FB00BC"/>
    <w:rsid w:val="00FB109D"/>
    <w:rsid w:val="00FB1E5D"/>
    <w:rsid w:val="00FB363E"/>
    <w:rsid w:val="00FC2934"/>
    <w:rsid w:val="00FE6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6A20"/>
  <w15:docId w15:val="{E65011CF-10CC-4BE4-9C74-E85902FB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31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06625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66253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213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ody Text"/>
    <w:basedOn w:val="a"/>
    <w:link w:val="a4"/>
    <w:rsid w:val="0092131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2131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9213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921313"/>
    <w:rPr>
      <w:rFonts w:ascii="Calibri" w:eastAsia="Calibri" w:hAnsi="Calibri" w:cs="Calibri"/>
      <w:lang w:eastAsia="ru-RU"/>
    </w:rPr>
  </w:style>
  <w:style w:type="paragraph" w:styleId="a5">
    <w:name w:val="No Spacing"/>
    <w:uiPriority w:val="1"/>
    <w:qFormat/>
    <w:rsid w:val="009213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Прижатый влево"/>
    <w:basedOn w:val="a"/>
    <w:next w:val="a"/>
    <w:uiPriority w:val="99"/>
    <w:rsid w:val="009213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rsid w:val="00A1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12C19"/>
    <w:rPr>
      <w:rFonts w:ascii="Calibri" w:eastAsia="Times New Roman" w:hAnsi="Calibri" w:cs="Times New Roman"/>
    </w:rPr>
  </w:style>
  <w:style w:type="paragraph" w:customStyle="1" w:styleId="a9">
    <w:name w:val="Нормальный (таблица)"/>
    <w:basedOn w:val="a"/>
    <w:next w:val="a"/>
    <w:uiPriority w:val="99"/>
    <w:rsid w:val="00A12C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a">
    <w:name w:val="page number"/>
    <w:basedOn w:val="a0"/>
    <w:rsid w:val="00A12C19"/>
  </w:style>
  <w:style w:type="character" w:customStyle="1" w:styleId="10">
    <w:name w:val="Заголовок 1 Знак"/>
    <w:basedOn w:val="a0"/>
    <w:link w:val="1"/>
    <w:rsid w:val="00066253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066253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ab">
    <w:name w:val="footer"/>
    <w:basedOn w:val="a"/>
    <w:link w:val="ac"/>
    <w:uiPriority w:val="99"/>
    <w:rsid w:val="0006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6253"/>
    <w:rPr>
      <w:rFonts w:ascii="Calibri" w:eastAsia="Times New Roman" w:hAnsi="Calibri" w:cs="Times New Roman"/>
    </w:rPr>
  </w:style>
  <w:style w:type="table" w:styleId="ad">
    <w:name w:val="Table Grid"/>
    <w:basedOn w:val="a1"/>
    <w:rsid w:val="00066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rsid w:val="00066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066253"/>
    <w:rPr>
      <w:rFonts w:ascii="Tahoma" w:eastAsia="Times New Roman" w:hAnsi="Tahoma" w:cs="Tahoma"/>
      <w:sz w:val="16"/>
      <w:szCs w:val="16"/>
    </w:rPr>
  </w:style>
  <w:style w:type="character" w:customStyle="1" w:styleId="af0">
    <w:name w:val="Гипертекстовая ссылка"/>
    <w:uiPriority w:val="99"/>
    <w:rsid w:val="00F55190"/>
    <w:rPr>
      <w:rFonts w:cs="Times New Roman"/>
      <w:color w:val="008000"/>
    </w:rPr>
  </w:style>
  <w:style w:type="character" w:customStyle="1" w:styleId="af1">
    <w:name w:val="Цветовое выделение"/>
    <w:uiPriority w:val="99"/>
    <w:rsid w:val="00F55190"/>
    <w:rPr>
      <w:b/>
      <w:color w:val="000080"/>
    </w:rPr>
  </w:style>
  <w:style w:type="character" w:styleId="af2">
    <w:name w:val="Hyperlink"/>
    <w:basedOn w:val="a0"/>
    <w:uiPriority w:val="99"/>
    <w:unhideWhenUsed/>
    <w:rsid w:val="00F55190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616CC0"/>
    <w:pPr>
      <w:ind w:left="720"/>
      <w:contextualSpacing/>
    </w:pPr>
  </w:style>
  <w:style w:type="paragraph" w:customStyle="1" w:styleId="s16">
    <w:name w:val="s_16"/>
    <w:basedOn w:val="a"/>
    <w:rsid w:val="00C57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92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571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A1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ezk_info2@cap.ru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ED9D8-A455-4996-A025-DB2ADE2C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30</Pages>
  <Words>7247</Words>
  <Characters>41310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info55</dc:creator>
  <cp:lastModifiedBy>Inform4</cp:lastModifiedBy>
  <cp:revision>13</cp:revision>
  <cp:lastPrinted>2023-02-15T11:48:00Z</cp:lastPrinted>
  <dcterms:created xsi:type="dcterms:W3CDTF">2023-04-18T05:35:00Z</dcterms:created>
  <dcterms:modified xsi:type="dcterms:W3CDTF">2024-01-30T13:32:00Z</dcterms:modified>
</cp:coreProperties>
</file>