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264B187"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30</w:t>
                            </w:r>
                            <w:r w:rsidR="00835473">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264B187"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30</w:t>
                      </w:r>
                      <w:r w:rsidR="00835473">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5427D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30</w:t>
                            </w:r>
                            <w:r w:rsidR="00835473">
                              <w:rPr>
                                <w:rFonts w:ascii="Times New Roman" w:eastAsia="Times New Roman" w:hAnsi="Times New Roman" w:cs="Times New Roman"/>
                                <w:sz w:val="24"/>
                                <w:szCs w:val="24"/>
                                <w:u w:val="single"/>
                                <w:lang w:eastAsia="ru-RU"/>
                              </w:rPr>
                              <w:t>5</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5427D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30</w:t>
                      </w:r>
                      <w:r w:rsidR="00835473">
                        <w:rPr>
                          <w:rFonts w:ascii="Times New Roman" w:eastAsia="Times New Roman" w:hAnsi="Times New Roman" w:cs="Times New Roman"/>
                          <w:sz w:val="24"/>
                          <w:szCs w:val="24"/>
                          <w:u w:val="single"/>
                          <w:lang w:eastAsia="ru-RU"/>
                        </w:rPr>
                        <w:t>5</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6A0454">
      <w:pPr>
        <w:widowControl w:val="0"/>
        <w:tabs>
          <w:tab w:val="left" w:pos="4522"/>
        </w:tabs>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56B1D376" w14:textId="77777777" w:rsidR="00835473" w:rsidRDefault="00835473" w:rsidP="00835473">
      <w:pPr>
        <w:spacing w:after="0" w:line="240" w:lineRule="auto"/>
        <w:ind w:right="4819"/>
        <w:jc w:val="both"/>
        <w:rPr>
          <w:rFonts w:ascii="Times New Roman" w:hAnsi="Times New Roman" w:cs="Times New Roman"/>
          <w:sz w:val="24"/>
          <w:szCs w:val="24"/>
          <w:lang w:eastAsia="zh-CN"/>
        </w:rPr>
      </w:pP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предоставлении разрешения на условно разрешенный вид использования земельного участка с кадастровым номером 21:19:170102:2268</w:t>
      </w:r>
    </w:p>
    <w:p w14:paraId="7F0A2BE2" w14:textId="77777777" w:rsidR="00835473" w:rsidRDefault="00835473" w:rsidP="00835473">
      <w:pPr>
        <w:spacing w:after="0" w:line="240" w:lineRule="auto"/>
        <w:jc w:val="both"/>
        <w:rPr>
          <w:rFonts w:ascii="Times New Roman" w:hAnsi="Times New Roman" w:cs="Times New Roman"/>
          <w:sz w:val="24"/>
          <w:szCs w:val="24"/>
        </w:rPr>
      </w:pPr>
    </w:p>
    <w:p w14:paraId="44426B05" w14:textId="77777777" w:rsidR="00835473" w:rsidRDefault="00835473" w:rsidP="00835473">
      <w:pPr>
        <w:spacing w:after="0" w:line="240" w:lineRule="auto"/>
        <w:jc w:val="both"/>
        <w:rPr>
          <w:rFonts w:ascii="Times New Roman" w:hAnsi="Times New Roman" w:cs="Times New Roman"/>
          <w:sz w:val="24"/>
          <w:szCs w:val="24"/>
        </w:rPr>
      </w:pPr>
    </w:p>
    <w:p w14:paraId="43108AA3" w14:textId="30A235D7" w:rsidR="00835473" w:rsidRDefault="00835473" w:rsidP="00835473">
      <w:pPr>
        <w:tabs>
          <w:tab w:val="left" w:pos="99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муниципального округа, утвержденными решением Собрания депутатов Урмарского муниципального округа от 28.12.2023 № С-18/7, по итогам публичных слушаний, проведенных </w:t>
      </w:r>
      <w:r>
        <w:rPr>
          <w:rFonts w:ascii="Times New Roman" w:hAnsi="Times New Roman" w:cs="Times New Roman"/>
          <w:sz w:val="24"/>
          <w:szCs w:val="24"/>
        </w:rPr>
        <w:t xml:space="preserve">  </w:t>
      </w:r>
      <w:r>
        <w:rPr>
          <w:rFonts w:ascii="Times New Roman" w:hAnsi="Times New Roman" w:cs="Times New Roman"/>
          <w:sz w:val="24"/>
          <w:szCs w:val="24"/>
        </w:rPr>
        <w:t>16.12.2024</w:t>
      </w:r>
      <w:r>
        <w:rPr>
          <w:rFonts w:ascii="Times New Roman" w:hAnsi="Times New Roman" w:cs="Times New Roman"/>
          <w:sz w:val="24"/>
          <w:szCs w:val="24"/>
        </w:rPr>
        <w:t xml:space="preserve">  </w:t>
      </w:r>
      <w:r>
        <w:rPr>
          <w:rFonts w:ascii="Times New Roman" w:hAnsi="Times New Roman" w:cs="Times New Roman"/>
          <w:sz w:val="24"/>
          <w:szCs w:val="24"/>
        </w:rPr>
        <w:t xml:space="preserve"> года,</w:t>
      </w:r>
      <w:r>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w:t>
      </w:r>
      <w:r>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Pr>
          <w:rFonts w:ascii="Times New Roman" w:hAnsi="Times New Roman" w:cs="Times New Roman"/>
          <w:sz w:val="24"/>
          <w:szCs w:val="24"/>
        </w:rPr>
        <w:t xml:space="preserve"> округа  п о с т а н о в л я е т: </w:t>
      </w:r>
    </w:p>
    <w:p w14:paraId="6CA377AA" w14:textId="77777777" w:rsidR="00835473" w:rsidRDefault="00835473" w:rsidP="00835473">
      <w:pPr>
        <w:tabs>
          <w:tab w:val="left" w:pos="993"/>
        </w:tabs>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1. </w:t>
      </w:r>
      <w:r>
        <w:rPr>
          <w:rFonts w:ascii="Times New Roman" w:hAnsi="Times New Roman"/>
          <w:sz w:val="24"/>
          <w:szCs w:val="24"/>
        </w:rPr>
        <w:t xml:space="preserve">Предоставить индивидуальному предпринимателю Афанасьеву Сергею Ильичу разрешение на </w:t>
      </w:r>
      <w:r>
        <w:rPr>
          <w:rFonts w:ascii="Times New Roman" w:hAnsi="Times New Roman" w:cs="Times New Roman"/>
          <w:sz w:val="24"/>
          <w:szCs w:val="24"/>
        </w:rPr>
        <w:t xml:space="preserve">условно разрешенный вид </w:t>
      </w:r>
      <w:r>
        <w:rPr>
          <w:rFonts w:ascii="Times New Roman" w:hAnsi="Times New Roman"/>
          <w:sz w:val="24"/>
          <w:szCs w:val="24"/>
        </w:rPr>
        <w:t xml:space="preserve">использования земельного участка с кадастровым номером 21:19:170102:2268, площадью 1570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расположенного по адресу: Чувашская Республика, Урмарский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улица Кирова – «Стоянка транспортных средств».</w:t>
      </w:r>
    </w:p>
    <w:p w14:paraId="5632968A" w14:textId="77777777" w:rsidR="00835473" w:rsidRDefault="00835473" w:rsidP="00835473">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2.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6DC6079E" w14:textId="77777777" w:rsidR="00835473" w:rsidRDefault="00835473" w:rsidP="00835473">
      <w:pPr>
        <w:tabs>
          <w:tab w:val="left" w:pos="993"/>
        </w:tabs>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olor w:val="1A1A1A"/>
          <w:sz w:val="24"/>
          <w:szCs w:val="24"/>
        </w:rPr>
        <w:t xml:space="preserve">Настоящее </w:t>
      </w:r>
      <w:r>
        <w:rPr>
          <w:rFonts w:ascii="Times New Roman" w:hAnsi="Times New Roman"/>
          <w:sz w:val="24"/>
          <w:szCs w:val="24"/>
        </w:rPr>
        <w:t xml:space="preserve">постановление </w:t>
      </w:r>
      <w:r>
        <w:rPr>
          <w:rFonts w:ascii="Times New Roman" w:hAnsi="Times New Roman"/>
          <w:color w:val="1A1A1A"/>
          <w:sz w:val="24"/>
          <w:szCs w:val="24"/>
        </w:rPr>
        <w:t>вступает в силу со дня его официального опубликования.</w:t>
      </w:r>
    </w:p>
    <w:p w14:paraId="611F3048" w14:textId="77777777" w:rsidR="00835473" w:rsidRDefault="00835473" w:rsidP="00835473">
      <w:pPr>
        <w:shd w:val="clear" w:color="auto" w:fill="FFFFFF"/>
        <w:spacing w:after="0" w:line="240" w:lineRule="auto"/>
        <w:jc w:val="both"/>
        <w:rPr>
          <w:rFonts w:ascii="Times New Roman" w:hAnsi="Times New Roman" w:cs="Times New Roman"/>
          <w:color w:val="1A1A1A"/>
          <w:sz w:val="24"/>
          <w:szCs w:val="24"/>
          <w:lang w:eastAsia="ru-RU"/>
        </w:rPr>
      </w:pPr>
    </w:p>
    <w:p w14:paraId="6E18A1C4" w14:textId="77777777" w:rsidR="006A0454" w:rsidRDefault="006A0454" w:rsidP="006A0454">
      <w:pPr>
        <w:jc w:val="both"/>
      </w:pPr>
    </w:p>
    <w:p w14:paraId="0145F539" w14:textId="77777777" w:rsidR="006A0454" w:rsidRPr="006A0454" w:rsidRDefault="006A0454" w:rsidP="006A0454">
      <w:pPr>
        <w:spacing w:after="0" w:line="240" w:lineRule="auto"/>
        <w:jc w:val="both"/>
        <w:rPr>
          <w:rFonts w:ascii="Times New Roman" w:hAnsi="Times New Roman" w:cs="Times New Roman"/>
          <w:sz w:val="24"/>
          <w:szCs w:val="24"/>
        </w:rPr>
      </w:pPr>
      <w:r w:rsidRPr="006A0454">
        <w:rPr>
          <w:rFonts w:ascii="Times New Roman" w:hAnsi="Times New Roman" w:cs="Times New Roman"/>
          <w:sz w:val="24"/>
          <w:szCs w:val="24"/>
        </w:rPr>
        <w:t>Глава Урмарского</w:t>
      </w:r>
    </w:p>
    <w:p w14:paraId="710C617B" w14:textId="2BB95238" w:rsidR="006A0454" w:rsidRDefault="006A0454" w:rsidP="006A0454">
      <w:pPr>
        <w:spacing w:after="0" w:line="240" w:lineRule="auto"/>
        <w:jc w:val="both"/>
      </w:pPr>
      <w:r w:rsidRPr="006A0454">
        <w:rPr>
          <w:rFonts w:ascii="Times New Roman" w:hAnsi="Times New Roman" w:cs="Times New Roman"/>
          <w:sz w:val="24"/>
          <w:szCs w:val="24"/>
        </w:rPr>
        <w:t xml:space="preserve">муниципального округа                                                             </w:t>
      </w:r>
      <w:r w:rsidRPr="006A0454">
        <w:rPr>
          <w:rFonts w:ascii="Times New Roman" w:hAnsi="Times New Roman" w:cs="Times New Roman"/>
          <w:sz w:val="24"/>
          <w:szCs w:val="24"/>
        </w:rPr>
        <w:tab/>
      </w:r>
      <w:r w:rsidRPr="006A0454">
        <w:rPr>
          <w:rFonts w:ascii="Times New Roman" w:hAnsi="Times New Roman" w:cs="Times New Roman"/>
          <w:sz w:val="24"/>
          <w:szCs w:val="24"/>
        </w:rPr>
        <w:tab/>
      </w:r>
      <w:r>
        <w:rPr>
          <w:rFonts w:ascii="Times New Roman" w:hAnsi="Times New Roman" w:cs="Times New Roman"/>
          <w:sz w:val="24"/>
          <w:szCs w:val="24"/>
        </w:rPr>
        <w:t xml:space="preserve">        </w:t>
      </w:r>
      <w:r w:rsidRPr="006A0454">
        <w:rPr>
          <w:rFonts w:ascii="Times New Roman" w:hAnsi="Times New Roman" w:cs="Times New Roman"/>
          <w:sz w:val="24"/>
          <w:szCs w:val="24"/>
        </w:rPr>
        <w:t>В.В. Шигильдеев</w:t>
      </w:r>
    </w:p>
    <w:p w14:paraId="54DF5B3A" w14:textId="17BBAD78" w:rsidR="006A0454" w:rsidRDefault="006A0454" w:rsidP="006A0454">
      <w:pPr>
        <w:jc w:val="both"/>
      </w:pPr>
    </w:p>
    <w:p w14:paraId="15FA8F91" w14:textId="48625F47" w:rsidR="006A0454" w:rsidRDefault="006A0454" w:rsidP="006A0454">
      <w:pPr>
        <w:jc w:val="both"/>
      </w:pPr>
    </w:p>
    <w:p w14:paraId="00EE0A14" w14:textId="4705483A" w:rsidR="006A0454" w:rsidRDefault="006A0454" w:rsidP="006A0454">
      <w:pPr>
        <w:jc w:val="both"/>
      </w:pPr>
    </w:p>
    <w:p w14:paraId="30B0C44C" w14:textId="086753C8" w:rsidR="006A0454" w:rsidRDefault="006A0454" w:rsidP="006A0454">
      <w:pPr>
        <w:jc w:val="both"/>
      </w:pPr>
    </w:p>
    <w:p w14:paraId="7F05CDA9" w14:textId="1CAFBA77" w:rsidR="006A0454" w:rsidRDefault="006A0454" w:rsidP="006A0454">
      <w:pPr>
        <w:jc w:val="both"/>
      </w:pPr>
    </w:p>
    <w:p w14:paraId="1C913AA1" w14:textId="77777777" w:rsidR="006A0454" w:rsidRDefault="006A0454" w:rsidP="006A0454">
      <w:pPr>
        <w:jc w:val="both"/>
      </w:pPr>
    </w:p>
    <w:p w14:paraId="2B9E6632" w14:textId="77777777" w:rsidR="006A0454" w:rsidRDefault="006A0454" w:rsidP="006A0454">
      <w:pPr>
        <w:pStyle w:val="af"/>
        <w:rPr>
          <w:rFonts w:ascii="Times New Roman" w:hAnsi="Times New Roman"/>
          <w:sz w:val="20"/>
          <w:szCs w:val="20"/>
        </w:rPr>
      </w:pPr>
      <w:r>
        <w:rPr>
          <w:rFonts w:ascii="Times New Roman" w:hAnsi="Times New Roman"/>
          <w:sz w:val="20"/>
          <w:szCs w:val="20"/>
        </w:rPr>
        <w:t>Тимофеева Елена Юрьевна</w:t>
      </w:r>
    </w:p>
    <w:p w14:paraId="76C35ECF" w14:textId="77777777" w:rsidR="006A0454" w:rsidRDefault="006A0454" w:rsidP="006A0454">
      <w:pPr>
        <w:pStyle w:val="af"/>
        <w:jc w:val="both"/>
        <w:rPr>
          <w:rFonts w:cs="Calibri"/>
        </w:rPr>
      </w:pPr>
      <w:r>
        <w:rPr>
          <w:rFonts w:ascii="Times New Roman" w:hAnsi="Times New Roman"/>
          <w:sz w:val="20"/>
          <w:szCs w:val="20"/>
        </w:rPr>
        <w:t>8(835-44) 2-10-85</w:t>
      </w:r>
    </w:p>
    <w:p w14:paraId="11FDA4CE" w14:textId="675CDD46" w:rsidR="00D870AD" w:rsidRPr="00E067BE" w:rsidRDefault="00D870AD" w:rsidP="006A0454">
      <w:pPr>
        <w:spacing w:after="0" w:line="240" w:lineRule="auto"/>
        <w:ind w:right="4962"/>
        <w:jc w:val="both"/>
        <w:rPr>
          <w:rFonts w:ascii="Times New Roman" w:hAnsi="Times New Roman" w:cs="Times New Roman"/>
          <w:bCs/>
          <w:color w:val="000000" w:themeColor="text1"/>
          <w:sz w:val="20"/>
          <w:szCs w:val="20"/>
        </w:rPr>
      </w:pPr>
    </w:p>
    <w:sectPr w:rsidR="00D870AD" w:rsidRPr="00E067BE" w:rsidSect="00E44FA0">
      <w:headerReference w:type="default" r:id="rId10"/>
      <w:pgSz w:w="11905" w:h="16837"/>
      <w:pgMar w:top="1134"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6365" w14:textId="77777777" w:rsidR="000F1A1C" w:rsidRDefault="000F1A1C" w:rsidP="00C65999">
      <w:pPr>
        <w:spacing w:after="0" w:line="240" w:lineRule="auto"/>
      </w:pPr>
      <w:r>
        <w:separator/>
      </w:r>
    </w:p>
  </w:endnote>
  <w:endnote w:type="continuationSeparator" w:id="0">
    <w:p w14:paraId="043A1FE7" w14:textId="77777777" w:rsidR="000F1A1C" w:rsidRDefault="000F1A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43045" w14:textId="77777777" w:rsidR="000F1A1C" w:rsidRDefault="000F1A1C" w:rsidP="00C65999">
      <w:pPr>
        <w:spacing w:after="0" w:line="240" w:lineRule="auto"/>
      </w:pPr>
      <w:r>
        <w:separator/>
      </w:r>
    </w:p>
  </w:footnote>
  <w:footnote w:type="continuationSeparator" w:id="0">
    <w:p w14:paraId="53F6C9AB" w14:textId="77777777" w:rsidR="000F1A1C" w:rsidRDefault="000F1A1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7"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0"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8D21FC"/>
    <w:multiLevelType w:val="singleLevel"/>
    <w:tmpl w:val="608D21FC"/>
    <w:lvl w:ilvl="0">
      <w:start w:val="1"/>
      <w:numFmt w:val="decimal"/>
      <w:suff w:val="space"/>
      <w:lvlText w:val="%1."/>
      <w:lvlJc w:val="left"/>
      <w:pPr>
        <w:ind w:left="0" w:firstLine="0"/>
      </w:p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9"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5"/>
  </w:num>
  <w:num w:numId="3">
    <w:abstractNumId w:val="22"/>
  </w:num>
  <w:num w:numId="4">
    <w:abstractNumId w:val="11"/>
  </w:num>
  <w:num w:numId="5">
    <w:abstractNumId w:val="21"/>
  </w:num>
  <w:num w:numId="6">
    <w:abstractNumId w:val="13"/>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8"/>
  </w:num>
  <w:num w:numId="17">
    <w:abstractNumId w:val="26"/>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27D"/>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54B"/>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A1C"/>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69A"/>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059"/>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AE9"/>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953"/>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97F6C"/>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07F64"/>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0D8B"/>
    <w:rsid w:val="005C2C00"/>
    <w:rsid w:val="005C2FF6"/>
    <w:rsid w:val="005C33D3"/>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454"/>
    <w:rsid w:val="006A05E3"/>
    <w:rsid w:val="006A0C4F"/>
    <w:rsid w:val="006A0D4A"/>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4823"/>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841"/>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5473"/>
    <w:rsid w:val="00836520"/>
    <w:rsid w:val="008405AA"/>
    <w:rsid w:val="008406EF"/>
    <w:rsid w:val="00841E1D"/>
    <w:rsid w:val="00843B5A"/>
    <w:rsid w:val="00843F7B"/>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B7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5D87"/>
    <w:rsid w:val="009060BB"/>
    <w:rsid w:val="009060D6"/>
    <w:rsid w:val="00906BC3"/>
    <w:rsid w:val="00906DE0"/>
    <w:rsid w:val="0090750C"/>
    <w:rsid w:val="00907556"/>
    <w:rsid w:val="0090764E"/>
    <w:rsid w:val="00907951"/>
    <w:rsid w:val="00907B47"/>
    <w:rsid w:val="009106B9"/>
    <w:rsid w:val="00910D09"/>
    <w:rsid w:val="0091112A"/>
    <w:rsid w:val="009118DB"/>
    <w:rsid w:val="00911D95"/>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9CA"/>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0779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6A6"/>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3747"/>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0EC1"/>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F9F"/>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24A7"/>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67BE"/>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3845"/>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1FF"/>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4614732">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089660">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381311">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0580876">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4002355">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198667">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281891">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86766407">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7730625">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4108296">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377492">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9006382">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8335095">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19742710">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89154492">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89</cp:revision>
  <cp:lastPrinted>2024-12-26T07:52:00Z</cp:lastPrinted>
  <dcterms:created xsi:type="dcterms:W3CDTF">2024-12-18T13:00:00Z</dcterms:created>
  <dcterms:modified xsi:type="dcterms:W3CDTF">2024-12-26T08:14:00Z</dcterms:modified>
</cp:coreProperties>
</file>