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882A" w14:textId="1016BC3B" w:rsidR="00C13D4E" w:rsidRPr="00C13D4E" w:rsidRDefault="00C13D4E" w:rsidP="00164DCE">
      <w:pPr>
        <w:spacing w:after="0" w:line="600" w:lineRule="atLeast"/>
        <w:jc w:val="center"/>
        <w:outlineLvl w:val="0"/>
        <w:rPr>
          <w:rFonts w:ascii="Arial" w:eastAsia="Times New Roman" w:hAnsi="Arial" w:cs="Arial"/>
          <w:b/>
          <w:bCs/>
          <w:color w:val="000000"/>
          <w:kern w:val="36"/>
          <w:sz w:val="48"/>
          <w:szCs w:val="48"/>
          <w:lang w:eastAsia="ru-RU"/>
        </w:rPr>
      </w:pPr>
      <w:r w:rsidRPr="00C13D4E">
        <w:rPr>
          <w:rFonts w:ascii="Arial" w:eastAsia="Times New Roman" w:hAnsi="Arial" w:cs="Arial"/>
          <w:b/>
          <w:bCs/>
          <w:color w:val="000000"/>
          <w:kern w:val="36"/>
          <w:sz w:val="48"/>
          <w:szCs w:val="48"/>
          <w:lang w:eastAsia="ru-RU"/>
        </w:rPr>
        <w:t>Ответственность за разжигание межнациональной розни</w:t>
      </w:r>
    </w:p>
    <w:p w14:paraId="45DAA347" w14:textId="1BFEBE26" w:rsidR="00C13D4E" w:rsidRPr="00C13D4E" w:rsidRDefault="00C13D4E" w:rsidP="00C13D4E">
      <w:pPr>
        <w:spacing w:line="240" w:lineRule="auto"/>
        <w:rPr>
          <w:rFonts w:ascii="Arial" w:eastAsia="Times New Roman" w:hAnsi="Arial" w:cs="Arial"/>
          <w:color w:val="333333"/>
          <w:sz w:val="21"/>
          <w:szCs w:val="21"/>
          <w:lang w:eastAsia="ru-RU"/>
        </w:rPr>
      </w:pPr>
    </w:p>
    <w:p w14:paraId="6FB6A38C" w14:textId="40362B72" w:rsidR="00C13D4E" w:rsidRPr="00164DCE" w:rsidRDefault="00164DCE" w:rsidP="00164DC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3D4E" w:rsidRPr="00164DCE">
        <w:rPr>
          <w:rFonts w:ascii="Times New Roman" w:hAnsi="Times New Roman" w:cs="Times New Roman"/>
          <w:sz w:val="24"/>
          <w:szCs w:val="24"/>
          <w:lang w:eastAsia="ru-RU"/>
        </w:rPr>
        <w:t>Одной из важнейших функций государства является обеспечение равных прав граждан вне зависимости от их принадлежности к какой-либо социальной, культурной, религиозной группе, их пола, национальности, расы, языка, убеждений.</w:t>
      </w:r>
    </w:p>
    <w:p w14:paraId="4CAD1A02" w14:textId="34B83305" w:rsidR="00C13D4E" w:rsidRPr="00164DCE" w:rsidRDefault="00164DCE" w:rsidP="00164DC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3D4E" w:rsidRPr="00164DCE">
        <w:rPr>
          <w:rFonts w:ascii="Times New Roman" w:hAnsi="Times New Roman" w:cs="Times New Roman"/>
          <w:sz w:val="24"/>
          <w:szCs w:val="24"/>
          <w:lang w:eastAsia="ru-RU"/>
        </w:rPr>
        <w:t>Концепция равенства всех граждан, недопущения разжигания социальной, расовой и вражды, оскорбления какой-либо нации, заложена в статьях 13, 19 и 29 конституции Российской Федерации.</w:t>
      </w:r>
    </w:p>
    <w:p w14:paraId="27CBAB26" w14:textId="57CD664C" w:rsidR="00C13D4E" w:rsidRPr="00164DCE" w:rsidRDefault="00164DCE" w:rsidP="00164DC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3D4E" w:rsidRPr="00164DCE">
        <w:rPr>
          <w:rFonts w:ascii="Times New Roman" w:hAnsi="Times New Roman" w:cs="Times New Roman"/>
          <w:sz w:val="24"/>
          <w:szCs w:val="24"/>
          <w:lang w:eastAsia="ru-RU"/>
        </w:rPr>
        <w:t>Под возбуждением ненависти или вражды подразумевается публичное высказывание идей, направленных на создание конфликтов между различными социальными, национальными, религиозными группами.</w:t>
      </w:r>
    </w:p>
    <w:p w14:paraId="4B71A446" w14:textId="136577E0" w:rsidR="00C13D4E" w:rsidRPr="00164DCE" w:rsidRDefault="00164DCE" w:rsidP="00164DC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3D4E" w:rsidRPr="00164DCE">
        <w:rPr>
          <w:rFonts w:ascii="Times New Roman" w:hAnsi="Times New Roman" w:cs="Times New Roman"/>
          <w:sz w:val="24"/>
          <w:szCs w:val="24"/>
          <w:lang w:eastAsia="ru-RU"/>
        </w:rPr>
        <w:t>Выражение неприязненного отношения к гражданину на основании его принадлежности к определенному полу, национальности, расе, религиозной конфессии, квалифицируется как унижение человеческого достоинства.</w:t>
      </w:r>
    </w:p>
    <w:p w14:paraId="61B7F89B" w14:textId="3065235F" w:rsidR="00C13D4E" w:rsidRPr="00164DCE" w:rsidRDefault="00164DCE" w:rsidP="00164DC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3D4E" w:rsidRPr="00164DCE">
        <w:rPr>
          <w:rFonts w:ascii="Times New Roman" w:hAnsi="Times New Roman" w:cs="Times New Roman"/>
          <w:sz w:val="24"/>
          <w:szCs w:val="24"/>
          <w:lang w:eastAsia="ru-RU"/>
        </w:rPr>
        <w:t>Возбуждение ненависти либо вражды, унижение человеческого достоинства — преступления, угрожающие общественному согласию, имеющие далеко идущие последствия. Войны, межнациональные конфликты, вражда между отдельными группами населения возникают из-за непогашенных вовремя очагов ненависти.</w:t>
      </w:r>
    </w:p>
    <w:p w14:paraId="69C930B7" w14:textId="67299DD0" w:rsidR="00C13D4E" w:rsidRPr="00164DCE" w:rsidRDefault="00164DCE" w:rsidP="00164DC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3D4E" w:rsidRPr="00164DCE">
        <w:rPr>
          <w:rFonts w:ascii="Times New Roman" w:hAnsi="Times New Roman" w:cs="Times New Roman"/>
          <w:sz w:val="24"/>
          <w:szCs w:val="24"/>
          <w:lang w:eastAsia="ru-RU"/>
        </w:rPr>
        <w:t>В соответствии с законодательством Российской Федерации за разжигание межнациональной розни предусмотрена административная, либо уголовная ответственность.</w:t>
      </w:r>
    </w:p>
    <w:p w14:paraId="665ED796" w14:textId="3B7B5021" w:rsidR="00C13D4E" w:rsidRPr="00164DCE" w:rsidRDefault="00164DCE" w:rsidP="00164DC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3D4E" w:rsidRPr="00164DCE">
        <w:rPr>
          <w:rFonts w:ascii="Times New Roman" w:hAnsi="Times New Roman" w:cs="Times New Roman"/>
          <w:sz w:val="24"/>
          <w:szCs w:val="24"/>
          <w:lang w:eastAsia="ru-RU"/>
        </w:rPr>
        <w:t xml:space="preserve">Согласно </w:t>
      </w:r>
      <w:r w:rsidR="00C13D4E" w:rsidRPr="00164DCE">
        <w:rPr>
          <w:rFonts w:ascii="Times New Roman" w:hAnsi="Times New Roman" w:cs="Times New Roman"/>
          <w:b/>
          <w:bCs/>
          <w:sz w:val="24"/>
          <w:szCs w:val="24"/>
          <w:lang w:eastAsia="ru-RU"/>
        </w:rPr>
        <w:t>статьи 20.3.1. КоАП РФ</w:t>
      </w:r>
      <w:r w:rsidR="00C13D4E" w:rsidRPr="00164DCE">
        <w:rPr>
          <w:rFonts w:ascii="Times New Roman" w:hAnsi="Times New Roman" w:cs="Times New Roman"/>
          <w:sz w:val="24"/>
          <w:szCs w:val="24"/>
          <w:lang w:eastAsia="ru-RU"/>
        </w:rPr>
        <w:t>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 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14:paraId="783BBF87" w14:textId="74D0C2C2" w:rsidR="00164DCE" w:rsidRPr="00164DCE" w:rsidRDefault="00164DCE" w:rsidP="00164DCE">
      <w:pPr>
        <w:pStyle w:val="a5"/>
        <w:jc w:val="both"/>
        <w:rPr>
          <w:rFonts w:ascii="Times New Roman" w:hAnsi="Times New Roman" w:cs="Times New Roman"/>
          <w:color w:val="000000"/>
          <w:kern w:val="36"/>
          <w:sz w:val="24"/>
          <w:szCs w:val="24"/>
          <w:lang w:eastAsia="ru-RU"/>
        </w:rPr>
      </w:pPr>
      <w:r w:rsidRPr="00164DCE">
        <w:rPr>
          <w:rFonts w:ascii="Times New Roman" w:hAnsi="Times New Roman" w:cs="Times New Roman"/>
          <w:b/>
          <w:bCs/>
          <w:color w:val="000000"/>
          <w:kern w:val="36"/>
          <w:sz w:val="24"/>
          <w:szCs w:val="24"/>
          <w:lang w:eastAsia="ru-RU"/>
        </w:rPr>
        <w:t xml:space="preserve">      </w:t>
      </w:r>
      <w:proofErr w:type="gramStart"/>
      <w:r w:rsidRPr="00164DCE">
        <w:rPr>
          <w:rFonts w:ascii="Times New Roman" w:hAnsi="Times New Roman" w:cs="Times New Roman"/>
          <w:b/>
          <w:bCs/>
          <w:color w:val="000000"/>
          <w:kern w:val="36"/>
          <w:sz w:val="24"/>
          <w:szCs w:val="24"/>
          <w:lang w:eastAsia="ru-RU"/>
        </w:rPr>
        <w:t>Статьей  280</w:t>
      </w:r>
      <w:proofErr w:type="gramEnd"/>
      <w:r w:rsidRPr="00164DCE">
        <w:rPr>
          <w:rFonts w:ascii="Times New Roman" w:hAnsi="Times New Roman" w:cs="Times New Roman"/>
          <w:b/>
          <w:bCs/>
          <w:color w:val="000000"/>
          <w:kern w:val="36"/>
          <w:sz w:val="24"/>
          <w:szCs w:val="24"/>
          <w:lang w:eastAsia="ru-RU"/>
        </w:rPr>
        <w:t xml:space="preserve">  У</w:t>
      </w:r>
      <w:r>
        <w:rPr>
          <w:rFonts w:ascii="Times New Roman" w:hAnsi="Times New Roman" w:cs="Times New Roman"/>
          <w:b/>
          <w:bCs/>
          <w:color w:val="000000"/>
          <w:kern w:val="36"/>
          <w:sz w:val="24"/>
          <w:szCs w:val="24"/>
          <w:lang w:eastAsia="ru-RU"/>
        </w:rPr>
        <w:t>К</w:t>
      </w:r>
      <w:r w:rsidRPr="00164DCE">
        <w:rPr>
          <w:rFonts w:ascii="Times New Roman" w:hAnsi="Times New Roman" w:cs="Times New Roman"/>
          <w:b/>
          <w:bCs/>
          <w:color w:val="000000"/>
          <w:kern w:val="36"/>
          <w:sz w:val="24"/>
          <w:szCs w:val="24"/>
          <w:lang w:eastAsia="ru-RU"/>
        </w:rPr>
        <w:t xml:space="preserve"> Р</w:t>
      </w:r>
      <w:r>
        <w:rPr>
          <w:rFonts w:ascii="Times New Roman" w:hAnsi="Times New Roman" w:cs="Times New Roman"/>
          <w:b/>
          <w:bCs/>
          <w:color w:val="000000"/>
          <w:kern w:val="36"/>
          <w:sz w:val="24"/>
          <w:szCs w:val="24"/>
          <w:lang w:eastAsia="ru-RU"/>
        </w:rPr>
        <w:t>Ф</w:t>
      </w:r>
      <w:r w:rsidRPr="00164DCE">
        <w:rPr>
          <w:rFonts w:ascii="Times New Roman" w:hAnsi="Times New Roman" w:cs="Times New Roman"/>
          <w:color w:val="000000"/>
          <w:kern w:val="36"/>
          <w:sz w:val="24"/>
          <w:szCs w:val="24"/>
          <w:lang w:eastAsia="ru-RU"/>
        </w:rPr>
        <w:t xml:space="preserve"> за публичные призывы к осуществлению экстремистской деятельности предусмотрено наказание в виде </w:t>
      </w:r>
    </w:p>
    <w:p w14:paraId="44817379" w14:textId="7A9B76F0" w:rsidR="00164DCE" w:rsidRPr="00164DCE" w:rsidRDefault="00164DCE" w:rsidP="00164DCE">
      <w:pPr>
        <w:pStyle w:val="a5"/>
        <w:jc w:val="both"/>
        <w:rPr>
          <w:rFonts w:ascii="Times New Roman" w:hAnsi="Times New Roman" w:cs="Times New Roman"/>
          <w:sz w:val="24"/>
          <w:szCs w:val="24"/>
          <w:lang w:eastAsia="ru-RU"/>
        </w:rPr>
      </w:pPr>
      <w:r w:rsidRPr="00164DCE">
        <w:rPr>
          <w:rFonts w:ascii="Times New Roman" w:hAnsi="Times New Roman" w:cs="Times New Roman"/>
          <w:sz w:val="24"/>
          <w:szCs w:val="24"/>
          <w:lang w:eastAsia="ru-RU"/>
        </w:rPr>
        <w:t>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1756DE7E" w14:textId="698798D9" w:rsidR="00164DCE" w:rsidRPr="00164DCE" w:rsidRDefault="0021463E" w:rsidP="00164DC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64DCE" w:rsidRPr="00164DCE">
        <w:rPr>
          <w:rFonts w:ascii="Times New Roman" w:hAnsi="Times New Roman" w:cs="Times New Roman"/>
          <w:sz w:val="24"/>
          <w:szCs w:val="24"/>
          <w:lang w:eastAsia="ru-RU"/>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14:paraId="72CA3E59" w14:textId="77777777" w:rsidR="00164DCE" w:rsidRPr="00164DCE" w:rsidRDefault="00164DCE" w:rsidP="00164DCE">
      <w:pPr>
        <w:pStyle w:val="a5"/>
        <w:jc w:val="both"/>
        <w:rPr>
          <w:rFonts w:ascii="Times New Roman" w:hAnsi="Times New Roman" w:cs="Times New Roman"/>
          <w:sz w:val="24"/>
          <w:szCs w:val="24"/>
          <w:lang w:eastAsia="ru-RU"/>
        </w:rPr>
      </w:pPr>
      <w:r w:rsidRPr="00164DCE">
        <w:rPr>
          <w:rFonts w:ascii="Times New Roman" w:hAnsi="Times New Roman" w:cs="Times New Roman"/>
          <w:sz w:val="24"/>
          <w:szCs w:val="24"/>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53D7DDE1" w14:textId="345EB14C" w:rsidR="00164DCE" w:rsidRPr="00164DCE" w:rsidRDefault="00164DCE" w:rsidP="00164DCE">
      <w:pPr>
        <w:pStyle w:val="a5"/>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C13D4E" w:rsidRPr="00164DCE">
        <w:rPr>
          <w:rFonts w:ascii="Times New Roman" w:hAnsi="Times New Roman" w:cs="Times New Roman"/>
          <w:b/>
          <w:bCs/>
          <w:sz w:val="24"/>
          <w:szCs w:val="24"/>
          <w:lang w:eastAsia="ru-RU"/>
        </w:rPr>
        <w:t>Статьей 282 УК </w:t>
      </w:r>
      <w:r>
        <w:rPr>
          <w:rFonts w:ascii="Times New Roman" w:hAnsi="Times New Roman" w:cs="Times New Roman"/>
          <w:b/>
          <w:bCs/>
          <w:sz w:val="24"/>
          <w:szCs w:val="24"/>
          <w:lang w:eastAsia="ru-RU"/>
        </w:rPr>
        <w:t xml:space="preserve"> </w:t>
      </w:r>
      <w:r w:rsidR="00C13D4E" w:rsidRPr="00164DCE">
        <w:rPr>
          <w:rFonts w:ascii="Times New Roman" w:hAnsi="Times New Roman" w:cs="Times New Roman"/>
          <w:b/>
          <w:bCs/>
          <w:sz w:val="24"/>
          <w:szCs w:val="24"/>
          <w:lang w:eastAsia="ru-RU"/>
        </w:rPr>
        <w:t>РФ</w:t>
      </w:r>
      <w:r w:rsidR="00C13D4E" w:rsidRPr="00164DCE">
        <w:rPr>
          <w:rFonts w:ascii="Times New Roman" w:hAnsi="Times New Roman" w:cs="Times New Roman"/>
          <w:sz w:val="24"/>
          <w:szCs w:val="24"/>
          <w:lang w:eastAsia="ru-RU"/>
        </w:rPr>
        <w:t xml:space="preserve"> установлено, что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w:t>
      </w:r>
      <w:r w:rsidR="00C13D4E" w:rsidRPr="00164DCE">
        <w:rPr>
          <w:rFonts w:ascii="Times New Roman" w:hAnsi="Times New Roman" w:cs="Times New Roman"/>
          <w:sz w:val="24"/>
          <w:szCs w:val="24"/>
          <w:lang w:eastAsia="ru-RU"/>
        </w:rPr>
        <w:lastRenderedPageBreak/>
        <w:t>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14:paraId="0619E4B7" w14:textId="2B9A3B4D" w:rsidR="00C13D4E" w:rsidRPr="00164DCE" w:rsidRDefault="00164DCE" w:rsidP="00164DCE">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1463E">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00C13D4E" w:rsidRPr="00164DCE">
        <w:rPr>
          <w:rFonts w:ascii="Times New Roman" w:hAnsi="Times New Roman" w:cs="Times New Roman"/>
          <w:sz w:val="24"/>
          <w:szCs w:val="24"/>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а) с применением насилия или с угрозой его применения; б) лицом с использованием своего служебного положения; в) организованной группой, — 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14:paraId="664BC399" w14:textId="77777777" w:rsidR="00A66AFD" w:rsidRPr="00164DCE" w:rsidRDefault="00A66AFD" w:rsidP="00164DCE">
      <w:pPr>
        <w:pStyle w:val="a5"/>
        <w:jc w:val="both"/>
        <w:rPr>
          <w:rFonts w:ascii="Times New Roman" w:hAnsi="Times New Roman" w:cs="Times New Roman"/>
          <w:sz w:val="24"/>
          <w:szCs w:val="24"/>
        </w:rPr>
      </w:pPr>
    </w:p>
    <w:sectPr w:rsidR="00A66AFD" w:rsidRPr="00164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A3"/>
    <w:rsid w:val="00164DCE"/>
    <w:rsid w:val="0021463E"/>
    <w:rsid w:val="009B04A3"/>
    <w:rsid w:val="00A66AFD"/>
    <w:rsid w:val="00C13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20D4"/>
  <w15:chartTrackingRefBased/>
  <w15:docId w15:val="{DB33917B-073C-48AB-9619-7018750B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13D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3D4E"/>
    <w:rPr>
      <w:rFonts w:ascii="Times New Roman" w:eastAsia="Times New Roman" w:hAnsi="Times New Roman" w:cs="Times New Roman"/>
      <w:b/>
      <w:bCs/>
      <w:kern w:val="36"/>
      <w:sz w:val="48"/>
      <w:szCs w:val="48"/>
      <w:lang w:eastAsia="ru-RU"/>
    </w:rPr>
  </w:style>
  <w:style w:type="character" w:customStyle="1" w:styleId="info-text">
    <w:name w:val="info-text"/>
    <w:basedOn w:val="a0"/>
    <w:rsid w:val="00C13D4E"/>
  </w:style>
  <w:style w:type="paragraph" w:styleId="a3">
    <w:name w:val="Normal (Web)"/>
    <w:basedOn w:val="a"/>
    <w:uiPriority w:val="99"/>
    <w:semiHidden/>
    <w:unhideWhenUsed/>
    <w:rsid w:val="00C13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64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4DCE"/>
    <w:rPr>
      <w:color w:val="0000FF"/>
      <w:u w:val="single"/>
    </w:rPr>
  </w:style>
  <w:style w:type="paragraph" w:styleId="a5">
    <w:name w:val="No Spacing"/>
    <w:uiPriority w:val="1"/>
    <w:qFormat/>
    <w:rsid w:val="00164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6276">
      <w:bodyDiv w:val="1"/>
      <w:marLeft w:val="0"/>
      <w:marRight w:val="0"/>
      <w:marTop w:val="0"/>
      <w:marBottom w:val="0"/>
      <w:divBdr>
        <w:top w:val="none" w:sz="0" w:space="0" w:color="auto"/>
        <w:left w:val="none" w:sz="0" w:space="0" w:color="auto"/>
        <w:bottom w:val="none" w:sz="0" w:space="0" w:color="auto"/>
        <w:right w:val="none" w:sz="0" w:space="0" w:color="auto"/>
      </w:divBdr>
      <w:divsChild>
        <w:div w:id="1071004627">
          <w:marLeft w:val="0"/>
          <w:marRight w:val="0"/>
          <w:marTop w:val="0"/>
          <w:marBottom w:val="0"/>
          <w:divBdr>
            <w:top w:val="none" w:sz="0" w:space="0" w:color="auto"/>
            <w:left w:val="none" w:sz="0" w:space="0" w:color="auto"/>
            <w:bottom w:val="none" w:sz="0" w:space="0" w:color="auto"/>
            <w:right w:val="none" w:sz="0" w:space="0" w:color="auto"/>
          </w:divBdr>
        </w:div>
        <w:div w:id="939944763">
          <w:marLeft w:val="0"/>
          <w:marRight w:val="0"/>
          <w:marTop w:val="210"/>
          <w:marBottom w:val="0"/>
          <w:divBdr>
            <w:top w:val="none" w:sz="0" w:space="0" w:color="auto"/>
            <w:left w:val="none" w:sz="0" w:space="0" w:color="auto"/>
            <w:bottom w:val="none" w:sz="0" w:space="0" w:color="auto"/>
            <w:right w:val="none" w:sz="0" w:space="0" w:color="auto"/>
          </w:divBdr>
        </w:div>
        <w:div w:id="1414931156">
          <w:marLeft w:val="0"/>
          <w:marRight w:val="0"/>
          <w:marTop w:val="0"/>
          <w:marBottom w:val="0"/>
          <w:divBdr>
            <w:top w:val="none" w:sz="0" w:space="0" w:color="auto"/>
            <w:left w:val="none" w:sz="0" w:space="0" w:color="auto"/>
            <w:bottom w:val="none" w:sz="0" w:space="0" w:color="auto"/>
            <w:right w:val="none" w:sz="0" w:space="0" w:color="auto"/>
          </w:divBdr>
        </w:div>
        <w:div w:id="682978352">
          <w:marLeft w:val="0"/>
          <w:marRight w:val="0"/>
          <w:marTop w:val="0"/>
          <w:marBottom w:val="0"/>
          <w:divBdr>
            <w:top w:val="none" w:sz="0" w:space="0" w:color="auto"/>
            <w:left w:val="none" w:sz="0" w:space="0" w:color="auto"/>
            <w:bottom w:val="none" w:sz="0" w:space="0" w:color="auto"/>
            <w:right w:val="none" w:sz="0" w:space="0" w:color="auto"/>
          </w:divBdr>
        </w:div>
        <w:div w:id="270625151">
          <w:marLeft w:val="0"/>
          <w:marRight w:val="0"/>
          <w:marTop w:val="0"/>
          <w:marBottom w:val="0"/>
          <w:divBdr>
            <w:top w:val="none" w:sz="0" w:space="0" w:color="auto"/>
            <w:left w:val="none" w:sz="0" w:space="0" w:color="auto"/>
            <w:bottom w:val="none" w:sz="0" w:space="0" w:color="auto"/>
            <w:right w:val="none" w:sz="0" w:space="0" w:color="auto"/>
          </w:divBdr>
        </w:div>
        <w:div w:id="1134248996">
          <w:marLeft w:val="0"/>
          <w:marRight w:val="0"/>
          <w:marTop w:val="0"/>
          <w:marBottom w:val="0"/>
          <w:divBdr>
            <w:top w:val="none" w:sz="0" w:space="0" w:color="auto"/>
            <w:left w:val="none" w:sz="0" w:space="0" w:color="auto"/>
            <w:bottom w:val="none" w:sz="0" w:space="0" w:color="auto"/>
            <w:right w:val="none" w:sz="0" w:space="0" w:color="auto"/>
          </w:divBdr>
        </w:div>
        <w:div w:id="720402280">
          <w:marLeft w:val="0"/>
          <w:marRight w:val="0"/>
          <w:marTop w:val="0"/>
          <w:marBottom w:val="0"/>
          <w:divBdr>
            <w:top w:val="none" w:sz="0" w:space="0" w:color="auto"/>
            <w:left w:val="none" w:sz="0" w:space="0" w:color="auto"/>
            <w:bottom w:val="none" w:sz="0" w:space="0" w:color="auto"/>
            <w:right w:val="none" w:sz="0" w:space="0" w:color="auto"/>
          </w:divBdr>
        </w:div>
        <w:div w:id="94448603">
          <w:marLeft w:val="0"/>
          <w:marRight w:val="0"/>
          <w:marTop w:val="0"/>
          <w:marBottom w:val="0"/>
          <w:divBdr>
            <w:top w:val="none" w:sz="0" w:space="0" w:color="auto"/>
            <w:left w:val="none" w:sz="0" w:space="0" w:color="auto"/>
            <w:bottom w:val="none" w:sz="0" w:space="0" w:color="auto"/>
            <w:right w:val="none" w:sz="0" w:space="0" w:color="auto"/>
          </w:divBdr>
        </w:div>
        <w:div w:id="102384597">
          <w:marLeft w:val="0"/>
          <w:marRight w:val="0"/>
          <w:marTop w:val="0"/>
          <w:marBottom w:val="0"/>
          <w:divBdr>
            <w:top w:val="none" w:sz="0" w:space="0" w:color="auto"/>
            <w:left w:val="none" w:sz="0" w:space="0" w:color="auto"/>
            <w:bottom w:val="none" w:sz="0" w:space="0" w:color="auto"/>
            <w:right w:val="none" w:sz="0" w:space="0" w:color="auto"/>
          </w:divBdr>
        </w:div>
        <w:div w:id="1523278541">
          <w:marLeft w:val="0"/>
          <w:marRight w:val="0"/>
          <w:marTop w:val="0"/>
          <w:marBottom w:val="0"/>
          <w:divBdr>
            <w:top w:val="none" w:sz="0" w:space="0" w:color="auto"/>
            <w:left w:val="none" w:sz="0" w:space="0" w:color="auto"/>
            <w:bottom w:val="none" w:sz="0" w:space="0" w:color="auto"/>
            <w:right w:val="none" w:sz="0" w:space="0" w:color="auto"/>
          </w:divBdr>
        </w:div>
        <w:div w:id="1930694836">
          <w:marLeft w:val="0"/>
          <w:marRight w:val="0"/>
          <w:marTop w:val="0"/>
          <w:marBottom w:val="0"/>
          <w:divBdr>
            <w:top w:val="none" w:sz="0" w:space="0" w:color="auto"/>
            <w:left w:val="none" w:sz="0" w:space="0" w:color="auto"/>
            <w:bottom w:val="none" w:sz="0" w:space="0" w:color="auto"/>
            <w:right w:val="none" w:sz="0" w:space="0" w:color="auto"/>
          </w:divBdr>
        </w:div>
      </w:divsChild>
    </w:div>
    <w:div w:id="1987782475">
      <w:bodyDiv w:val="1"/>
      <w:marLeft w:val="0"/>
      <w:marRight w:val="0"/>
      <w:marTop w:val="0"/>
      <w:marBottom w:val="0"/>
      <w:divBdr>
        <w:top w:val="none" w:sz="0" w:space="0" w:color="auto"/>
        <w:left w:val="none" w:sz="0" w:space="0" w:color="auto"/>
        <w:bottom w:val="none" w:sz="0" w:space="0" w:color="auto"/>
        <w:right w:val="none" w:sz="0" w:space="0" w:color="auto"/>
      </w:divBdr>
      <w:divsChild>
        <w:div w:id="1670984432">
          <w:marLeft w:val="0"/>
          <w:marRight w:val="0"/>
          <w:marTop w:val="0"/>
          <w:marBottom w:val="330"/>
          <w:divBdr>
            <w:top w:val="none" w:sz="0" w:space="0" w:color="auto"/>
            <w:left w:val="none" w:sz="0" w:space="0" w:color="auto"/>
            <w:bottom w:val="single" w:sz="6" w:space="15" w:color="D9D9DE"/>
            <w:right w:val="none" w:sz="0" w:space="0" w:color="auto"/>
          </w:divBdr>
        </w:div>
        <w:div w:id="961379443">
          <w:marLeft w:val="0"/>
          <w:marRight w:val="0"/>
          <w:marTop w:val="0"/>
          <w:marBottom w:val="7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USER-PMO</dc:creator>
  <cp:keywords/>
  <dc:description/>
  <cp:lastModifiedBy>USER-PMO</cp:lastModifiedBy>
  <cp:revision>4</cp:revision>
  <dcterms:created xsi:type="dcterms:W3CDTF">2023-11-03T11:49:00Z</dcterms:created>
  <dcterms:modified xsi:type="dcterms:W3CDTF">2023-11-03T12:02:00Z</dcterms:modified>
</cp:coreProperties>
</file>